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2D49AF">
        <w:rPr>
          <w:rFonts w:cs="Arial"/>
          <w:b/>
          <w:bCs/>
          <w:sz w:val="44"/>
          <w:szCs w:val="44"/>
          <w:lang w:val="en-GB"/>
        </w:rPr>
        <w:t>or version 1.2.2.6</w:t>
      </w:r>
      <w:r w:rsidR="00EC245D">
        <w:rPr>
          <w:rFonts w:cs="Arial"/>
          <w:b/>
          <w:bCs/>
          <w:sz w:val="44"/>
          <w:szCs w:val="44"/>
          <w:lang w:val="en-GB"/>
        </w:rPr>
        <w:t xml:space="preserve"> (2)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D7" w:rsidRDefault="00E610D7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E610D7" w:rsidRDefault="00E610D7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</w:t>
                            </w:r>
                            <w:r w:rsidR="00EC245D">
                              <w:rPr>
                                <w:b/>
                                <w:szCs w:val="22"/>
                              </w:rPr>
                              <w:t>S_CPS</w:t>
                            </w:r>
                            <w:proofErr w:type="spellEnd"/>
                            <w:r w:rsidR="00EC245D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EC245D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EC245D">
                              <w:rPr>
                                <w:b/>
                                <w:szCs w:val="22"/>
                              </w:rPr>
                              <w:t>/Refinement/19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052014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E610D7" w:rsidRDefault="00E610D7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E610D7" w:rsidRDefault="00E610D7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</w:t>
                      </w:r>
                      <w:r w:rsidR="00EC245D">
                        <w:rPr>
                          <w:b/>
                          <w:szCs w:val="22"/>
                        </w:rPr>
                        <w:t>S_CPS</w:t>
                      </w:r>
                      <w:proofErr w:type="spellEnd"/>
                      <w:r w:rsidR="00EC245D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EC245D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EC245D">
                        <w:rPr>
                          <w:b/>
                          <w:szCs w:val="22"/>
                        </w:rPr>
                        <w:t>/Refinement/19</w:t>
                      </w:r>
                      <w:r>
                        <w:rPr>
                          <w:b/>
                          <w:szCs w:val="22"/>
                        </w:rPr>
                        <w:t>052014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E610D7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6D7560">
              <w:rPr>
                <w:rFonts w:ascii="Arial" w:hAnsi="Arial" w:cs="Arial"/>
                <w:bCs/>
                <w:sz w:val="22"/>
                <w:szCs w:val="22"/>
              </w:rPr>
              <w:t>/05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D26E2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Maxine</w:t>
            </w:r>
            <w:r w:rsidR="00E95A2D">
              <w:rPr>
                <w:rFonts w:ascii="Arial" w:hAnsi="Arial" w:cs="Arial"/>
                <w:bCs/>
                <w:sz w:val="22"/>
                <w:szCs w:val="22"/>
              </w:rPr>
              <w:t>, Juridah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p w:rsidR="00EC245D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88463965" w:history="1">
        <w:r w:rsidR="00EC245D" w:rsidRPr="00065D96">
          <w:rPr>
            <w:rStyle w:val="Hyperlink"/>
          </w:rPr>
          <w:t>1</w:t>
        </w:r>
        <w:r w:rsidR="00EC2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</w:rPr>
          <w:t>Introduction</w:t>
        </w:r>
        <w:r w:rsidR="00EC245D">
          <w:rPr>
            <w:webHidden/>
          </w:rPr>
          <w:tab/>
        </w:r>
        <w:r w:rsidR="00EC245D">
          <w:rPr>
            <w:webHidden/>
          </w:rPr>
          <w:fldChar w:fldCharType="begin"/>
        </w:r>
        <w:r w:rsidR="00EC245D">
          <w:rPr>
            <w:webHidden/>
          </w:rPr>
          <w:instrText xml:space="preserve"> PAGEREF _Toc388463965 \h </w:instrText>
        </w:r>
        <w:r w:rsidR="00EC245D">
          <w:rPr>
            <w:webHidden/>
          </w:rPr>
        </w:r>
        <w:r w:rsidR="00EC245D">
          <w:rPr>
            <w:webHidden/>
          </w:rPr>
          <w:fldChar w:fldCharType="separate"/>
        </w:r>
        <w:r w:rsidR="00EC245D">
          <w:rPr>
            <w:webHidden/>
          </w:rPr>
          <w:t>1</w:t>
        </w:r>
        <w:r w:rsidR="00EC245D">
          <w:rPr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66" w:history="1">
        <w:r w:rsidR="00EC245D" w:rsidRPr="00065D96">
          <w:rPr>
            <w:rStyle w:val="Hyperlink"/>
            <w:noProof/>
          </w:rPr>
          <w:t>1.1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Project Information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_Toc388463966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1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67" w:history="1">
        <w:r w:rsidR="00EC245D" w:rsidRPr="00065D96">
          <w:rPr>
            <w:rStyle w:val="Hyperlink"/>
            <w:noProof/>
          </w:rPr>
          <w:t>1.2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Objectives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_Toc388463967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1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8463968" w:history="1">
        <w:r w:rsidR="00EC245D" w:rsidRPr="00065D96">
          <w:rPr>
            <w:rStyle w:val="Hyperlink"/>
          </w:rPr>
          <w:t>2</w:t>
        </w:r>
        <w:r w:rsidR="00EC2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</w:rPr>
          <w:t>Purpose</w:t>
        </w:r>
        <w:r w:rsidR="00EC245D">
          <w:rPr>
            <w:webHidden/>
          </w:rPr>
          <w:tab/>
        </w:r>
        <w:r w:rsidR="00EC245D">
          <w:rPr>
            <w:webHidden/>
          </w:rPr>
          <w:fldChar w:fldCharType="begin"/>
        </w:r>
        <w:r w:rsidR="00EC245D">
          <w:rPr>
            <w:webHidden/>
          </w:rPr>
          <w:instrText xml:space="preserve"> PAGEREF _Toc388463968 \h </w:instrText>
        </w:r>
        <w:r w:rsidR="00EC245D">
          <w:rPr>
            <w:webHidden/>
          </w:rPr>
        </w:r>
        <w:r w:rsidR="00EC245D">
          <w:rPr>
            <w:webHidden/>
          </w:rPr>
          <w:fldChar w:fldCharType="separate"/>
        </w:r>
        <w:r w:rsidR="00EC245D">
          <w:rPr>
            <w:webHidden/>
          </w:rPr>
          <w:t>2</w:t>
        </w:r>
        <w:r w:rsidR="00EC245D">
          <w:rPr>
            <w:webHidden/>
          </w:rPr>
          <w:fldChar w:fldCharType="end"/>
        </w:r>
      </w:hyperlink>
    </w:p>
    <w:p w:rsidR="00EC245D" w:rsidRDefault="0068773B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8463969" w:history="1">
        <w:r w:rsidR="00EC245D" w:rsidRPr="00065D96">
          <w:rPr>
            <w:rStyle w:val="Hyperlink"/>
          </w:rPr>
          <w:t>3</w:t>
        </w:r>
        <w:r w:rsidR="00EC2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</w:rPr>
          <w:t>Summary – Refinement and Defect List</w:t>
        </w:r>
        <w:r w:rsidR="00EC245D">
          <w:rPr>
            <w:webHidden/>
          </w:rPr>
          <w:tab/>
        </w:r>
        <w:r w:rsidR="00EC245D">
          <w:rPr>
            <w:webHidden/>
          </w:rPr>
          <w:fldChar w:fldCharType="begin"/>
        </w:r>
        <w:r w:rsidR="00EC245D">
          <w:rPr>
            <w:webHidden/>
          </w:rPr>
          <w:instrText xml:space="preserve"> PAGEREF _Toc388463969 \h </w:instrText>
        </w:r>
        <w:r w:rsidR="00EC245D">
          <w:rPr>
            <w:webHidden/>
          </w:rPr>
        </w:r>
        <w:r w:rsidR="00EC245D">
          <w:rPr>
            <w:webHidden/>
          </w:rPr>
          <w:fldChar w:fldCharType="separate"/>
        </w:r>
        <w:r w:rsidR="00EC245D">
          <w:rPr>
            <w:webHidden/>
          </w:rPr>
          <w:t>3</w:t>
        </w:r>
        <w:r w:rsidR="00EC245D">
          <w:rPr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70" w:history="1">
        <w:r w:rsidR="00EC245D" w:rsidRPr="00065D96">
          <w:rPr>
            <w:rStyle w:val="Hyperlink"/>
            <w:noProof/>
            <w:lang w:val="en-GB"/>
          </w:rPr>
          <w:t>3.1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  <w:lang w:val="en-GB"/>
          </w:rPr>
          <w:t>Refinement List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_Toc388463970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3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71" w:history="1">
        <w:r w:rsidR="00EC245D" w:rsidRPr="00065D96">
          <w:rPr>
            <w:rStyle w:val="Hyperlink"/>
            <w:noProof/>
            <w:lang w:val="en-GB"/>
          </w:rPr>
          <w:t>3.2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  <w:lang w:val="en-GB"/>
          </w:rPr>
          <w:t>Resolved Defect List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_Toc388463971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3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8463972" w:history="1">
        <w:r w:rsidR="00EC245D" w:rsidRPr="00065D96">
          <w:rPr>
            <w:rStyle w:val="Hyperlink"/>
          </w:rPr>
          <w:t>4</w:t>
        </w:r>
        <w:r w:rsidR="00EC2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</w:rPr>
          <w:t>Refinement List – Detail Changes</w:t>
        </w:r>
        <w:r w:rsidR="00EC245D">
          <w:rPr>
            <w:webHidden/>
          </w:rPr>
          <w:tab/>
        </w:r>
        <w:r w:rsidR="00EC245D">
          <w:rPr>
            <w:webHidden/>
          </w:rPr>
          <w:fldChar w:fldCharType="begin"/>
        </w:r>
        <w:r w:rsidR="00EC245D">
          <w:rPr>
            <w:webHidden/>
          </w:rPr>
          <w:instrText xml:space="preserve"> PAGEREF _Toc388463972 \h </w:instrText>
        </w:r>
        <w:r w:rsidR="00EC245D">
          <w:rPr>
            <w:webHidden/>
          </w:rPr>
        </w:r>
        <w:r w:rsidR="00EC245D">
          <w:rPr>
            <w:webHidden/>
          </w:rPr>
          <w:fldChar w:fldCharType="separate"/>
        </w:r>
        <w:r w:rsidR="00EC245D">
          <w:rPr>
            <w:webHidden/>
          </w:rPr>
          <w:t>4</w:t>
        </w:r>
        <w:r w:rsidR="00EC245D">
          <w:rPr>
            <w:webHidden/>
          </w:rPr>
          <w:fldChar w:fldCharType="end"/>
        </w:r>
      </w:hyperlink>
    </w:p>
    <w:p w:rsidR="00EC245D" w:rsidRDefault="0068773B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88463973" w:history="1">
        <w:r w:rsidR="00EC245D" w:rsidRPr="00065D96">
          <w:rPr>
            <w:rStyle w:val="Hyperlink"/>
          </w:rPr>
          <w:t>5</w:t>
        </w:r>
        <w:r w:rsidR="00EC245D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</w:rPr>
          <w:t>Deployment - Procedures</w:t>
        </w:r>
        <w:r w:rsidR="00EC245D">
          <w:rPr>
            <w:webHidden/>
          </w:rPr>
          <w:tab/>
        </w:r>
        <w:r w:rsidR="00EC245D">
          <w:rPr>
            <w:webHidden/>
          </w:rPr>
          <w:fldChar w:fldCharType="begin"/>
        </w:r>
        <w:r w:rsidR="00EC245D">
          <w:rPr>
            <w:webHidden/>
          </w:rPr>
          <w:instrText xml:space="preserve"> PAGEREF _Toc388463973 \h </w:instrText>
        </w:r>
        <w:r w:rsidR="00EC245D">
          <w:rPr>
            <w:webHidden/>
          </w:rPr>
        </w:r>
        <w:r w:rsidR="00EC245D">
          <w:rPr>
            <w:webHidden/>
          </w:rPr>
          <w:fldChar w:fldCharType="separate"/>
        </w:r>
        <w:r w:rsidR="00EC245D">
          <w:rPr>
            <w:webHidden/>
          </w:rPr>
          <w:t>5</w:t>
        </w:r>
        <w:r w:rsidR="00EC245D">
          <w:rPr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74" w:history="1">
        <w:r w:rsidR="00EC245D" w:rsidRPr="00065D96">
          <w:rPr>
            <w:rStyle w:val="Hyperlink"/>
            <w:noProof/>
          </w:rPr>
          <w:t>5.1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List of Items to be Deployed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_Toc388463974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5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75" w:history="1">
        <w:r w:rsidR="00EC245D" w:rsidRPr="00065D96">
          <w:rPr>
            <w:rStyle w:val="Hyperlink"/>
            <w:noProof/>
          </w:rPr>
          <w:t>5.2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Backup Procedure before Deploy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_Toc388463975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5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8463976" w:history="1">
        <w:r w:rsidR="00EC245D" w:rsidRPr="00065D96">
          <w:rPr>
            <w:rStyle w:val="Hyperlink"/>
            <w:noProof/>
          </w:rPr>
          <w:t>5.2.1</w:t>
        </w:r>
        <w:r w:rsidR="00EC245D"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Backup Procedure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_Toc388463976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5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88463977" w:history="1">
        <w:r w:rsidR="00EC245D" w:rsidRPr="00065D96">
          <w:rPr>
            <w:rStyle w:val="Hyperlink"/>
            <w:noProof/>
          </w:rPr>
          <w:t>5.3</w:t>
        </w:r>
        <w:r w:rsidR="00EC245D"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Deployment/Installation Guidelines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_Toc388463977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5</w:t>
        </w:r>
        <w:r w:rsidR="00EC245D">
          <w:rPr>
            <w:noProof/>
            <w:webHidden/>
          </w:rPr>
          <w:fldChar w:fldCharType="end"/>
        </w:r>
      </w:hyperlink>
    </w:p>
    <w:p w:rsidR="00EC245D" w:rsidRDefault="0068773B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88463978" w:history="1">
        <w:r w:rsidR="00EC245D" w:rsidRPr="00065D96">
          <w:rPr>
            <w:rStyle w:val="Hyperlink"/>
            <w:noProof/>
          </w:rPr>
          <w:t>5.3.1</w:t>
        </w:r>
        <w:r w:rsidR="00EC245D"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="00EC245D" w:rsidRPr="00065D96">
          <w:rPr>
            <w:rStyle w:val="Hyperlink"/>
            <w:noProof/>
          </w:rPr>
          <w:t>Deployment at Facility</w:t>
        </w:r>
        <w:r w:rsidR="00EC245D">
          <w:rPr>
            <w:noProof/>
            <w:webHidden/>
          </w:rPr>
          <w:tab/>
        </w:r>
        <w:r w:rsidR="00EC245D">
          <w:rPr>
            <w:noProof/>
            <w:webHidden/>
          </w:rPr>
          <w:fldChar w:fldCharType="begin"/>
        </w:r>
        <w:r w:rsidR="00EC245D">
          <w:rPr>
            <w:noProof/>
            <w:webHidden/>
          </w:rPr>
          <w:instrText xml:space="preserve"> PAGEREF _Toc388463978 \h </w:instrText>
        </w:r>
        <w:r w:rsidR="00EC245D">
          <w:rPr>
            <w:noProof/>
            <w:webHidden/>
          </w:rPr>
        </w:r>
        <w:r w:rsidR="00EC245D">
          <w:rPr>
            <w:noProof/>
            <w:webHidden/>
          </w:rPr>
          <w:fldChar w:fldCharType="separate"/>
        </w:r>
        <w:r w:rsidR="00EC245D">
          <w:rPr>
            <w:noProof/>
            <w:webHidden/>
          </w:rPr>
          <w:t>5</w:t>
        </w:r>
        <w:r w:rsidR="00EC245D"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0" w:name="_Toc388463965"/>
      <w:r>
        <w:lastRenderedPageBreak/>
        <w:t>Introduction</w:t>
      </w:r>
      <w:bookmarkEnd w:id="0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1" w:name="_Toc388463966"/>
      <w:r>
        <w:t>Project Information</w:t>
      </w:r>
      <w:bookmarkEnd w:id="1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1.2.2.6</w:t>
            </w:r>
            <w:r w:rsidR="006F79DB">
              <w:t xml:space="preserve"> </w:t>
            </w:r>
            <w:r w:rsidR="00D91A78">
              <w:t>(</w:t>
            </w:r>
            <w:r w:rsidR="006F79DB">
              <w:t>2)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6F79DB" w:rsidP="000017C3">
            <w:r>
              <w:t>RL14/003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E610D7" w:rsidP="000017C3">
            <w:r>
              <w:t>19</w:t>
            </w:r>
            <w:r w:rsidR="00D93A61">
              <w:t>/05/2014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88463967"/>
      <w:r>
        <w:t>Objectives</w:t>
      </w:r>
      <w:bookmarkEnd w:id="2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C36693">
            <w:r>
              <w:t>Refer Section 3 –</w:t>
            </w:r>
            <w:bookmarkStart w:id="3" w:name="_GoBack"/>
            <w:bookmarkEnd w:id="3"/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88463968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5" w:name="_Toc388463969"/>
      <w:r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88463970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0017C3" w:rsidRPr="00877E34" w:rsidRDefault="00C94830" w:rsidP="000017C3">
      <w:pPr>
        <w:spacing w:before="120" w:after="120"/>
        <w:jc w:val="both"/>
        <w:rPr>
          <w:rFonts w:cs="Arial"/>
          <w:lang w:val="en-GB"/>
        </w:rPr>
      </w:pPr>
      <w:r>
        <w:rPr>
          <w:rFonts w:cs="Arial"/>
          <w:lang w:val="en-GB"/>
        </w:rPr>
        <w:t>Not available.</w:t>
      </w:r>
    </w:p>
    <w:p w:rsidR="005E4509" w:rsidRDefault="005E4509" w:rsidP="000017C3">
      <w:pPr>
        <w:spacing w:before="120" w:after="120"/>
        <w:jc w:val="both"/>
        <w:rPr>
          <w:rFonts w:cs="Arial"/>
          <w:lang w:val="en-GB"/>
        </w:rPr>
      </w:pPr>
    </w:p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388463971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Pr="00877E34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1.2.2</w:t>
      </w:r>
      <w:r w:rsidR="00BC587C">
        <w:rPr>
          <w:rFonts w:cs="Arial"/>
          <w:lang w:val="en-GB"/>
        </w:rPr>
        <w:t>.</w:t>
      </w:r>
      <w:r w:rsidRPr="00877E34">
        <w:rPr>
          <w:rFonts w:cs="Arial"/>
          <w:lang w:val="en-GB"/>
        </w:rPr>
        <w:t>6</w:t>
      </w:r>
      <w:r w:rsidR="007B3C98">
        <w:rPr>
          <w:rFonts w:cs="Arial"/>
          <w:lang w:val="en-GB"/>
        </w:rPr>
        <w:t xml:space="preserve"> (2)</w:t>
      </w:r>
      <w:r w:rsidRPr="00877E34">
        <w:rPr>
          <w:rFonts w:cs="Arial"/>
          <w:lang w:val="en-GB"/>
        </w:rPr>
        <w:t xml:space="preserve">.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1673"/>
        <w:gridCol w:w="1461"/>
        <w:gridCol w:w="1165"/>
        <w:gridCol w:w="2833"/>
        <w:gridCol w:w="2977"/>
        <w:gridCol w:w="1984"/>
        <w:gridCol w:w="1135"/>
        <w:gridCol w:w="962"/>
      </w:tblGrid>
      <w:tr w:rsidR="00D91A78" w:rsidRPr="00D91A78" w:rsidTr="00D91A78">
        <w:trPr>
          <w:trHeight w:val="6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No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Ticket No.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Module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Reported Date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Description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Additional Information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Root Caused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Resolved Date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val="en-MY" w:eastAsia="en-MY" w:bidi="ar-SA"/>
              </w:rPr>
              <w:t>Verify Status</w:t>
            </w:r>
          </w:p>
        </w:tc>
      </w:tr>
      <w:tr w:rsidR="00D91A78" w:rsidRPr="00D91A78" w:rsidTr="00D91A78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I-PhIS006927714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Inpatient Pharmacy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18/5/2014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Unable to print label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Reported that unable to print label for Calcium Carbonate &amp; </w:t>
            </w:r>
            <w:proofErr w:type="spell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PERINDOpril</w:t>
            </w:r>
            <w:proofErr w:type="spell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4mg Tablet. Error message " http status 410 -failed to load / view /z_9510/mYYXl01/h1v1/0/WEB-INF/reports/pharmacy/inpatientExtempDrugLabel.pdf </w:t>
            </w:r>
            <w:proofErr w:type="spell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Cause</w:t>
            </w:r>
            <w:proofErr w:type="gram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:For</w:t>
            </w:r>
            <w:proofErr w:type="spellEnd"/>
            <w:proofErr w:type="gram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input string: "1/2".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Decimal point and fraction issue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  <w:tr w:rsidR="00D91A78" w:rsidRPr="00D91A78" w:rsidTr="00D91A78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I-PhIS006927714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Inpatient Pharmacy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proofErr w:type="gram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still</w:t>
            </w:r>
            <w:proofErr w:type="gram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unable to print label for calcium carbonate.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Same as #1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  <w:tr w:rsidR="00D91A78" w:rsidRPr="00D91A78" w:rsidTr="00D91A78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I-PhIS006927714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Inpatient Pharmacy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Unable to print label for </w:t>
            </w:r>
            <w:proofErr w:type="spell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alfacalcidol</w:t>
            </w:r>
            <w:proofErr w:type="spell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after alternate the drug. Hit error.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Same as #1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  <w:tr w:rsidR="00D91A78" w:rsidRPr="00D91A78" w:rsidTr="00D91A78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I-PhIS006930314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Order Management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proofErr w:type="gram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user</w:t>
            </w:r>
            <w:proofErr w:type="gram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reported error on server once to confirm the order in IPAD. details: item </w:t>
            </w:r>
            <w:proofErr w:type="spellStart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description:Ipratropium</w:t>
            </w:r>
            <w:proofErr w:type="spellEnd"/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 xml:space="preserve"> Br 0.5mg, Salbutamol 2.5mg Neb </w:t>
            </w: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lastRenderedPageBreak/>
              <w:t>(UDV)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lastRenderedPageBreak/>
              <w:t>IPAD - Unable to confirm order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Length size for Dr Name in authorized table is not enough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19/5/2014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A78" w:rsidRPr="00D91A78" w:rsidRDefault="00D91A78" w:rsidP="00D91A78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</w:pPr>
            <w:r w:rsidRPr="00D91A78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2"/>
                <w:lang w:val="en-MY" w:eastAsia="en-MY" w:bidi="ar-SA"/>
              </w:rPr>
              <w:t> </w:t>
            </w:r>
          </w:p>
        </w:tc>
      </w:tr>
    </w:tbl>
    <w:p w:rsidR="00D91A78" w:rsidRDefault="00D91A78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91A78" w:rsidRPr="00D91A78" w:rsidRDefault="00D91A78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91A78" w:rsidRPr="00AE7FB4" w:rsidTr="00D50780">
        <w:tc>
          <w:tcPr>
            <w:tcW w:w="1242" w:type="dxa"/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91A78" w:rsidRPr="00AE7FB4" w:rsidTr="00D50780">
        <w:tc>
          <w:tcPr>
            <w:tcW w:w="1242" w:type="dxa"/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</w:p>
        </w:tc>
      </w:tr>
    </w:tbl>
    <w:p w:rsidR="00D91A78" w:rsidRDefault="00D91A78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91A78" w:rsidRDefault="00D91A78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D91A78" w:rsidRDefault="00D91A78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D91A78" w:rsidRPr="00AE7FB4" w:rsidTr="00D50780">
        <w:tc>
          <w:tcPr>
            <w:tcW w:w="1242" w:type="dxa"/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91A78" w:rsidRPr="00AE7FB4" w:rsidRDefault="00D91A78" w:rsidP="00D50780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D91A78" w:rsidRPr="00AE7FB4" w:rsidTr="00D50780">
        <w:tc>
          <w:tcPr>
            <w:tcW w:w="1242" w:type="dxa"/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91A78" w:rsidRPr="00AE7FB4" w:rsidRDefault="00D91A78" w:rsidP="00D50780">
            <w:pPr>
              <w:rPr>
                <w:rFonts w:asciiTheme="minorHAnsi" w:hAnsiTheme="minorHAnsi"/>
              </w:rPr>
            </w:pPr>
          </w:p>
        </w:tc>
      </w:tr>
    </w:tbl>
    <w:p w:rsidR="00D91A78" w:rsidRDefault="00D91A78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D91A78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8" w:name="_Toc388463972"/>
      <w:r>
        <w:lastRenderedPageBreak/>
        <w:t>Refinement List – Detail Changes</w:t>
      </w:r>
      <w:bookmarkEnd w:id="8"/>
    </w:p>
    <w:p w:rsidR="00D32351" w:rsidRDefault="000D0B32" w:rsidP="00D32351">
      <w:pPr>
        <w:rPr>
          <w:noProof/>
          <w:lang w:val="en-MY" w:eastAsia="en-MY" w:bidi="ar-SA"/>
        </w:rPr>
      </w:pPr>
      <w:r>
        <w:rPr>
          <w:noProof/>
          <w:lang w:val="en-MY" w:eastAsia="en-MY" w:bidi="ar-SA"/>
        </w:rPr>
        <w:t>Not Available.</w:t>
      </w:r>
    </w:p>
    <w:p w:rsidR="00D32351" w:rsidRDefault="00D32351" w:rsidP="00D32351">
      <w:pPr>
        <w:widowControl/>
        <w:suppressAutoHyphens w:val="0"/>
        <w:spacing w:before="0" w:after="200" w:line="276" w:lineRule="auto"/>
        <w:rPr>
          <w:lang w:val="en-MY" w:eastAsia="en-MY" w:bidi="ar-SA"/>
        </w:rPr>
      </w:pPr>
      <w:r>
        <w:rPr>
          <w:lang w:val="en-MY" w:eastAsia="en-MY" w:bidi="ar-SA"/>
        </w:rPr>
        <w:br w:type="page"/>
      </w:r>
    </w:p>
    <w:p w:rsidR="00D32351" w:rsidRDefault="00D32351" w:rsidP="00D32351">
      <w:pPr>
        <w:rPr>
          <w:rFonts w:asciiTheme="minorHAnsi" w:hAnsiTheme="minorHAnsi"/>
        </w:rPr>
      </w:pPr>
    </w:p>
    <w:p w:rsidR="00F73B23" w:rsidRDefault="00AD4943" w:rsidP="00777AF1">
      <w:pPr>
        <w:pStyle w:val="Heading1"/>
      </w:pPr>
      <w:bookmarkStart w:id="9" w:name="_Toc388463973"/>
      <w:r>
        <w:t xml:space="preserve">Deployment </w:t>
      </w:r>
      <w:r w:rsidR="00877E34">
        <w:t>- Procedures</w:t>
      </w:r>
      <w:bookmarkEnd w:id="9"/>
    </w:p>
    <w:p w:rsidR="002F04F0" w:rsidRDefault="00877E34" w:rsidP="002F04F0">
      <w:pPr>
        <w:pStyle w:val="Heading2"/>
      </w:pPr>
      <w:bookmarkStart w:id="10" w:name="_Toc388463974"/>
      <w:r>
        <w:t xml:space="preserve">List of Items to be </w:t>
      </w:r>
      <w:proofErr w:type="gramStart"/>
      <w:r>
        <w:t>Deployed</w:t>
      </w:r>
      <w:bookmarkEnd w:id="10"/>
      <w:proofErr w:type="gramEnd"/>
    </w:p>
    <w:p w:rsidR="00877E34" w:rsidRDefault="00877E34" w:rsidP="00877E34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217"/>
        <w:gridCol w:w="2835"/>
        <w:gridCol w:w="3686"/>
      </w:tblGrid>
      <w:tr w:rsidR="00C71DA7" w:rsidRPr="00C71DA7" w:rsidTr="00C71DA7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</w:rPr>
            </w:pPr>
            <w:r w:rsidRPr="00C71DA7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</w:rPr>
            </w:pPr>
            <w:r w:rsidRPr="00C71DA7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</w:rPr>
            </w:pPr>
            <w:r w:rsidRPr="00C71DA7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</w:rPr>
            </w:pPr>
            <w:r w:rsidRPr="00C71DA7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C71DA7" w:rsidRPr="00C71DA7" w:rsidTr="00EC245D">
        <w:trPr>
          <w:trHeight w:val="620"/>
        </w:trPr>
        <w:tc>
          <w:tcPr>
            <w:tcW w:w="6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</w:rPr>
            </w:pPr>
            <w:r w:rsidRPr="00C71DA7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tabs>
                <w:tab w:val="clear" w:pos="4513"/>
              </w:tabs>
              <w:snapToGrid w:val="0"/>
              <w:spacing w:before="29" w:after="29"/>
              <w:rPr>
                <w:rFonts w:asciiTheme="minorHAnsi" w:hAnsiTheme="minorHAnsi"/>
              </w:rPr>
            </w:pPr>
            <w:r w:rsidRPr="00C71DA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1DA7" w:rsidRPr="00EC245D" w:rsidRDefault="000D0B32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Cs w:val="22"/>
              </w:rPr>
              <w:t>DrugLabelDataset.class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0B32" w:rsidRPr="00EC245D" w:rsidRDefault="000D0B32" w:rsidP="000D0B32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Folder : WEB-INF/classes/my/com/cmg/phis/webui/pharmacy/dispensing/singlestage/</w:t>
            </w:r>
          </w:p>
          <w:p w:rsidR="00C71DA7" w:rsidRPr="00EC245D" w:rsidRDefault="00C71DA7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</w:p>
        </w:tc>
      </w:tr>
      <w:tr w:rsidR="00C71DA7" w:rsidRPr="00C71DA7" w:rsidTr="00C71DA7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1DA7" w:rsidRPr="00C71DA7" w:rsidRDefault="00C71DA7" w:rsidP="00C71DA7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</w:rPr>
            </w:pPr>
            <w:r w:rsidRPr="00C71DA7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2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1DA7" w:rsidRPr="00C71DA7" w:rsidRDefault="00EC245D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</w:rPr>
            </w:pPr>
            <w:r w:rsidRPr="00C71DA7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DoseScheduleCtrl$1.class</w:t>
            </w:r>
          </w:p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 w:val="22"/>
                <w:szCs w:val="22"/>
              </w:rPr>
              <w:t>DoseScheduleCtrl.class</w:t>
            </w:r>
            <w:proofErr w:type="spellEnd"/>
          </w:p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MedicationOrderDialogCtrl$1.class</w:t>
            </w:r>
          </w:p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MedicationOrderDialogCtrl$2.class</w:t>
            </w:r>
          </w:p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MedicationOrderDialogCtrl$3.class</w:t>
            </w:r>
          </w:p>
          <w:p w:rsidR="00EC245D" w:rsidRPr="00EC245D" w:rsidRDefault="00EC245D" w:rsidP="00EC245D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MedicationOrderDialogCtrl.class</w:t>
            </w:r>
            <w:proofErr w:type="spellEnd"/>
          </w:p>
          <w:p w:rsidR="00C71DA7" w:rsidRPr="00EC245D" w:rsidRDefault="00C71DA7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1DA7" w:rsidRPr="00EC245D" w:rsidRDefault="00EC245D" w:rsidP="00C71DA7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EC245D">
              <w:rPr>
                <w:rFonts w:asciiTheme="minorHAnsi" w:hAnsiTheme="minorHAnsi"/>
                <w:szCs w:val="22"/>
              </w:rPr>
              <w:t>WEB-INF/classes/my/com/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cmg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/phis/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webui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ordermanagement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/order/</w:t>
            </w:r>
          </w:p>
        </w:tc>
      </w:tr>
    </w:tbl>
    <w:p w:rsidR="00877E34" w:rsidRPr="00877E34" w:rsidRDefault="00877E34" w:rsidP="00877E34"/>
    <w:p w:rsidR="002F04F0" w:rsidRDefault="00093C49" w:rsidP="00894974">
      <w:pPr>
        <w:pStyle w:val="Heading2"/>
      </w:pPr>
      <w:bookmarkStart w:id="11" w:name="_Toc388463975"/>
      <w:r>
        <w:t>Backup Procedure before Deploy</w:t>
      </w:r>
      <w:bookmarkEnd w:id="11"/>
    </w:p>
    <w:p w:rsidR="00093C49" w:rsidRPr="003856D1" w:rsidRDefault="003856D1" w:rsidP="003856D1">
      <w:pPr>
        <w:pStyle w:val="Heading3"/>
      </w:pPr>
      <w:bookmarkStart w:id="12" w:name="_Toc388463976"/>
      <w:r>
        <w:t>Backup Procedure</w:t>
      </w:r>
      <w:bookmarkEnd w:id="12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093C49" w:rsidRDefault="00093C49" w:rsidP="00093C49"/>
    <w:p w:rsidR="00EC245D" w:rsidRPr="00C07C2B" w:rsidRDefault="00EC245D" w:rsidP="00093C49"/>
    <w:p w:rsidR="00093C49" w:rsidRDefault="00093C49" w:rsidP="00894974">
      <w:pPr>
        <w:pStyle w:val="Heading2"/>
      </w:pPr>
      <w:bookmarkStart w:id="13" w:name="_Toc388463977"/>
      <w:r>
        <w:t>Deployment/Installation Guidelines</w:t>
      </w:r>
      <w:bookmarkEnd w:id="13"/>
    </w:p>
    <w:p w:rsidR="00894974" w:rsidRDefault="00894974" w:rsidP="00894974">
      <w:pPr>
        <w:pStyle w:val="Heading3"/>
      </w:pPr>
      <w:bookmarkStart w:id="14" w:name="_Toc388463978"/>
      <w:r>
        <w:t>Deployment at Facility</w:t>
      </w:r>
      <w:bookmarkEnd w:id="14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126"/>
        <w:gridCol w:w="2977"/>
        <w:gridCol w:w="2409"/>
      </w:tblGrid>
      <w:tr w:rsidR="00894974" w:rsidRPr="00894974" w:rsidTr="00894974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974" w:rsidRPr="00894974" w:rsidRDefault="00894974" w:rsidP="0089497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EC245D" w:rsidRPr="00894974" w:rsidTr="00EC245D">
        <w:trPr>
          <w:trHeight w:val="6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EC245D" w:rsidRDefault="00EC245D" w:rsidP="00F64231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Cs w:val="22"/>
              </w:rPr>
              <w:t>DrugLabelDataset.class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Folder : WEB-INF/classes/my/com/cmg/phis/webui/pharmacy/dispensing/singlestage/</w:t>
            </w:r>
          </w:p>
          <w:p w:rsidR="00EC245D" w:rsidRPr="00EC245D" w:rsidRDefault="00EC245D" w:rsidP="00F64231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lastRenderedPageBreak/>
              <w:t>Deployment @ Both HA Servers</w:t>
            </w:r>
          </w:p>
        </w:tc>
      </w:tr>
      <w:tr w:rsidR="00EC245D" w:rsidRPr="00894974" w:rsidTr="00894974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lastRenderedPageBreak/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F6423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DoseScheduleCtrl$1.class</w:t>
            </w:r>
          </w:p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 w:val="22"/>
                <w:szCs w:val="22"/>
              </w:rPr>
              <w:t>DoseScheduleCtrl.class</w:t>
            </w:r>
            <w:proofErr w:type="spellEnd"/>
          </w:p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MedicationOrderDialogCtrl$1.class</w:t>
            </w:r>
          </w:p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MedicationOrderDialogCtrl$2.class</w:t>
            </w:r>
          </w:p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MedicationOrderDialogCtrl$3.class</w:t>
            </w:r>
          </w:p>
          <w:p w:rsidR="00EC245D" w:rsidRPr="00EC245D" w:rsidRDefault="00EC245D" w:rsidP="00F64231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C245D">
              <w:rPr>
                <w:rFonts w:asciiTheme="minorHAnsi" w:hAnsiTheme="minorHAnsi"/>
                <w:sz w:val="22"/>
                <w:szCs w:val="22"/>
              </w:rPr>
              <w:t>MedicationOrderDialogCtrl.class</w:t>
            </w:r>
            <w:proofErr w:type="spellEnd"/>
          </w:p>
          <w:p w:rsidR="00EC245D" w:rsidRPr="00EC245D" w:rsidRDefault="00EC245D" w:rsidP="00F64231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45D" w:rsidRPr="00EC245D" w:rsidRDefault="00EC245D" w:rsidP="00F64231">
            <w:pPr>
              <w:pStyle w:val="Header"/>
              <w:snapToGrid w:val="0"/>
              <w:spacing w:before="29" w:after="29"/>
              <w:rPr>
                <w:rFonts w:asciiTheme="minorHAnsi" w:hAnsiTheme="minorHAnsi"/>
                <w:szCs w:val="22"/>
              </w:rPr>
            </w:pPr>
            <w:r w:rsidRPr="00EC245D">
              <w:rPr>
                <w:rFonts w:asciiTheme="minorHAnsi" w:hAnsiTheme="minorHAnsi"/>
                <w:szCs w:val="22"/>
              </w:rPr>
              <w:t>WEB-INF/classes/my/com/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cmg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/phis/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webui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EC245D">
              <w:rPr>
                <w:rFonts w:asciiTheme="minorHAnsi" w:hAnsiTheme="minorHAnsi"/>
                <w:szCs w:val="22"/>
              </w:rPr>
              <w:t>ordermanagement</w:t>
            </w:r>
            <w:proofErr w:type="spellEnd"/>
            <w:r w:rsidRPr="00EC245D">
              <w:rPr>
                <w:rFonts w:asciiTheme="minorHAnsi" w:hAnsiTheme="minorHAnsi"/>
                <w:szCs w:val="22"/>
              </w:rPr>
              <w:t>/order/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45D" w:rsidRPr="00894974" w:rsidRDefault="00EC245D" w:rsidP="0089497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18"/>
      <w:footerReference w:type="default" r:id="rId19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3B" w:rsidRDefault="0068773B" w:rsidP="00E635DE">
      <w:pPr>
        <w:spacing w:before="0" w:after="0"/>
      </w:pPr>
      <w:r>
        <w:separator/>
      </w:r>
    </w:p>
  </w:endnote>
  <w:endnote w:type="continuationSeparator" w:id="0">
    <w:p w:rsidR="0068773B" w:rsidRDefault="0068773B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EC245D">
      <w:rPr>
        <w:rFonts w:cs="Arial"/>
        <w:color w:val="808080"/>
        <w:sz w:val="20"/>
        <w:szCs w:val="20"/>
      </w:rPr>
      <w:t>(</w:t>
    </w:r>
    <w:proofErr w:type="gramEnd"/>
    <w:r w:rsidR="00EC245D">
      <w:rPr>
        <w:rFonts w:cs="Arial"/>
        <w:color w:val="808080"/>
        <w:sz w:val="20"/>
        <w:szCs w:val="20"/>
      </w:rPr>
      <w:t>2)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C36693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B52FDB" w:rsidRDefault="00E610D7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E610D7" w:rsidRPr="00B52FDB" w:rsidRDefault="00E610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EC245D">
      <w:rPr>
        <w:rFonts w:cs="Arial"/>
        <w:color w:val="808080"/>
        <w:sz w:val="20"/>
        <w:szCs w:val="20"/>
      </w:rPr>
      <w:t>(</w:t>
    </w:r>
    <w:proofErr w:type="gramEnd"/>
    <w:r w:rsidR="00EC245D">
      <w:rPr>
        <w:rFonts w:cs="Arial"/>
        <w:color w:val="808080"/>
        <w:sz w:val="20"/>
        <w:szCs w:val="20"/>
      </w:rPr>
      <w:t>2)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C36693">
      <w:rPr>
        <w:rFonts w:cs="Arial"/>
        <w:noProof/>
        <w:color w:val="808080"/>
        <w:sz w:val="20"/>
        <w:szCs w:val="20"/>
      </w:rPr>
      <w:t>1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7" w:rsidRPr="007C2409" w:rsidRDefault="00E610D7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</w:t>
    </w:r>
    <w:r w:rsidR="00EC245D">
      <w:rPr>
        <w:rFonts w:cs="Arial"/>
        <w:color w:val="808080"/>
        <w:sz w:val="20"/>
        <w:szCs w:val="20"/>
      </w:rPr>
      <w:t>(</w:t>
    </w:r>
    <w:proofErr w:type="gramEnd"/>
    <w:r w:rsidR="00EC245D">
      <w:rPr>
        <w:rFonts w:cs="Arial"/>
        <w:color w:val="808080"/>
        <w:sz w:val="20"/>
        <w:szCs w:val="20"/>
      </w:rPr>
      <w:t>2)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C36693">
      <w:rPr>
        <w:rFonts w:cs="Arial"/>
        <w:noProof/>
        <w:color w:val="808080"/>
        <w:sz w:val="20"/>
        <w:szCs w:val="20"/>
      </w:rPr>
      <w:t>3</w:t>
    </w:r>
    <w:r w:rsidRPr="007C2409">
      <w:rPr>
        <w:rFonts w:cs="Arial"/>
        <w:color w:val="808080"/>
        <w:sz w:val="20"/>
        <w:szCs w:val="20"/>
      </w:rPr>
      <w:fldChar w:fldCharType="end"/>
    </w:r>
  </w:p>
  <w:p w:rsidR="00E610D7" w:rsidRDefault="00E610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5D" w:rsidRPr="007C2409" w:rsidRDefault="00EC245D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proofErr w:type="gramStart"/>
    <w:r>
      <w:rPr>
        <w:rFonts w:cs="Arial"/>
        <w:color w:val="808080"/>
        <w:sz w:val="20"/>
        <w:szCs w:val="20"/>
      </w:rPr>
      <w:t>1.2.2.6(</w:t>
    </w:r>
    <w:proofErr w:type="gramEnd"/>
    <w:r>
      <w:rPr>
        <w:rFonts w:cs="Arial"/>
        <w:color w:val="808080"/>
        <w:sz w:val="20"/>
        <w:szCs w:val="20"/>
      </w:rPr>
      <w:t>2)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C36693">
      <w:rPr>
        <w:rFonts w:cs="Arial"/>
        <w:noProof/>
        <w:color w:val="808080"/>
        <w:sz w:val="20"/>
        <w:szCs w:val="20"/>
      </w:rPr>
      <w:t>5</w:t>
    </w:r>
    <w:r w:rsidRPr="007C2409">
      <w:rPr>
        <w:rFonts w:cs="Arial"/>
        <w:color w:val="808080"/>
        <w:sz w:val="20"/>
        <w:szCs w:val="20"/>
      </w:rPr>
      <w:fldChar w:fldCharType="end"/>
    </w:r>
  </w:p>
  <w:p w:rsidR="00EC245D" w:rsidRDefault="00EC2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3B" w:rsidRDefault="0068773B" w:rsidP="00E635DE">
      <w:pPr>
        <w:spacing w:before="0" w:after="0"/>
      </w:pPr>
      <w:r>
        <w:separator/>
      </w:r>
    </w:p>
  </w:footnote>
  <w:footnote w:type="continuationSeparator" w:id="0">
    <w:p w:rsidR="0068773B" w:rsidRDefault="0068773B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E610D7" w:rsidTr="00EB7DCB">
      <w:tc>
        <w:tcPr>
          <w:tcW w:w="3284" w:type="dxa"/>
          <w:vAlign w:val="center"/>
        </w:tcPr>
        <w:p w:rsidR="00E610D7" w:rsidRPr="0056254B" w:rsidRDefault="00E610D7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E610D7" w:rsidRPr="0056254B" w:rsidRDefault="00E610D7" w:rsidP="00EB7DCB">
          <w:pPr>
            <w:pStyle w:val="Header"/>
          </w:pPr>
        </w:p>
      </w:tc>
      <w:tc>
        <w:tcPr>
          <w:tcW w:w="3285" w:type="dxa"/>
          <w:vAlign w:val="center"/>
        </w:tcPr>
        <w:p w:rsidR="00E610D7" w:rsidRPr="0056254B" w:rsidRDefault="00E610D7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E610D7" w:rsidTr="00157105">
      <w:tc>
        <w:tcPr>
          <w:tcW w:w="3140" w:type="dxa"/>
          <w:vAlign w:val="center"/>
        </w:tcPr>
        <w:p w:rsidR="00E610D7" w:rsidRPr="0056254B" w:rsidRDefault="00E610D7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E610D7" w:rsidRPr="0056254B" w:rsidRDefault="00E610D7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E610D7" w:rsidRPr="0056254B" w:rsidRDefault="00E610D7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E610D7" w:rsidTr="00B52FDB">
      <w:tc>
        <w:tcPr>
          <w:tcW w:w="3123" w:type="dxa"/>
          <w:vAlign w:val="center"/>
        </w:tcPr>
        <w:p w:rsidR="00E610D7" w:rsidRPr="0056254B" w:rsidRDefault="00E610D7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E610D7" w:rsidRPr="0056254B" w:rsidRDefault="00E610D7" w:rsidP="00EB7DCB">
          <w:pPr>
            <w:pStyle w:val="Header"/>
          </w:pPr>
        </w:p>
      </w:tc>
      <w:tc>
        <w:tcPr>
          <w:tcW w:w="3268" w:type="dxa"/>
          <w:vAlign w:val="center"/>
        </w:tcPr>
        <w:p w:rsidR="00E610D7" w:rsidRPr="0056254B" w:rsidRDefault="00E610D7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B52FDB" w:rsidRDefault="00E610D7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E610D7" w:rsidTr="00157105">
      <w:tc>
        <w:tcPr>
          <w:tcW w:w="3129" w:type="dxa"/>
          <w:vAlign w:val="center"/>
        </w:tcPr>
        <w:p w:rsidR="00E610D7" w:rsidRPr="0056254B" w:rsidRDefault="00E610D7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E610D7" w:rsidRPr="0056254B" w:rsidRDefault="00E610D7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610D7" w:rsidRPr="0056254B" w:rsidRDefault="00E610D7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043F9E" w:rsidRDefault="00E610D7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E610D7" w:rsidTr="00EC245D">
      <w:tc>
        <w:tcPr>
          <w:tcW w:w="3129" w:type="dxa"/>
          <w:vAlign w:val="center"/>
        </w:tcPr>
        <w:p w:rsidR="00E610D7" w:rsidRPr="0056254B" w:rsidRDefault="00E610D7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18358AF" wp14:editId="76EDF934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E610D7" w:rsidRPr="0056254B" w:rsidRDefault="00E610D7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610D7" w:rsidRPr="0056254B" w:rsidRDefault="00E610D7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27E329C" wp14:editId="5E6841BE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10D7" w:rsidRPr="00F81B61" w:rsidRDefault="00E610D7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EC245D" w:rsidTr="00C71DA7">
      <w:tc>
        <w:tcPr>
          <w:tcW w:w="3129" w:type="dxa"/>
          <w:vAlign w:val="center"/>
        </w:tcPr>
        <w:p w:rsidR="00EC245D" w:rsidRPr="0056254B" w:rsidRDefault="00EC245D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EC245D" w:rsidRPr="0056254B" w:rsidRDefault="00EC245D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EC245D" w:rsidRPr="0056254B" w:rsidRDefault="00EC245D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245D" w:rsidRPr="00F81B61" w:rsidRDefault="00EC245D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F1"/>
    <w:multiLevelType w:val="hybridMultilevel"/>
    <w:tmpl w:val="BFDE17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9E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03057"/>
    <w:multiLevelType w:val="hybridMultilevel"/>
    <w:tmpl w:val="E28E1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650"/>
    <w:multiLevelType w:val="hybridMultilevel"/>
    <w:tmpl w:val="49A6DA8E"/>
    <w:lvl w:ilvl="0" w:tplc="1234B99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0D8675C2"/>
    <w:multiLevelType w:val="hybridMultilevel"/>
    <w:tmpl w:val="3B9ADF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B1FF8"/>
    <w:multiLevelType w:val="hybridMultilevel"/>
    <w:tmpl w:val="5504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627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E25782"/>
    <w:multiLevelType w:val="multilevel"/>
    <w:tmpl w:val="2D322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8E1786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12C33"/>
    <w:multiLevelType w:val="hybridMultilevel"/>
    <w:tmpl w:val="D818BD54"/>
    <w:lvl w:ilvl="0" w:tplc="D1B47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D7399"/>
    <w:multiLevelType w:val="hybridMultilevel"/>
    <w:tmpl w:val="40B6111E"/>
    <w:lvl w:ilvl="0" w:tplc="85EC55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C96"/>
    <w:multiLevelType w:val="hybridMultilevel"/>
    <w:tmpl w:val="E40AE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3836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7D3EE1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F230BD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2878B8"/>
    <w:multiLevelType w:val="hybridMultilevel"/>
    <w:tmpl w:val="903A89B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B061E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9861440"/>
    <w:multiLevelType w:val="multilevel"/>
    <w:tmpl w:val="2AC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79177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B7492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93AD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837A38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716633B"/>
    <w:multiLevelType w:val="hybridMultilevel"/>
    <w:tmpl w:val="195C60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427BC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1A2DC9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59036B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2572D82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EF2DC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50C7228"/>
    <w:multiLevelType w:val="hybridMultilevel"/>
    <w:tmpl w:val="D9369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586B38"/>
    <w:multiLevelType w:val="hybridMultilevel"/>
    <w:tmpl w:val="B5FE50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>
    <w:nsid w:val="5D9570B8"/>
    <w:multiLevelType w:val="hybridMultilevel"/>
    <w:tmpl w:val="D86092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B3C3A"/>
    <w:multiLevelType w:val="hybridMultilevel"/>
    <w:tmpl w:val="59BE33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62B0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A4230F3"/>
    <w:multiLevelType w:val="hybridMultilevel"/>
    <w:tmpl w:val="6924F4BE"/>
    <w:lvl w:ilvl="0" w:tplc="4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AF33DCC"/>
    <w:multiLevelType w:val="hybridMultilevel"/>
    <w:tmpl w:val="2B5CB8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0699E"/>
    <w:multiLevelType w:val="hybridMultilevel"/>
    <w:tmpl w:val="DA601E14"/>
    <w:lvl w:ilvl="0" w:tplc="35A213A4">
      <w:start w:val="1"/>
      <w:numFmt w:val="bullet"/>
      <w:lvlText w:val="─"/>
      <w:lvlJc w:val="left"/>
      <w:pPr>
        <w:ind w:left="75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>
    <w:nsid w:val="76457844"/>
    <w:multiLevelType w:val="hybridMultilevel"/>
    <w:tmpl w:val="11F689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D5370"/>
    <w:multiLevelType w:val="hybridMultilevel"/>
    <w:tmpl w:val="50C4F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270C12"/>
    <w:multiLevelType w:val="hybridMultilevel"/>
    <w:tmpl w:val="2D44DC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03E70"/>
    <w:multiLevelType w:val="hybridMultilevel"/>
    <w:tmpl w:val="40CC36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9"/>
  </w:num>
  <w:num w:numId="5">
    <w:abstractNumId w:val="19"/>
  </w:num>
  <w:num w:numId="6">
    <w:abstractNumId w:val="11"/>
  </w:num>
  <w:num w:numId="7">
    <w:abstractNumId w:val="0"/>
  </w:num>
  <w:num w:numId="8">
    <w:abstractNumId w:val="32"/>
  </w:num>
  <w:num w:numId="9">
    <w:abstractNumId w:val="22"/>
  </w:num>
  <w:num w:numId="10">
    <w:abstractNumId w:val="2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9"/>
  </w:num>
  <w:num w:numId="14">
    <w:abstractNumId w:val="37"/>
  </w:num>
  <w:num w:numId="15">
    <w:abstractNumId w:val="4"/>
  </w:num>
  <w:num w:numId="16">
    <w:abstractNumId w:val="2"/>
  </w:num>
  <w:num w:numId="17">
    <w:abstractNumId w:val="28"/>
  </w:num>
  <w:num w:numId="18">
    <w:abstractNumId w:val="36"/>
  </w:num>
  <w:num w:numId="19">
    <w:abstractNumId w:val="38"/>
  </w:num>
  <w:num w:numId="20">
    <w:abstractNumId w:val="3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34"/>
  </w:num>
  <w:num w:numId="25">
    <w:abstractNumId w:val="33"/>
  </w:num>
  <w:num w:numId="26">
    <w:abstractNumId w:val="20"/>
  </w:num>
  <w:num w:numId="27">
    <w:abstractNumId w:val="13"/>
  </w:num>
  <w:num w:numId="28">
    <w:abstractNumId w:val="18"/>
  </w:num>
  <w:num w:numId="29">
    <w:abstractNumId w:val="23"/>
  </w:num>
  <w:num w:numId="30">
    <w:abstractNumId w:val="8"/>
  </w:num>
  <w:num w:numId="31">
    <w:abstractNumId w:val="26"/>
  </w:num>
  <w:num w:numId="32">
    <w:abstractNumId w:val="6"/>
  </w:num>
  <w:num w:numId="33">
    <w:abstractNumId w:val="15"/>
  </w:num>
  <w:num w:numId="34">
    <w:abstractNumId w:val="27"/>
  </w:num>
  <w:num w:numId="35">
    <w:abstractNumId w:val="16"/>
  </w:num>
  <w:num w:numId="36">
    <w:abstractNumId w:val="12"/>
  </w:num>
  <w:num w:numId="37">
    <w:abstractNumId w:val="1"/>
  </w:num>
  <w:num w:numId="38">
    <w:abstractNumId w:val="25"/>
  </w:num>
  <w:num w:numId="39">
    <w:abstractNumId w:val="24"/>
  </w:num>
  <w:num w:numId="40">
    <w:abstractNumId w:val="14"/>
  </w:num>
  <w:num w:numId="41">
    <w:abstractNumId w:val="21"/>
  </w:num>
  <w:num w:numId="42">
    <w:abstractNumId w:val="35"/>
  </w:num>
  <w:num w:numId="43">
    <w:abstractNumId w:val="10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D08A2"/>
    <w:rsid w:val="000D0B32"/>
    <w:rsid w:val="000D4EBB"/>
    <w:rsid w:val="000F0590"/>
    <w:rsid w:val="00106ADC"/>
    <w:rsid w:val="00116107"/>
    <w:rsid w:val="001233E2"/>
    <w:rsid w:val="001276B8"/>
    <w:rsid w:val="00145DAF"/>
    <w:rsid w:val="001509D0"/>
    <w:rsid w:val="00152F61"/>
    <w:rsid w:val="00157105"/>
    <w:rsid w:val="001650AB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820D0"/>
    <w:rsid w:val="0028446B"/>
    <w:rsid w:val="0028447D"/>
    <w:rsid w:val="00287965"/>
    <w:rsid w:val="00296ACD"/>
    <w:rsid w:val="002B171A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10E7"/>
    <w:rsid w:val="002F1754"/>
    <w:rsid w:val="002F38A9"/>
    <w:rsid w:val="002F50E0"/>
    <w:rsid w:val="00311531"/>
    <w:rsid w:val="00340A61"/>
    <w:rsid w:val="00363E1D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F13D0"/>
    <w:rsid w:val="003F51EC"/>
    <w:rsid w:val="003F5206"/>
    <w:rsid w:val="003F6A15"/>
    <w:rsid w:val="00404203"/>
    <w:rsid w:val="00405107"/>
    <w:rsid w:val="00405B80"/>
    <w:rsid w:val="00456085"/>
    <w:rsid w:val="0048326F"/>
    <w:rsid w:val="00497C1A"/>
    <w:rsid w:val="004A4331"/>
    <w:rsid w:val="004B3862"/>
    <w:rsid w:val="004C5917"/>
    <w:rsid w:val="004E39C2"/>
    <w:rsid w:val="00501F59"/>
    <w:rsid w:val="00506329"/>
    <w:rsid w:val="00515AA4"/>
    <w:rsid w:val="00516C54"/>
    <w:rsid w:val="00533D72"/>
    <w:rsid w:val="0056250D"/>
    <w:rsid w:val="005673C2"/>
    <w:rsid w:val="00572300"/>
    <w:rsid w:val="0057270F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773B"/>
    <w:rsid w:val="006939DF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79DB"/>
    <w:rsid w:val="006F7DDC"/>
    <w:rsid w:val="007221F6"/>
    <w:rsid w:val="00737CFA"/>
    <w:rsid w:val="007406EC"/>
    <w:rsid w:val="0075199E"/>
    <w:rsid w:val="00770630"/>
    <w:rsid w:val="00777AF1"/>
    <w:rsid w:val="00785FD3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C3697"/>
    <w:rsid w:val="008E0ABD"/>
    <w:rsid w:val="008E0C83"/>
    <w:rsid w:val="008F270D"/>
    <w:rsid w:val="00903585"/>
    <w:rsid w:val="00910546"/>
    <w:rsid w:val="00915AD6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566"/>
    <w:rsid w:val="00960A56"/>
    <w:rsid w:val="00962C32"/>
    <w:rsid w:val="00973C9C"/>
    <w:rsid w:val="00976968"/>
    <w:rsid w:val="0098605E"/>
    <w:rsid w:val="00996692"/>
    <w:rsid w:val="009B24D2"/>
    <w:rsid w:val="009B6352"/>
    <w:rsid w:val="009B66B7"/>
    <w:rsid w:val="009C1D0A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B0744B"/>
    <w:rsid w:val="00B23D05"/>
    <w:rsid w:val="00B27710"/>
    <w:rsid w:val="00B333D3"/>
    <w:rsid w:val="00B33643"/>
    <w:rsid w:val="00B341BF"/>
    <w:rsid w:val="00B35DAA"/>
    <w:rsid w:val="00B51C5B"/>
    <w:rsid w:val="00B52FDB"/>
    <w:rsid w:val="00B67CE2"/>
    <w:rsid w:val="00B84532"/>
    <w:rsid w:val="00B95958"/>
    <w:rsid w:val="00BA067E"/>
    <w:rsid w:val="00BB137E"/>
    <w:rsid w:val="00BB1C1A"/>
    <w:rsid w:val="00BB39A0"/>
    <w:rsid w:val="00BC0A28"/>
    <w:rsid w:val="00BC587C"/>
    <w:rsid w:val="00BF6675"/>
    <w:rsid w:val="00C03914"/>
    <w:rsid w:val="00C06F5F"/>
    <w:rsid w:val="00C07C2B"/>
    <w:rsid w:val="00C16A2C"/>
    <w:rsid w:val="00C3013B"/>
    <w:rsid w:val="00C34C20"/>
    <w:rsid w:val="00C36693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4627E"/>
    <w:rsid w:val="00D5192F"/>
    <w:rsid w:val="00D55BD8"/>
    <w:rsid w:val="00D55E07"/>
    <w:rsid w:val="00D63514"/>
    <w:rsid w:val="00D91A74"/>
    <w:rsid w:val="00D91A78"/>
    <w:rsid w:val="00D93A61"/>
    <w:rsid w:val="00DA25D5"/>
    <w:rsid w:val="00DB0D0C"/>
    <w:rsid w:val="00DB15D5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127DB"/>
    <w:rsid w:val="00E13382"/>
    <w:rsid w:val="00E201E3"/>
    <w:rsid w:val="00E30FAE"/>
    <w:rsid w:val="00E4367F"/>
    <w:rsid w:val="00E44308"/>
    <w:rsid w:val="00E610D7"/>
    <w:rsid w:val="00E615D6"/>
    <w:rsid w:val="00E62EB7"/>
    <w:rsid w:val="00E635DE"/>
    <w:rsid w:val="00E70BB7"/>
    <w:rsid w:val="00E857F1"/>
    <w:rsid w:val="00E90994"/>
    <w:rsid w:val="00E92E8F"/>
    <w:rsid w:val="00E95A2D"/>
    <w:rsid w:val="00E95A85"/>
    <w:rsid w:val="00EA19D5"/>
    <w:rsid w:val="00EB7DCB"/>
    <w:rsid w:val="00EC245D"/>
    <w:rsid w:val="00EC37DC"/>
    <w:rsid w:val="00EC40D0"/>
    <w:rsid w:val="00EC5803"/>
    <w:rsid w:val="00EC710E"/>
    <w:rsid w:val="00ED26E2"/>
    <w:rsid w:val="00ED417B"/>
    <w:rsid w:val="00EE17F2"/>
    <w:rsid w:val="00EF233C"/>
    <w:rsid w:val="00F01A6D"/>
    <w:rsid w:val="00F15CA9"/>
    <w:rsid w:val="00F16A44"/>
    <w:rsid w:val="00F20FCA"/>
    <w:rsid w:val="00F2604F"/>
    <w:rsid w:val="00F26CDE"/>
    <w:rsid w:val="00F27FE6"/>
    <w:rsid w:val="00F33D1E"/>
    <w:rsid w:val="00F5656F"/>
    <w:rsid w:val="00F61307"/>
    <w:rsid w:val="00F73B23"/>
    <w:rsid w:val="00F7434C"/>
    <w:rsid w:val="00F75F79"/>
    <w:rsid w:val="00F76989"/>
    <w:rsid w:val="00F806D1"/>
    <w:rsid w:val="00F81B61"/>
    <w:rsid w:val="00F90ACA"/>
    <w:rsid w:val="00FB40A7"/>
    <w:rsid w:val="00FC471E"/>
    <w:rsid w:val="00FD02CA"/>
    <w:rsid w:val="00FD1020"/>
    <w:rsid w:val="00FD1ABF"/>
    <w:rsid w:val="00FD4172"/>
    <w:rsid w:val="00FD777C"/>
    <w:rsid w:val="00FE0C2D"/>
    <w:rsid w:val="00FE25BA"/>
    <w:rsid w:val="00FE4976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F197-65B4-41E4-AA64-3E2ED948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Chew Ming Ping</dc:creator>
  <cp:lastModifiedBy>Chew Ming Ping</cp:lastModifiedBy>
  <cp:revision>3</cp:revision>
  <cp:lastPrinted>2014-04-07T09:19:00Z</cp:lastPrinted>
  <dcterms:created xsi:type="dcterms:W3CDTF">2014-06-01T03:23:00Z</dcterms:created>
  <dcterms:modified xsi:type="dcterms:W3CDTF">2014-06-01T04:18:00Z</dcterms:modified>
</cp:coreProperties>
</file>