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0C8" w:rsidRPr="001B16F0" w:rsidRDefault="00C06F5F" w:rsidP="00C840C8">
      <w:pPr>
        <w:spacing w:before="600" w:after="600"/>
        <w:jc w:val="center"/>
        <w:rPr>
          <w:rFonts w:cs="Arial"/>
          <w:b/>
          <w:bCs/>
          <w:sz w:val="44"/>
          <w:szCs w:val="44"/>
          <w:lang w:val="en-GB"/>
        </w:rPr>
      </w:pPr>
      <w:r>
        <w:rPr>
          <w:rFonts w:cs="Arial"/>
          <w:b/>
          <w:bCs/>
          <w:sz w:val="44"/>
          <w:szCs w:val="44"/>
          <w:lang w:val="en-GB"/>
        </w:rPr>
        <w:t xml:space="preserve">                                                                                                                                                                                                                                                                                                                                                                                                                                                                                                                                                                                                                                                                                                                                                                                                                                                                                                                                                                                                                                                                                                                                                                                                                                                                                                                                                                                                                                                                                                                                                                                                                                                                                                                                                                                                                                                                                                                                                                                                                                                                                                                                                                                                                                                                                                                                                                                                                                                                                                                                                                                                                                                                                                                                                                                                                                                                                                                                                                                                                                                                                                                                                                                                                                                                                                                                                                                                                                                                                                                                                                                                                                                                                                                                                                                                                                                                                                                          </w:t>
      </w:r>
    </w:p>
    <w:p w:rsidR="00C840C8" w:rsidRPr="001B16F0" w:rsidRDefault="00C840C8" w:rsidP="00C840C8">
      <w:pPr>
        <w:spacing w:after="600"/>
        <w:jc w:val="center"/>
        <w:rPr>
          <w:rFonts w:cs="Arial"/>
          <w:b/>
          <w:bCs/>
          <w:sz w:val="44"/>
          <w:szCs w:val="44"/>
          <w:lang w:val="en-GB"/>
        </w:rPr>
      </w:pPr>
      <w:r w:rsidRPr="001B16F0">
        <w:rPr>
          <w:rFonts w:cs="Arial"/>
          <w:b/>
          <w:bCs/>
          <w:sz w:val="44"/>
          <w:szCs w:val="44"/>
          <w:lang w:val="en-GB"/>
        </w:rPr>
        <w:t>Pharmacy Information System (</w:t>
      </w:r>
      <w:proofErr w:type="spellStart"/>
      <w:r w:rsidRPr="001B16F0">
        <w:rPr>
          <w:rFonts w:cs="Arial"/>
          <w:b/>
          <w:bCs/>
          <w:sz w:val="44"/>
          <w:szCs w:val="44"/>
          <w:lang w:val="en-GB"/>
        </w:rPr>
        <w:t>PhIS</w:t>
      </w:r>
      <w:proofErr w:type="spellEnd"/>
      <w:r w:rsidRPr="001B16F0">
        <w:rPr>
          <w:rFonts w:cs="Arial"/>
          <w:b/>
          <w:bCs/>
          <w:sz w:val="44"/>
          <w:szCs w:val="44"/>
          <w:lang w:val="en-GB"/>
        </w:rPr>
        <w:t xml:space="preserve">) </w:t>
      </w:r>
      <w:r w:rsidRPr="001B16F0">
        <w:rPr>
          <w:rFonts w:cs="Arial"/>
          <w:b/>
          <w:bCs/>
          <w:sz w:val="44"/>
          <w:szCs w:val="44"/>
          <w:lang w:val="en-GB"/>
        </w:rPr>
        <w:br/>
        <w:t>and</w:t>
      </w:r>
      <w:r w:rsidRPr="001B16F0">
        <w:rPr>
          <w:rFonts w:cs="Arial"/>
          <w:b/>
          <w:bCs/>
          <w:sz w:val="44"/>
          <w:szCs w:val="44"/>
          <w:lang w:val="en-GB"/>
        </w:rPr>
        <w:br/>
        <w:t>Clinic Pharmacy System (CPS)</w:t>
      </w:r>
    </w:p>
    <w:p w:rsidR="00C840C8" w:rsidRPr="001B16F0" w:rsidRDefault="00C840C8" w:rsidP="00C840C8">
      <w:pPr>
        <w:spacing w:after="600"/>
        <w:jc w:val="center"/>
        <w:rPr>
          <w:rFonts w:cs="Arial"/>
          <w:b/>
          <w:bCs/>
          <w:sz w:val="44"/>
          <w:szCs w:val="44"/>
          <w:lang w:val="en-GB"/>
        </w:rPr>
      </w:pPr>
    </w:p>
    <w:p w:rsidR="00C840C8" w:rsidRPr="001B16F0" w:rsidRDefault="00C840C8" w:rsidP="00C840C8">
      <w:pPr>
        <w:pBdr>
          <w:top w:val="single" w:sz="4" w:space="1" w:color="auto"/>
        </w:pBdr>
        <w:jc w:val="center"/>
        <w:rPr>
          <w:rFonts w:cs="Arial"/>
          <w:b/>
          <w:bCs/>
          <w:sz w:val="44"/>
          <w:szCs w:val="44"/>
          <w:lang w:val="en-GB"/>
        </w:rPr>
      </w:pPr>
    </w:p>
    <w:p w:rsidR="002D49AF" w:rsidRDefault="0086461C" w:rsidP="002D49AF">
      <w:pPr>
        <w:spacing w:before="600" w:after="600"/>
        <w:jc w:val="center"/>
        <w:rPr>
          <w:rFonts w:cs="Arial"/>
          <w:b/>
          <w:bCs/>
          <w:sz w:val="44"/>
          <w:szCs w:val="44"/>
          <w:lang w:val="en-GB"/>
        </w:rPr>
      </w:pPr>
      <w:r>
        <w:rPr>
          <w:rFonts w:cs="Arial"/>
          <w:b/>
          <w:bCs/>
          <w:sz w:val="44"/>
          <w:szCs w:val="44"/>
          <w:lang w:val="en-GB"/>
        </w:rPr>
        <w:t>Release Note</w:t>
      </w:r>
    </w:p>
    <w:p w:rsidR="002D49AF" w:rsidRPr="001B16F0" w:rsidRDefault="00877E34" w:rsidP="002D49AF">
      <w:pPr>
        <w:spacing w:before="600" w:after="600"/>
        <w:jc w:val="center"/>
        <w:rPr>
          <w:rFonts w:cs="Arial"/>
          <w:b/>
          <w:bCs/>
          <w:sz w:val="44"/>
          <w:szCs w:val="44"/>
          <w:lang w:val="en-GB"/>
        </w:rPr>
      </w:pPr>
      <w:r>
        <w:rPr>
          <w:rFonts w:cs="Arial"/>
          <w:b/>
          <w:bCs/>
          <w:sz w:val="44"/>
          <w:szCs w:val="44"/>
          <w:lang w:val="en-GB"/>
        </w:rPr>
        <w:t>F</w:t>
      </w:r>
      <w:r w:rsidR="00477010">
        <w:rPr>
          <w:rFonts w:cs="Arial"/>
          <w:b/>
          <w:bCs/>
          <w:sz w:val="44"/>
          <w:szCs w:val="44"/>
          <w:lang w:val="en-GB"/>
        </w:rPr>
        <w:t xml:space="preserve">or version </w:t>
      </w:r>
      <w:r w:rsidR="00BA45E5">
        <w:rPr>
          <w:rFonts w:cs="Arial"/>
          <w:b/>
          <w:bCs/>
          <w:sz w:val="44"/>
          <w:szCs w:val="44"/>
          <w:lang w:val="en-GB"/>
        </w:rPr>
        <w:t>1.2.2.7.6</w:t>
      </w:r>
    </w:p>
    <w:p w:rsidR="002D49AF" w:rsidRDefault="002D49AF" w:rsidP="002D49AF">
      <w:pPr>
        <w:spacing w:before="600" w:after="600"/>
        <w:jc w:val="center"/>
        <w:rPr>
          <w:rFonts w:cs="Arial"/>
          <w:b/>
          <w:bCs/>
          <w:sz w:val="44"/>
          <w:szCs w:val="44"/>
        </w:rPr>
      </w:pPr>
    </w:p>
    <w:p w:rsidR="00E13382" w:rsidRPr="00EC5DD0" w:rsidRDefault="00E13382" w:rsidP="00C840C8">
      <w:pPr>
        <w:spacing w:before="600" w:after="600"/>
        <w:jc w:val="center"/>
        <w:rPr>
          <w:rFonts w:cs="Arial"/>
          <w:b/>
          <w:bCs/>
          <w:sz w:val="44"/>
          <w:szCs w:val="44"/>
        </w:rPr>
      </w:pPr>
    </w:p>
    <w:p w:rsidR="00C840C8" w:rsidRPr="001B16F0" w:rsidRDefault="00C840C8" w:rsidP="00C840C8">
      <w:pPr>
        <w:jc w:val="center"/>
        <w:rPr>
          <w:rFonts w:cs="Arial"/>
          <w:lang w:val="en-GB"/>
        </w:rPr>
      </w:pPr>
    </w:p>
    <w:p w:rsidR="00C840C8" w:rsidRPr="001B16F0" w:rsidRDefault="00A25BA3" w:rsidP="00C840C8">
      <w:pPr>
        <w:jc w:val="center"/>
        <w:rPr>
          <w:rFonts w:cs="Arial"/>
          <w:lang w:val="en-GB"/>
        </w:rPr>
      </w:pPr>
      <w:r>
        <w:rPr>
          <w:rFonts w:cs="Arial"/>
          <w:noProof/>
          <w:lang w:val="en-MY" w:eastAsia="en-MY" w:bidi="ar-SA"/>
        </w:rPr>
        <mc:AlternateContent>
          <mc:Choice Requires="wps">
            <w:drawing>
              <wp:anchor distT="0" distB="0" distL="114935" distR="114935" simplePos="0" relativeHeight="251659264" behindDoc="0" locked="0" layoutInCell="1" allowOverlap="1" wp14:anchorId="0BF26A2F" wp14:editId="6DE0347C">
                <wp:simplePos x="0" y="0"/>
                <wp:positionH relativeFrom="column">
                  <wp:posOffset>290195</wp:posOffset>
                </wp:positionH>
                <wp:positionV relativeFrom="paragraph">
                  <wp:posOffset>-635</wp:posOffset>
                </wp:positionV>
                <wp:extent cx="5295900" cy="5905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90550"/>
                        </a:xfrm>
                        <a:prstGeom prst="rect">
                          <a:avLst/>
                        </a:prstGeom>
                        <a:solidFill>
                          <a:srgbClr val="FFFFFF"/>
                        </a:solidFill>
                        <a:ln w="6350">
                          <a:solidFill>
                            <a:srgbClr val="000000"/>
                          </a:solidFill>
                          <a:miter lim="800000"/>
                          <a:headEnd/>
                          <a:tailEnd/>
                        </a:ln>
                      </wps:spPr>
                      <wps:txbx>
                        <w:txbxContent>
                          <w:p w:rsidR="00BA45E5" w:rsidRDefault="00BA45E5" w:rsidP="00FE4976">
                            <w:pPr>
                              <w:rPr>
                                <w:b/>
                                <w:szCs w:val="22"/>
                              </w:rPr>
                            </w:pPr>
                            <w:r>
                              <w:rPr>
                                <w:b/>
                                <w:szCs w:val="22"/>
                              </w:rPr>
                              <w:t xml:space="preserve">Version </w:t>
                            </w:r>
                            <w:r>
                              <w:rPr>
                                <w:b/>
                                <w:szCs w:val="22"/>
                              </w:rPr>
                              <w:tab/>
                              <w:t>: 1.0</w:t>
                            </w:r>
                          </w:p>
                          <w:p w:rsidR="00BA45E5" w:rsidRDefault="00BA45E5" w:rsidP="00C840C8">
                            <w:pPr>
                              <w:rPr>
                                <w:b/>
                                <w:szCs w:val="22"/>
                              </w:rPr>
                            </w:pPr>
                            <w:r>
                              <w:rPr>
                                <w:b/>
                                <w:szCs w:val="22"/>
                              </w:rPr>
                              <w:t xml:space="preserve">Document </w:t>
                            </w:r>
                            <w:proofErr w:type="gramStart"/>
                            <w:r>
                              <w:rPr>
                                <w:b/>
                                <w:szCs w:val="22"/>
                              </w:rPr>
                              <w:t>ID :</w:t>
                            </w:r>
                            <w:proofErr w:type="gramEnd"/>
                            <w:r>
                              <w:rPr>
                                <w:b/>
                                <w:szCs w:val="22"/>
                              </w:rPr>
                              <w:t xml:space="preserve"> </w:t>
                            </w:r>
                            <w:proofErr w:type="spellStart"/>
                            <w:r>
                              <w:rPr>
                                <w:b/>
                                <w:szCs w:val="22"/>
                              </w:rPr>
                              <w:t>PhIS_CPS</w:t>
                            </w:r>
                            <w:proofErr w:type="spellEnd"/>
                            <w:r>
                              <w:rPr>
                                <w:b/>
                                <w:szCs w:val="22"/>
                              </w:rPr>
                              <w:t>/</w:t>
                            </w:r>
                            <w:proofErr w:type="spellStart"/>
                            <w:r>
                              <w:rPr>
                                <w:b/>
                                <w:szCs w:val="22"/>
                              </w:rPr>
                              <w:t>ReleaseNote</w:t>
                            </w:r>
                            <w:proofErr w:type="spellEnd"/>
                            <w:r>
                              <w:rPr>
                                <w:b/>
                                <w:szCs w:val="22"/>
                              </w:rPr>
                              <w:t>/Refinement/24082014</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85pt;margin-top:-.05pt;width:417pt;height:46.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5NJwIAAFAEAAAOAAAAZHJzL2Uyb0RvYy54bWysVFGP0zAMfkfiP0R5Z+3GNm3VutOxYwjp&#10;OJDu+AFpmrYRSRySbO349TjpbkwH4gHRh8iOnc/2Z7ubm0ErchTOSzAlnU5ySoThUEvTlvTr0/7N&#10;ihIfmKmZAiNKehKe3mxfv9r0thAz6EDVwhEEMb7obUm7EGyRZZ53QjM/ASsMGhtwmgVUXZvVjvWI&#10;rlU2y/Nl1oOrrQMuvMfbu9FItwm/aQQPn5vGi0BUSTG3kE6Xziqe2XbDitYx20l+ToP9QxaaSYNB&#10;L1B3LDBycPI3KC25Aw9NmHDQGTSN5CLVgNVM8xfVPHbMilQLkuPthSb//2D5w/GLI7Iu6ZwSwzS2&#10;6EkMgbyDgcwiO731BTo9WnQLA15jl1Ol3t4D/+aJgV3HTCtunYO+E6zG7KbxZXb1dMTxEaTqP0GN&#10;YdghQAIaGqcjdUgGQXTs0unSmZgKx8vFbL1Y52jiaENpsUity1jx/No6Hz4I0CQKJXXY+YTOjvc+&#10;xGxY8ewSg3lQst5LpZLi2mqnHDkynJJ9+lIBL9yUIX1Jl28x9t8h8vT9CULLgOOupC7p6uLEikjb&#10;e1OnYQxMqlHGlJU58xipG0kMQzWc+1JBfUJGHYxjjWuIQgfuByU9jnRJ/fcDc4IS9dFgV9bz5XSB&#10;O5CU+Wq1RsVdW6prCzMcoUoaKBnFXRj35mCdbDuMNM6BgVvsZCMTybHlY1bnvHFsE/fnFYt7ca0n&#10;r18/gu1PAAAA//8DAFBLAwQUAAYACAAAACEAZN4Z4tsAAAAHAQAADwAAAGRycy9kb3ducmV2Lnht&#10;bEyOwU7DMBBE70j8g7VI3FqnpdAmZFNFCMQBLi1w38YmDsTryHbTwNdjTnAczejNK7eT7cWofegc&#10;IyzmGQjNjVMdtwivLw+zDYgQiRX1jjXClw6wrc7PSiqUO/FOj/vYigThUBCCiXEopAyN0ZbC3A2a&#10;U/fuvKWYom+l8nRKcNvLZZbdSEsdpwdDg74zuvncHy3C1crV/PFN9c49vpkxPmVePt8jXl5M9S2I&#10;qKf4N4Zf/aQOVXI6uCOrIHqE1fU6LRFmCxCp3qzzlA8I+TIHWZXyv3/1AwAA//8DAFBLAQItABQA&#10;BgAIAAAAIQC2gziS/gAAAOEBAAATAAAAAAAAAAAAAAAAAAAAAABbQ29udGVudF9UeXBlc10ueG1s&#10;UEsBAi0AFAAGAAgAAAAhADj9If/WAAAAlAEAAAsAAAAAAAAAAAAAAAAALwEAAF9yZWxzLy5yZWxz&#10;UEsBAi0AFAAGAAgAAAAhABMszk0nAgAAUAQAAA4AAAAAAAAAAAAAAAAALgIAAGRycy9lMm9Eb2Mu&#10;eG1sUEsBAi0AFAAGAAgAAAAhAGTeGeLbAAAABwEAAA8AAAAAAAAAAAAAAAAAgQQAAGRycy9kb3du&#10;cmV2LnhtbFBLBQYAAAAABAAEAPMAAACJBQAAAAA=&#10;" strokeweight=".5pt">
                <v:textbox inset="7.45pt,3.85pt,7.45pt,3.85pt">
                  <w:txbxContent>
                    <w:p w:rsidR="00BA45E5" w:rsidRDefault="00BA45E5" w:rsidP="00FE4976">
                      <w:pPr>
                        <w:rPr>
                          <w:b/>
                          <w:szCs w:val="22"/>
                        </w:rPr>
                      </w:pPr>
                      <w:r>
                        <w:rPr>
                          <w:b/>
                          <w:szCs w:val="22"/>
                        </w:rPr>
                        <w:t xml:space="preserve">Version </w:t>
                      </w:r>
                      <w:r>
                        <w:rPr>
                          <w:b/>
                          <w:szCs w:val="22"/>
                        </w:rPr>
                        <w:tab/>
                        <w:t>: 1.0</w:t>
                      </w:r>
                    </w:p>
                    <w:p w:rsidR="00BA45E5" w:rsidRDefault="00BA45E5" w:rsidP="00C840C8">
                      <w:pPr>
                        <w:rPr>
                          <w:b/>
                          <w:szCs w:val="22"/>
                        </w:rPr>
                      </w:pPr>
                      <w:r>
                        <w:rPr>
                          <w:b/>
                          <w:szCs w:val="22"/>
                        </w:rPr>
                        <w:t xml:space="preserve">Document </w:t>
                      </w:r>
                      <w:proofErr w:type="gramStart"/>
                      <w:r>
                        <w:rPr>
                          <w:b/>
                          <w:szCs w:val="22"/>
                        </w:rPr>
                        <w:t>ID :</w:t>
                      </w:r>
                      <w:proofErr w:type="gramEnd"/>
                      <w:r>
                        <w:rPr>
                          <w:b/>
                          <w:szCs w:val="22"/>
                        </w:rPr>
                        <w:t xml:space="preserve"> </w:t>
                      </w:r>
                      <w:proofErr w:type="spellStart"/>
                      <w:r>
                        <w:rPr>
                          <w:b/>
                          <w:szCs w:val="22"/>
                        </w:rPr>
                        <w:t>PhIS_CPS</w:t>
                      </w:r>
                      <w:proofErr w:type="spellEnd"/>
                      <w:r>
                        <w:rPr>
                          <w:b/>
                          <w:szCs w:val="22"/>
                        </w:rPr>
                        <w:t>/</w:t>
                      </w:r>
                      <w:proofErr w:type="spellStart"/>
                      <w:r>
                        <w:rPr>
                          <w:b/>
                          <w:szCs w:val="22"/>
                        </w:rPr>
                        <w:t>ReleaseNote</w:t>
                      </w:r>
                      <w:proofErr w:type="spellEnd"/>
                      <w:r>
                        <w:rPr>
                          <w:b/>
                          <w:szCs w:val="22"/>
                        </w:rPr>
                        <w:t>/Refinement/24082014</w:t>
                      </w:r>
                    </w:p>
                  </w:txbxContent>
                </v:textbox>
              </v:shape>
            </w:pict>
          </mc:Fallback>
        </mc:AlternateContent>
      </w:r>
    </w:p>
    <w:p w:rsidR="00C840C8" w:rsidRPr="001B16F0" w:rsidRDefault="00C840C8" w:rsidP="00C840C8">
      <w:pPr>
        <w:jc w:val="center"/>
        <w:rPr>
          <w:rFonts w:cs="Arial"/>
          <w:lang w:val="en-GB"/>
        </w:rPr>
      </w:pPr>
    </w:p>
    <w:p w:rsidR="00C840C8" w:rsidRDefault="00C840C8" w:rsidP="00C840C8">
      <w:pPr>
        <w:rPr>
          <w:rFonts w:cs="Arial"/>
          <w:lang w:val="en-GB"/>
        </w:rPr>
      </w:pPr>
    </w:p>
    <w:p w:rsidR="00C840C8" w:rsidRDefault="00C840C8" w:rsidP="00C840C8">
      <w:pPr>
        <w:rPr>
          <w:rFonts w:cs="Arial"/>
          <w:lang w:val="en-GB"/>
        </w:rPr>
      </w:pPr>
    </w:p>
    <w:p w:rsidR="00C840C8" w:rsidRPr="001B16F0" w:rsidRDefault="00C840C8" w:rsidP="00C840C8">
      <w:pPr>
        <w:rPr>
          <w:rFonts w:cs="Arial"/>
          <w:lang w:val="en-GB"/>
        </w:rPr>
        <w:sectPr w:rsidR="00C840C8" w:rsidRPr="001B16F0" w:rsidSect="00B52FDB">
          <w:headerReference w:type="default" r:id="rId9"/>
          <w:pgSz w:w="11906" w:h="16838"/>
          <w:pgMar w:top="1134" w:right="1247" w:bottom="1134" w:left="1418" w:header="720" w:footer="720" w:gutter="0"/>
          <w:cols w:space="720"/>
          <w:docGrid w:linePitch="360"/>
        </w:sectPr>
      </w:pPr>
    </w:p>
    <w:p w:rsidR="00B52FDB" w:rsidRDefault="00B52FDB" w:rsidP="00CC4E83"/>
    <w:p w:rsidR="00E4367F" w:rsidRPr="001B16F0" w:rsidRDefault="00E4367F" w:rsidP="00E4367F">
      <w:pPr>
        <w:spacing w:before="0" w:after="0"/>
        <w:rPr>
          <w:rFonts w:cs="Arial"/>
          <w:szCs w:val="22"/>
        </w:rPr>
      </w:pPr>
      <w:r w:rsidRPr="001B16F0">
        <w:rPr>
          <w:rFonts w:cs="Arial"/>
          <w:szCs w:val="22"/>
        </w:rPr>
        <w:t>© 201</w:t>
      </w:r>
      <w:r>
        <w:rPr>
          <w:rFonts w:cs="Arial"/>
          <w:szCs w:val="22"/>
        </w:rPr>
        <w:t>1</w:t>
      </w:r>
      <w:r w:rsidR="007D332B">
        <w:rPr>
          <w:rFonts w:cs="Arial"/>
          <w:szCs w:val="22"/>
        </w:rPr>
        <w:t>-2014</w:t>
      </w:r>
      <w:r w:rsidRPr="001B16F0">
        <w:rPr>
          <w:rFonts w:cs="Arial"/>
          <w:szCs w:val="22"/>
        </w:rPr>
        <w:t xml:space="preserve"> </w:t>
      </w:r>
      <w:proofErr w:type="spellStart"/>
      <w:r w:rsidRPr="001B16F0">
        <w:rPr>
          <w:rFonts w:cs="Arial"/>
          <w:szCs w:val="22"/>
        </w:rPr>
        <w:t>Pharmaniaga</w:t>
      </w:r>
      <w:proofErr w:type="spellEnd"/>
      <w:r w:rsidRPr="001B16F0">
        <w:rPr>
          <w:rFonts w:cs="Arial"/>
          <w:szCs w:val="22"/>
        </w:rPr>
        <w:t xml:space="preserve"> Logistics </w:t>
      </w:r>
      <w:proofErr w:type="spellStart"/>
      <w:r w:rsidRPr="001B16F0">
        <w:rPr>
          <w:rFonts w:cs="Arial"/>
          <w:szCs w:val="22"/>
        </w:rPr>
        <w:t>Sdn</w:t>
      </w:r>
      <w:proofErr w:type="spellEnd"/>
      <w:r w:rsidRPr="001B16F0">
        <w:rPr>
          <w:rFonts w:cs="Arial"/>
          <w:szCs w:val="22"/>
        </w:rPr>
        <w:t xml:space="preserve"> </w:t>
      </w:r>
      <w:proofErr w:type="spellStart"/>
      <w:r w:rsidRPr="001B16F0">
        <w:rPr>
          <w:rFonts w:cs="Arial"/>
          <w:szCs w:val="22"/>
        </w:rPr>
        <w:t>Bhd</w:t>
      </w:r>
      <w:proofErr w:type="spellEnd"/>
      <w:r w:rsidRPr="001B16F0">
        <w:rPr>
          <w:rFonts w:cs="Arial"/>
          <w:szCs w:val="22"/>
        </w:rPr>
        <w:t xml:space="preserve"> (PLSB)</w:t>
      </w:r>
    </w:p>
    <w:p w:rsidR="00EB7DCB" w:rsidRDefault="00EB7DC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spacing w:before="120" w:after="120"/>
        <w:jc w:val="both"/>
        <w:rPr>
          <w:rFonts w:cs="Arial"/>
          <w:i/>
          <w:szCs w:val="22"/>
        </w:rPr>
      </w:pPr>
      <w:r w:rsidRPr="001B16F0">
        <w:rPr>
          <w:rFonts w:cs="Arial"/>
          <w:b/>
          <w:i/>
          <w:szCs w:val="22"/>
        </w:rPr>
        <w:t xml:space="preserve">CONFIDENTIAL COPYRIGHTED MATERIAL – </w:t>
      </w:r>
      <w:r w:rsidRPr="001B16F0">
        <w:rPr>
          <w:rFonts w:cs="Arial"/>
          <w:i/>
          <w:szCs w:val="22"/>
        </w:rPr>
        <w:t xml:space="preserve">The information includes all concepts, comments, recommendations, and material, contained herein shall remain the property of </w:t>
      </w:r>
      <w:proofErr w:type="spellStart"/>
      <w:r w:rsidRPr="001B16F0">
        <w:rPr>
          <w:rFonts w:cs="Arial"/>
          <w:i/>
          <w:szCs w:val="22"/>
        </w:rPr>
        <w:t>Pharmaniaga</w:t>
      </w:r>
      <w:proofErr w:type="spellEnd"/>
      <w:r w:rsidRPr="001B16F0">
        <w:rPr>
          <w:rFonts w:cs="Arial"/>
          <w:i/>
          <w:szCs w:val="22"/>
        </w:rPr>
        <w:t xml:space="preserve"> Logistics </w:t>
      </w:r>
      <w:proofErr w:type="spellStart"/>
      <w:r w:rsidRPr="001B16F0">
        <w:rPr>
          <w:rFonts w:cs="Arial"/>
          <w:i/>
          <w:szCs w:val="22"/>
        </w:rPr>
        <w:t>Sdn</w:t>
      </w:r>
      <w:proofErr w:type="spellEnd"/>
      <w:r w:rsidRPr="001B16F0">
        <w:rPr>
          <w:rFonts w:cs="Arial"/>
          <w:i/>
          <w:szCs w:val="22"/>
        </w:rPr>
        <w:t xml:space="preserve"> </w:t>
      </w:r>
      <w:proofErr w:type="spellStart"/>
      <w:r w:rsidRPr="001B16F0">
        <w:rPr>
          <w:rFonts w:cs="Arial"/>
          <w:i/>
          <w:szCs w:val="22"/>
        </w:rPr>
        <w:t>Bhd</w:t>
      </w:r>
      <w:proofErr w:type="spellEnd"/>
      <w:r w:rsidRPr="001B16F0">
        <w:rPr>
          <w:rFonts w:cs="Arial"/>
          <w:i/>
          <w:szCs w:val="22"/>
        </w:rPr>
        <w:t xml:space="preserve"> (PLSB). No portion of this document shall be disclosed, duplicated or used in whole or in part of any purpose other than the purpose of the Pharmacy Information System &amp; Clinic Pharmacy System (</w:t>
      </w:r>
      <w:proofErr w:type="spellStart"/>
      <w:r w:rsidRPr="001B16F0">
        <w:rPr>
          <w:rFonts w:cs="Arial"/>
          <w:i/>
          <w:szCs w:val="22"/>
        </w:rPr>
        <w:t>PhIS</w:t>
      </w:r>
      <w:proofErr w:type="spellEnd"/>
      <w:r w:rsidRPr="001B16F0">
        <w:rPr>
          <w:rFonts w:cs="Arial"/>
          <w:i/>
          <w:szCs w:val="22"/>
        </w:rPr>
        <w:t>&amp; CPS) Project execution only.</w:t>
      </w:r>
    </w:p>
    <w:p w:rsidR="00B52FDB" w:rsidRDefault="00B52FDB" w:rsidP="00B52FDB">
      <w:pPr>
        <w:tabs>
          <w:tab w:val="left" w:pos="2310"/>
        </w:tabs>
      </w:pPr>
    </w:p>
    <w:p w:rsidR="00FC471E" w:rsidRDefault="00FC471E" w:rsidP="00B52FDB">
      <w:pPr>
        <w:tabs>
          <w:tab w:val="left" w:pos="2310"/>
        </w:tabs>
        <w:sectPr w:rsidR="00FC471E" w:rsidSect="00FC471E">
          <w:headerReference w:type="default" r:id="rId10"/>
          <w:footerReference w:type="default" r:id="rId11"/>
          <w:headerReference w:type="first" r:id="rId12"/>
          <w:footerReference w:type="first" r:id="rId13"/>
          <w:pgSz w:w="11906" w:h="16838" w:code="9"/>
          <w:pgMar w:top="1814" w:right="1247" w:bottom="1361" w:left="1440" w:header="624" w:footer="624" w:gutter="0"/>
          <w:pgNumType w:fmt="lowerRoman"/>
          <w:cols w:space="708"/>
          <w:docGrid w:linePitch="360"/>
        </w:sectPr>
      </w:pPr>
    </w:p>
    <w:p w:rsidR="00B52FDB" w:rsidRDefault="00B52FDB" w:rsidP="00B52FDB">
      <w:pPr>
        <w:tabs>
          <w:tab w:val="left" w:pos="2310"/>
        </w:tabs>
      </w:pPr>
    </w:p>
    <w:p w:rsidR="00FC471E" w:rsidRPr="00FC471E" w:rsidRDefault="00FC471E" w:rsidP="00FC471E">
      <w:pPr>
        <w:widowControl/>
        <w:suppressAutoHyphens w:val="0"/>
        <w:jc w:val="center"/>
        <w:rPr>
          <w:rFonts w:cs="Arial"/>
          <w:b/>
          <w:bCs/>
          <w:sz w:val="28"/>
          <w:szCs w:val="28"/>
          <w:u w:val="single"/>
        </w:rPr>
      </w:pPr>
      <w:r w:rsidRPr="00FC471E">
        <w:rPr>
          <w:rFonts w:cs="Arial"/>
          <w:b/>
          <w:bCs/>
          <w:sz w:val="28"/>
          <w:szCs w:val="28"/>
          <w:u w:val="single"/>
        </w:rPr>
        <w:t>Revision History</w:t>
      </w:r>
    </w:p>
    <w:p w:rsidR="00FC471E" w:rsidRPr="001B16F0" w:rsidRDefault="00FC471E" w:rsidP="00FC471E">
      <w:pPr>
        <w:jc w:val="center"/>
        <w:rPr>
          <w:rFonts w:cs="Arial"/>
          <w:szCs w:val="22"/>
        </w:rPr>
      </w:pPr>
    </w:p>
    <w:tbl>
      <w:tblPr>
        <w:tblW w:w="9720" w:type="dxa"/>
        <w:tblInd w:w="108" w:type="dxa"/>
        <w:tblLayout w:type="fixed"/>
        <w:tblLook w:val="04A0" w:firstRow="1" w:lastRow="0" w:firstColumn="1" w:lastColumn="0" w:noHBand="0" w:noVBand="1"/>
      </w:tblPr>
      <w:tblGrid>
        <w:gridCol w:w="1134"/>
        <w:gridCol w:w="1276"/>
        <w:gridCol w:w="1559"/>
        <w:gridCol w:w="1560"/>
        <w:gridCol w:w="4191"/>
      </w:tblGrid>
      <w:tr w:rsidR="00FC471E" w:rsidRPr="001B16F0" w:rsidTr="00EB7DCB">
        <w:tc>
          <w:tcPr>
            <w:tcW w:w="1134"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Version No</w:t>
            </w:r>
          </w:p>
        </w:tc>
        <w:tc>
          <w:tcPr>
            <w:tcW w:w="1276"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Date of Release</w:t>
            </w:r>
          </w:p>
        </w:tc>
        <w:tc>
          <w:tcPr>
            <w:tcW w:w="1559"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Prepared by</w:t>
            </w:r>
          </w:p>
        </w:tc>
        <w:tc>
          <w:tcPr>
            <w:tcW w:w="1560"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Reviewed / Verified by</w:t>
            </w:r>
          </w:p>
        </w:tc>
        <w:tc>
          <w:tcPr>
            <w:tcW w:w="4191"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List of changes from Previous Version</w:t>
            </w:r>
          </w:p>
        </w:tc>
      </w:tr>
      <w:tr w:rsidR="00FC471E" w:rsidRPr="001B16F0" w:rsidTr="00EB7DCB">
        <w:tc>
          <w:tcPr>
            <w:tcW w:w="1134" w:type="dxa"/>
            <w:tcBorders>
              <w:top w:val="single" w:sz="4" w:space="0" w:color="000000"/>
              <w:left w:val="single" w:sz="4" w:space="0" w:color="000000"/>
              <w:bottom w:val="single" w:sz="4" w:space="0" w:color="000000"/>
              <w:right w:val="nil"/>
            </w:tcBorders>
          </w:tcPr>
          <w:p w:rsidR="00FC471E" w:rsidRPr="00D76950" w:rsidRDefault="00FE4976" w:rsidP="00FE4976">
            <w:pPr>
              <w:snapToGrid w:val="0"/>
              <w:rPr>
                <w:rFonts w:cs="Arial"/>
                <w:bCs/>
              </w:rPr>
            </w:pPr>
            <w:r>
              <w:rPr>
                <w:rFonts w:cs="Arial"/>
                <w:bCs/>
                <w:szCs w:val="22"/>
              </w:rPr>
              <w:t>1.0</w:t>
            </w:r>
          </w:p>
        </w:tc>
        <w:tc>
          <w:tcPr>
            <w:tcW w:w="1276" w:type="dxa"/>
            <w:tcBorders>
              <w:top w:val="single" w:sz="4" w:space="0" w:color="000000"/>
              <w:left w:val="single" w:sz="4" w:space="0" w:color="000000"/>
              <w:bottom w:val="single" w:sz="4" w:space="0" w:color="000000"/>
              <w:right w:val="nil"/>
            </w:tcBorders>
          </w:tcPr>
          <w:p w:rsidR="00FC471E" w:rsidRPr="009110F9" w:rsidRDefault="00AF68EB" w:rsidP="00B510A3">
            <w:pPr>
              <w:pStyle w:val="FootnoteText"/>
              <w:snapToGrid w:val="0"/>
              <w:ind w:right="-108"/>
              <w:rPr>
                <w:rFonts w:ascii="Arial" w:hAnsi="Arial" w:cs="Arial"/>
                <w:bCs/>
                <w:sz w:val="22"/>
              </w:rPr>
            </w:pPr>
            <w:r>
              <w:rPr>
                <w:rFonts w:ascii="Arial" w:hAnsi="Arial" w:cs="Arial"/>
                <w:bCs/>
                <w:sz w:val="22"/>
                <w:szCs w:val="22"/>
              </w:rPr>
              <w:t>24</w:t>
            </w:r>
            <w:r w:rsidR="007866AB">
              <w:rPr>
                <w:rFonts w:ascii="Arial" w:hAnsi="Arial" w:cs="Arial"/>
                <w:bCs/>
                <w:sz w:val="22"/>
                <w:szCs w:val="22"/>
              </w:rPr>
              <w:t>/08</w:t>
            </w:r>
            <w:r w:rsidR="00A41E46">
              <w:rPr>
                <w:rFonts w:ascii="Arial" w:hAnsi="Arial" w:cs="Arial"/>
                <w:bCs/>
                <w:sz w:val="22"/>
                <w:szCs w:val="22"/>
              </w:rPr>
              <w:t>/2014</w:t>
            </w:r>
          </w:p>
        </w:tc>
        <w:tc>
          <w:tcPr>
            <w:tcW w:w="1559" w:type="dxa"/>
            <w:tcBorders>
              <w:top w:val="single" w:sz="4" w:space="0" w:color="000000"/>
              <w:left w:val="single" w:sz="4" w:space="0" w:color="000000"/>
              <w:bottom w:val="single" w:sz="4" w:space="0" w:color="000000"/>
              <w:right w:val="nil"/>
            </w:tcBorders>
          </w:tcPr>
          <w:p w:rsidR="00FC471E" w:rsidRPr="00D76950" w:rsidRDefault="00FE4976" w:rsidP="00EB7DCB">
            <w:pPr>
              <w:snapToGrid w:val="0"/>
              <w:rPr>
                <w:rFonts w:cs="Arial"/>
                <w:bCs/>
              </w:rPr>
            </w:pPr>
            <w:r>
              <w:rPr>
                <w:rFonts w:cs="Arial"/>
                <w:bCs/>
                <w:szCs w:val="22"/>
              </w:rPr>
              <w:t>Kee Tuan Hwa</w:t>
            </w:r>
          </w:p>
        </w:tc>
        <w:tc>
          <w:tcPr>
            <w:tcW w:w="1560" w:type="dxa"/>
            <w:tcBorders>
              <w:top w:val="single" w:sz="4" w:space="0" w:color="000000"/>
              <w:left w:val="single" w:sz="4" w:space="0" w:color="000000"/>
              <w:bottom w:val="single" w:sz="4" w:space="0" w:color="000000"/>
              <w:right w:val="nil"/>
            </w:tcBorders>
          </w:tcPr>
          <w:p w:rsidR="00FC471E" w:rsidRPr="00D76950" w:rsidRDefault="00FE4976" w:rsidP="00EB7DCB">
            <w:pPr>
              <w:snapToGrid w:val="0"/>
              <w:rPr>
                <w:rFonts w:cs="Arial"/>
                <w:bCs/>
              </w:rPr>
            </w:pPr>
            <w:r>
              <w:rPr>
                <w:rFonts w:cs="Arial"/>
                <w:bCs/>
                <w:szCs w:val="22"/>
              </w:rPr>
              <w:t>Chew Ming Ping</w:t>
            </w:r>
          </w:p>
        </w:tc>
        <w:tc>
          <w:tcPr>
            <w:tcW w:w="4191" w:type="dxa"/>
            <w:tcBorders>
              <w:top w:val="single" w:sz="4" w:space="0" w:color="000000"/>
              <w:left w:val="single" w:sz="4" w:space="0" w:color="000000"/>
              <w:bottom w:val="single" w:sz="4" w:space="0" w:color="000000"/>
              <w:right w:val="single" w:sz="4" w:space="0" w:color="000000"/>
            </w:tcBorders>
          </w:tcPr>
          <w:p w:rsidR="00FC471E" w:rsidRPr="00D76950" w:rsidRDefault="00FE4976" w:rsidP="00EB7DCB">
            <w:pPr>
              <w:snapToGrid w:val="0"/>
              <w:rPr>
                <w:rFonts w:cs="Arial"/>
                <w:bCs/>
              </w:rPr>
            </w:pPr>
            <w:r>
              <w:rPr>
                <w:rFonts w:cs="Arial"/>
                <w:bCs/>
                <w:szCs w:val="22"/>
              </w:rPr>
              <w:t>First Version</w:t>
            </w:r>
          </w:p>
        </w:tc>
      </w:tr>
      <w:tr w:rsidR="00FC471E" w:rsidRPr="001B16F0" w:rsidTr="00EB7DCB">
        <w:tc>
          <w:tcPr>
            <w:tcW w:w="1134" w:type="dxa"/>
            <w:tcBorders>
              <w:top w:val="single" w:sz="4" w:space="0" w:color="000000"/>
              <w:left w:val="single" w:sz="4" w:space="0" w:color="000000"/>
              <w:bottom w:val="single" w:sz="4" w:space="0" w:color="000000"/>
              <w:right w:val="nil"/>
            </w:tcBorders>
          </w:tcPr>
          <w:p w:rsidR="00FC471E" w:rsidRPr="001B16F0" w:rsidRDefault="00FC471E" w:rsidP="00EB7DCB">
            <w:pPr>
              <w:snapToGrid w:val="0"/>
              <w:jc w:val="center"/>
              <w:rPr>
                <w:rFonts w:cs="Arial"/>
                <w:bCs/>
              </w:rPr>
            </w:pPr>
          </w:p>
        </w:tc>
        <w:tc>
          <w:tcPr>
            <w:tcW w:w="1276" w:type="dxa"/>
            <w:tcBorders>
              <w:top w:val="single" w:sz="4" w:space="0" w:color="000000"/>
              <w:left w:val="single" w:sz="4" w:space="0" w:color="000000"/>
              <w:bottom w:val="single" w:sz="4" w:space="0" w:color="000000"/>
              <w:right w:val="nil"/>
            </w:tcBorders>
          </w:tcPr>
          <w:p w:rsidR="00FC471E" w:rsidRPr="0056254B" w:rsidRDefault="00FC471E" w:rsidP="00EB7DCB">
            <w:pPr>
              <w:pStyle w:val="FootnoteText"/>
              <w:snapToGrid w:val="0"/>
              <w:ind w:right="-108"/>
              <w:rPr>
                <w:rFonts w:ascii="Arial" w:hAnsi="Arial" w:cs="Arial"/>
                <w:bCs/>
                <w:sz w:val="22"/>
              </w:rPr>
            </w:pPr>
          </w:p>
        </w:tc>
        <w:tc>
          <w:tcPr>
            <w:tcW w:w="1559" w:type="dxa"/>
            <w:tcBorders>
              <w:top w:val="single" w:sz="4" w:space="0" w:color="000000"/>
              <w:left w:val="single" w:sz="4" w:space="0" w:color="000000"/>
              <w:bottom w:val="single" w:sz="4" w:space="0" w:color="000000"/>
              <w:right w:val="nil"/>
            </w:tcBorders>
          </w:tcPr>
          <w:p w:rsidR="00FC471E" w:rsidRPr="001B16F0" w:rsidRDefault="00FC471E" w:rsidP="00EB7DCB">
            <w:pPr>
              <w:snapToGrid w:val="0"/>
              <w:rPr>
                <w:rFonts w:cs="Arial"/>
                <w:bCs/>
              </w:rPr>
            </w:pPr>
          </w:p>
        </w:tc>
        <w:tc>
          <w:tcPr>
            <w:tcW w:w="1560" w:type="dxa"/>
            <w:tcBorders>
              <w:top w:val="single" w:sz="4" w:space="0" w:color="000000"/>
              <w:left w:val="single" w:sz="4" w:space="0" w:color="000000"/>
              <w:bottom w:val="single" w:sz="4" w:space="0" w:color="000000"/>
              <w:right w:val="nil"/>
            </w:tcBorders>
          </w:tcPr>
          <w:p w:rsidR="00FC471E" w:rsidRPr="001B16F0" w:rsidRDefault="00FC471E" w:rsidP="00EB7DCB">
            <w:pPr>
              <w:snapToGrid w:val="0"/>
              <w:rPr>
                <w:rFonts w:cs="Arial"/>
              </w:rPr>
            </w:pPr>
          </w:p>
        </w:tc>
        <w:tc>
          <w:tcPr>
            <w:tcW w:w="4191" w:type="dxa"/>
            <w:tcBorders>
              <w:top w:val="single" w:sz="4" w:space="0" w:color="000000"/>
              <w:left w:val="single" w:sz="4" w:space="0" w:color="000000"/>
              <w:bottom w:val="single" w:sz="4" w:space="0" w:color="000000"/>
              <w:right w:val="single" w:sz="4" w:space="0" w:color="000000"/>
            </w:tcBorders>
          </w:tcPr>
          <w:p w:rsidR="00FC471E" w:rsidRPr="0056254B" w:rsidRDefault="00FC471E" w:rsidP="00EB7DCB">
            <w:pPr>
              <w:pStyle w:val="PlainText"/>
              <w:snapToGrid w:val="0"/>
              <w:jc w:val="both"/>
              <w:rPr>
                <w:rFonts w:ascii="Arial" w:hAnsi="Arial" w:cs="Arial"/>
                <w:sz w:val="22"/>
              </w:rPr>
            </w:pPr>
          </w:p>
        </w:tc>
      </w:tr>
    </w:tbl>
    <w:p w:rsidR="00FC471E" w:rsidRDefault="00FC471E" w:rsidP="00B52FDB">
      <w:pPr>
        <w:tabs>
          <w:tab w:val="left" w:pos="2310"/>
        </w:tabs>
      </w:pPr>
    </w:p>
    <w:p w:rsidR="00D1216F" w:rsidRPr="00D1216F" w:rsidRDefault="00D1216F" w:rsidP="00B52FDB">
      <w:pPr>
        <w:tabs>
          <w:tab w:val="left" w:pos="2310"/>
        </w:tabs>
        <w:rPr>
          <w:b/>
          <w:u w:val="single"/>
        </w:rPr>
      </w:pPr>
      <w:r w:rsidRPr="00D1216F">
        <w:rPr>
          <w:b/>
          <w:u w:val="single"/>
        </w:rPr>
        <w:t>Verified and Acknowledged by:</w:t>
      </w:r>
    </w:p>
    <w:tbl>
      <w:tblPr>
        <w:tblW w:w="9720" w:type="dxa"/>
        <w:tblInd w:w="108" w:type="dxa"/>
        <w:tblLayout w:type="fixed"/>
        <w:tblLook w:val="04A0" w:firstRow="1" w:lastRow="0" w:firstColumn="1" w:lastColumn="0" w:noHBand="0" w:noVBand="1"/>
      </w:tblPr>
      <w:tblGrid>
        <w:gridCol w:w="2430"/>
        <w:gridCol w:w="2160"/>
        <w:gridCol w:w="2880"/>
        <w:gridCol w:w="2250"/>
      </w:tblGrid>
      <w:tr w:rsidR="00D1216F" w:rsidRPr="001B16F0" w:rsidTr="00D1216F">
        <w:tc>
          <w:tcPr>
            <w:tcW w:w="2430" w:type="dxa"/>
            <w:tcBorders>
              <w:top w:val="single" w:sz="4" w:space="0" w:color="000000"/>
              <w:left w:val="single" w:sz="4" w:space="0" w:color="000000"/>
              <w:bottom w:val="single" w:sz="4" w:space="0" w:color="000000"/>
              <w:right w:val="nil"/>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Name</w:t>
            </w:r>
          </w:p>
        </w:tc>
        <w:tc>
          <w:tcPr>
            <w:tcW w:w="2160" w:type="dxa"/>
            <w:tcBorders>
              <w:top w:val="single" w:sz="4" w:space="0" w:color="000000"/>
              <w:left w:val="single" w:sz="4" w:space="0" w:color="000000"/>
              <w:bottom w:val="single" w:sz="4" w:space="0" w:color="000000"/>
              <w:right w:val="nil"/>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Role/Designation</w:t>
            </w:r>
          </w:p>
        </w:tc>
        <w:tc>
          <w:tcPr>
            <w:tcW w:w="2880" w:type="dxa"/>
            <w:tcBorders>
              <w:top w:val="single" w:sz="4" w:space="0" w:color="000000"/>
              <w:left w:val="single" w:sz="4" w:space="0" w:color="000000"/>
              <w:bottom w:val="single" w:sz="4" w:space="0" w:color="000000"/>
              <w:right w:val="single" w:sz="4" w:space="0" w:color="auto"/>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Organization</w:t>
            </w:r>
          </w:p>
        </w:tc>
        <w:tc>
          <w:tcPr>
            <w:tcW w:w="225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Signature &amp; Date</w:t>
            </w:r>
          </w:p>
        </w:tc>
      </w:tr>
      <w:tr w:rsidR="00D1216F" w:rsidRPr="001B16F0" w:rsidTr="00D1216F">
        <w:tc>
          <w:tcPr>
            <w:tcW w:w="2430" w:type="dxa"/>
            <w:tcBorders>
              <w:top w:val="single" w:sz="4" w:space="0" w:color="000000"/>
              <w:left w:val="single" w:sz="4" w:space="0" w:color="000000"/>
              <w:bottom w:val="single" w:sz="4" w:space="0" w:color="000000"/>
              <w:right w:val="nil"/>
            </w:tcBorders>
          </w:tcPr>
          <w:p w:rsidR="00D1216F" w:rsidRPr="00D76950" w:rsidRDefault="00D1216F" w:rsidP="00D1216F">
            <w:pPr>
              <w:snapToGrid w:val="0"/>
              <w:rPr>
                <w:rFonts w:cs="Arial"/>
                <w:bCs/>
              </w:rPr>
            </w:pPr>
            <w:r>
              <w:rPr>
                <w:rFonts w:cs="Arial"/>
                <w:bCs/>
              </w:rPr>
              <w:t>Chew Ming Ping</w:t>
            </w:r>
          </w:p>
        </w:tc>
        <w:tc>
          <w:tcPr>
            <w:tcW w:w="2160" w:type="dxa"/>
            <w:tcBorders>
              <w:top w:val="single" w:sz="4" w:space="0" w:color="000000"/>
              <w:left w:val="single" w:sz="4" w:space="0" w:color="000000"/>
              <w:bottom w:val="single" w:sz="4" w:space="0" w:color="000000"/>
              <w:right w:val="nil"/>
            </w:tcBorders>
          </w:tcPr>
          <w:p w:rsidR="00D1216F" w:rsidRPr="009110F9" w:rsidRDefault="00D1216F" w:rsidP="00D1216F">
            <w:pPr>
              <w:pStyle w:val="FootnoteText"/>
              <w:snapToGrid w:val="0"/>
              <w:ind w:right="-108"/>
              <w:rPr>
                <w:rFonts w:ascii="Arial" w:hAnsi="Arial" w:cs="Arial"/>
                <w:bCs/>
                <w:sz w:val="22"/>
              </w:rPr>
            </w:pPr>
            <w:r>
              <w:rPr>
                <w:rFonts w:ascii="Arial" w:hAnsi="Arial" w:cs="Arial"/>
                <w:bCs/>
                <w:sz w:val="22"/>
              </w:rPr>
              <w:t>Team Leader</w:t>
            </w:r>
          </w:p>
        </w:tc>
        <w:tc>
          <w:tcPr>
            <w:tcW w:w="2880" w:type="dxa"/>
            <w:tcBorders>
              <w:top w:val="single" w:sz="4" w:space="0" w:color="000000"/>
              <w:left w:val="single" w:sz="4" w:space="0" w:color="000000"/>
              <w:bottom w:val="single" w:sz="4" w:space="0" w:color="000000"/>
              <w:right w:val="single" w:sz="4" w:space="0" w:color="auto"/>
            </w:tcBorders>
          </w:tcPr>
          <w:p w:rsidR="00D1216F" w:rsidRPr="00D76950" w:rsidRDefault="00D1216F" w:rsidP="00D1216F">
            <w:pPr>
              <w:snapToGrid w:val="0"/>
              <w:rPr>
                <w:rFonts w:cs="Arial"/>
                <w:bCs/>
              </w:rPr>
            </w:pPr>
            <w:proofErr w:type="spellStart"/>
            <w:r>
              <w:rPr>
                <w:rFonts w:cs="Arial"/>
                <w:bCs/>
              </w:rPr>
              <w:t>Pharmaniaga</w:t>
            </w:r>
            <w:proofErr w:type="spellEnd"/>
            <w:r>
              <w:rPr>
                <w:rFonts w:cs="Arial"/>
                <w:bCs/>
              </w:rPr>
              <w:t xml:space="preserve"> Logistics </w:t>
            </w:r>
            <w:proofErr w:type="spellStart"/>
            <w:r>
              <w:rPr>
                <w:rFonts w:cs="Arial"/>
                <w:bCs/>
              </w:rPr>
              <w:t>Sdn</w:t>
            </w:r>
            <w:proofErr w:type="spellEnd"/>
            <w:r>
              <w:rPr>
                <w:rFonts w:cs="Arial"/>
                <w:bCs/>
              </w:rPr>
              <w:t xml:space="preserve"> </w:t>
            </w:r>
            <w:proofErr w:type="spellStart"/>
            <w:r>
              <w:rPr>
                <w:rFonts w:cs="Arial"/>
                <w:bCs/>
              </w:rPr>
              <w:t>Bhd</w:t>
            </w:r>
            <w:proofErr w:type="spellEnd"/>
          </w:p>
        </w:tc>
        <w:tc>
          <w:tcPr>
            <w:tcW w:w="2250" w:type="dxa"/>
            <w:tcBorders>
              <w:top w:val="single" w:sz="4" w:space="0" w:color="auto"/>
              <w:left w:val="single" w:sz="4" w:space="0" w:color="auto"/>
              <w:bottom w:val="single" w:sz="4" w:space="0" w:color="auto"/>
              <w:right w:val="single" w:sz="4" w:space="0" w:color="auto"/>
            </w:tcBorders>
          </w:tcPr>
          <w:p w:rsidR="00D1216F" w:rsidRPr="00D76950" w:rsidRDefault="00D1216F" w:rsidP="00D1216F">
            <w:pPr>
              <w:snapToGrid w:val="0"/>
              <w:rPr>
                <w:rFonts w:cs="Arial"/>
                <w:bCs/>
              </w:rPr>
            </w:pPr>
          </w:p>
        </w:tc>
      </w:tr>
      <w:tr w:rsidR="00D1216F" w:rsidRPr="001B16F0" w:rsidTr="00D1216F">
        <w:tc>
          <w:tcPr>
            <w:tcW w:w="2430" w:type="dxa"/>
            <w:tcBorders>
              <w:top w:val="single" w:sz="4" w:space="0" w:color="000000"/>
              <w:left w:val="single" w:sz="4" w:space="0" w:color="000000"/>
              <w:bottom w:val="single" w:sz="4" w:space="0" w:color="000000"/>
              <w:right w:val="nil"/>
            </w:tcBorders>
          </w:tcPr>
          <w:p w:rsidR="00D1216F" w:rsidRPr="001B16F0" w:rsidRDefault="0092390D" w:rsidP="000A236C">
            <w:pPr>
              <w:snapToGrid w:val="0"/>
              <w:rPr>
                <w:rFonts w:cs="Arial"/>
                <w:bCs/>
              </w:rPr>
            </w:pPr>
            <w:r>
              <w:rPr>
                <w:rFonts w:cs="Arial"/>
                <w:bCs/>
              </w:rPr>
              <w:t>Hoh Choon Seng</w:t>
            </w:r>
          </w:p>
        </w:tc>
        <w:tc>
          <w:tcPr>
            <w:tcW w:w="2160" w:type="dxa"/>
            <w:tcBorders>
              <w:top w:val="single" w:sz="4" w:space="0" w:color="000000"/>
              <w:left w:val="single" w:sz="4" w:space="0" w:color="000000"/>
              <w:bottom w:val="single" w:sz="4" w:space="0" w:color="000000"/>
              <w:right w:val="nil"/>
            </w:tcBorders>
          </w:tcPr>
          <w:p w:rsidR="00D1216F" w:rsidRPr="0056254B" w:rsidRDefault="0092390D" w:rsidP="000A236C">
            <w:pPr>
              <w:pStyle w:val="FootnoteText"/>
              <w:snapToGrid w:val="0"/>
              <w:ind w:right="-108"/>
              <w:rPr>
                <w:rFonts w:ascii="Arial" w:hAnsi="Arial" w:cs="Arial"/>
                <w:bCs/>
                <w:sz w:val="22"/>
              </w:rPr>
            </w:pPr>
            <w:r>
              <w:rPr>
                <w:rFonts w:ascii="Arial" w:hAnsi="Arial" w:cs="Arial"/>
                <w:bCs/>
                <w:sz w:val="22"/>
              </w:rPr>
              <w:t>Project Manager</w:t>
            </w:r>
          </w:p>
        </w:tc>
        <w:tc>
          <w:tcPr>
            <w:tcW w:w="2880" w:type="dxa"/>
            <w:tcBorders>
              <w:top w:val="single" w:sz="4" w:space="0" w:color="000000"/>
              <w:left w:val="single" w:sz="4" w:space="0" w:color="000000"/>
              <w:bottom w:val="single" w:sz="4" w:space="0" w:color="000000"/>
              <w:right w:val="single" w:sz="4" w:space="0" w:color="auto"/>
            </w:tcBorders>
          </w:tcPr>
          <w:p w:rsidR="00D1216F" w:rsidRPr="001B16F0" w:rsidRDefault="00D1216F" w:rsidP="00D1216F">
            <w:pPr>
              <w:snapToGrid w:val="0"/>
              <w:rPr>
                <w:rFonts w:cs="Arial"/>
                <w:bCs/>
              </w:rPr>
            </w:pPr>
            <w:proofErr w:type="spellStart"/>
            <w:r>
              <w:rPr>
                <w:rFonts w:cs="Arial"/>
                <w:bCs/>
              </w:rPr>
              <w:t>Pharmaniaga</w:t>
            </w:r>
            <w:proofErr w:type="spellEnd"/>
            <w:r>
              <w:rPr>
                <w:rFonts w:cs="Arial"/>
                <w:bCs/>
              </w:rPr>
              <w:t xml:space="preserve"> Logistics </w:t>
            </w:r>
            <w:proofErr w:type="spellStart"/>
            <w:r>
              <w:rPr>
                <w:rFonts w:cs="Arial"/>
                <w:bCs/>
              </w:rPr>
              <w:t>Sdn</w:t>
            </w:r>
            <w:proofErr w:type="spellEnd"/>
            <w:r>
              <w:rPr>
                <w:rFonts w:cs="Arial"/>
                <w:bCs/>
              </w:rPr>
              <w:t xml:space="preserve"> </w:t>
            </w:r>
            <w:proofErr w:type="spellStart"/>
            <w:r>
              <w:rPr>
                <w:rFonts w:cs="Arial"/>
                <w:bCs/>
              </w:rPr>
              <w:t>Bhd</w:t>
            </w:r>
            <w:proofErr w:type="spellEnd"/>
          </w:p>
        </w:tc>
        <w:tc>
          <w:tcPr>
            <w:tcW w:w="2250" w:type="dxa"/>
            <w:tcBorders>
              <w:top w:val="single" w:sz="4" w:space="0" w:color="auto"/>
              <w:left w:val="single" w:sz="4" w:space="0" w:color="auto"/>
              <w:bottom w:val="single" w:sz="4" w:space="0" w:color="auto"/>
              <w:right w:val="single" w:sz="4" w:space="0" w:color="auto"/>
            </w:tcBorders>
          </w:tcPr>
          <w:p w:rsidR="00D1216F" w:rsidRPr="001B16F0" w:rsidRDefault="00D1216F" w:rsidP="00D1216F">
            <w:pPr>
              <w:snapToGrid w:val="0"/>
              <w:rPr>
                <w:rFonts w:cs="Arial"/>
              </w:rPr>
            </w:pPr>
          </w:p>
        </w:tc>
      </w:tr>
      <w:tr w:rsidR="009F69AF" w:rsidRPr="001B16F0" w:rsidTr="000024DD">
        <w:trPr>
          <w:trHeight w:val="504"/>
        </w:trPr>
        <w:tc>
          <w:tcPr>
            <w:tcW w:w="2430" w:type="dxa"/>
            <w:tcBorders>
              <w:top w:val="single" w:sz="4" w:space="0" w:color="000000"/>
              <w:left w:val="single" w:sz="4" w:space="0" w:color="000000"/>
              <w:bottom w:val="single" w:sz="4" w:space="0" w:color="000000"/>
              <w:right w:val="nil"/>
            </w:tcBorders>
          </w:tcPr>
          <w:p w:rsidR="009F69AF" w:rsidRPr="001B16F0" w:rsidRDefault="009F69AF" w:rsidP="000A236C">
            <w:pPr>
              <w:snapToGrid w:val="0"/>
              <w:rPr>
                <w:rFonts w:cs="Arial"/>
                <w:bCs/>
              </w:rPr>
            </w:pPr>
          </w:p>
        </w:tc>
        <w:tc>
          <w:tcPr>
            <w:tcW w:w="2160" w:type="dxa"/>
            <w:tcBorders>
              <w:top w:val="single" w:sz="4" w:space="0" w:color="000000"/>
              <w:left w:val="single" w:sz="4" w:space="0" w:color="000000"/>
              <w:bottom w:val="single" w:sz="4" w:space="0" w:color="000000"/>
              <w:right w:val="nil"/>
            </w:tcBorders>
          </w:tcPr>
          <w:p w:rsidR="009F69AF" w:rsidRPr="0056254B" w:rsidRDefault="009F69AF" w:rsidP="000A236C">
            <w:pPr>
              <w:pStyle w:val="FootnoteText"/>
              <w:snapToGrid w:val="0"/>
              <w:ind w:right="-108"/>
              <w:rPr>
                <w:rFonts w:ascii="Arial" w:hAnsi="Arial" w:cs="Arial"/>
                <w:bCs/>
                <w:sz w:val="22"/>
              </w:rPr>
            </w:pPr>
          </w:p>
        </w:tc>
        <w:tc>
          <w:tcPr>
            <w:tcW w:w="2880" w:type="dxa"/>
            <w:tcBorders>
              <w:top w:val="single" w:sz="4" w:space="0" w:color="000000"/>
              <w:left w:val="single" w:sz="4" w:space="0" w:color="000000"/>
              <w:bottom w:val="single" w:sz="4" w:space="0" w:color="000000"/>
              <w:right w:val="single" w:sz="4" w:space="0" w:color="auto"/>
            </w:tcBorders>
          </w:tcPr>
          <w:p w:rsidR="009F69AF" w:rsidRPr="001B16F0" w:rsidRDefault="009F69AF" w:rsidP="000A236C">
            <w:pPr>
              <w:snapToGrid w:val="0"/>
              <w:rPr>
                <w:rFonts w:cs="Arial"/>
                <w:bCs/>
              </w:rPr>
            </w:pPr>
          </w:p>
        </w:tc>
        <w:tc>
          <w:tcPr>
            <w:tcW w:w="2250" w:type="dxa"/>
            <w:tcBorders>
              <w:top w:val="single" w:sz="4" w:space="0" w:color="auto"/>
              <w:left w:val="single" w:sz="4" w:space="0" w:color="auto"/>
              <w:bottom w:val="single" w:sz="4" w:space="0" w:color="auto"/>
              <w:right w:val="single" w:sz="4" w:space="0" w:color="auto"/>
            </w:tcBorders>
          </w:tcPr>
          <w:p w:rsidR="009F69AF" w:rsidRPr="001B16F0" w:rsidRDefault="009F69AF" w:rsidP="000A236C">
            <w:pPr>
              <w:snapToGrid w:val="0"/>
              <w:rPr>
                <w:rFonts w:cs="Arial"/>
              </w:rPr>
            </w:pPr>
          </w:p>
        </w:tc>
      </w:tr>
    </w:tbl>
    <w:p w:rsidR="00D1216F" w:rsidRDefault="00D1216F">
      <w:pPr>
        <w:widowControl/>
        <w:suppressAutoHyphens w:val="0"/>
        <w:spacing w:before="0" w:after="200" w:line="276" w:lineRule="auto"/>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407"/>
        <w:gridCol w:w="2934"/>
        <w:gridCol w:w="2126"/>
      </w:tblGrid>
      <w:tr w:rsidR="000024DD" w:rsidRPr="00CF4BA9" w:rsidTr="000024DD">
        <w:tc>
          <w:tcPr>
            <w:tcW w:w="2172" w:type="dxa"/>
            <w:shd w:val="clear" w:color="auto" w:fill="BFBFBF"/>
            <w:vAlign w:val="center"/>
          </w:tcPr>
          <w:p w:rsidR="000024DD" w:rsidRPr="00CF4BA9" w:rsidRDefault="000024DD" w:rsidP="00D32351">
            <w:pPr>
              <w:snapToGrid w:val="0"/>
              <w:rPr>
                <w:rFonts w:cs="Arial"/>
                <w:b/>
                <w:bCs/>
              </w:rPr>
            </w:pPr>
            <w:r w:rsidRPr="00CF4BA9">
              <w:rPr>
                <w:rFonts w:cs="Arial"/>
                <w:b/>
                <w:bCs/>
                <w:szCs w:val="22"/>
              </w:rPr>
              <w:t>Name</w:t>
            </w:r>
          </w:p>
        </w:tc>
        <w:tc>
          <w:tcPr>
            <w:tcW w:w="2407"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Role/Designation</w:t>
            </w:r>
          </w:p>
        </w:tc>
        <w:tc>
          <w:tcPr>
            <w:tcW w:w="2934"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Organization</w:t>
            </w:r>
          </w:p>
        </w:tc>
        <w:tc>
          <w:tcPr>
            <w:tcW w:w="2126"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Signature &amp; Date</w:t>
            </w:r>
          </w:p>
        </w:tc>
      </w:tr>
      <w:tr w:rsidR="000024DD" w:rsidRPr="00CF4BA9" w:rsidTr="000024DD">
        <w:tc>
          <w:tcPr>
            <w:tcW w:w="2172" w:type="dxa"/>
            <w:vAlign w:val="center"/>
          </w:tcPr>
          <w:p w:rsidR="000024DD" w:rsidRPr="00CF4BA9" w:rsidRDefault="000024DD" w:rsidP="00D32351">
            <w:pPr>
              <w:rPr>
                <w:rFonts w:cs="Arial"/>
              </w:rPr>
            </w:pPr>
          </w:p>
        </w:tc>
        <w:tc>
          <w:tcPr>
            <w:tcW w:w="2407" w:type="dxa"/>
            <w:vAlign w:val="center"/>
          </w:tcPr>
          <w:p w:rsidR="000024DD" w:rsidRPr="00CF4BA9" w:rsidRDefault="000024DD" w:rsidP="00D32351">
            <w:pPr>
              <w:jc w:val="center"/>
              <w:rPr>
                <w:rFonts w:cs="Arial"/>
              </w:rPr>
            </w:pPr>
          </w:p>
        </w:tc>
        <w:tc>
          <w:tcPr>
            <w:tcW w:w="2934" w:type="dxa"/>
            <w:vAlign w:val="center"/>
          </w:tcPr>
          <w:p w:rsidR="000024DD" w:rsidRPr="00CF4BA9" w:rsidRDefault="000024DD" w:rsidP="00D32351">
            <w:pPr>
              <w:rPr>
                <w:rFonts w:cs="Arial"/>
              </w:rPr>
            </w:pPr>
            <w:proofErr w:type="spellStart"/>
            <w:r w:rsidRPr="00CF4BA9">
              <w:rPr>
                <w:rFonts w:cs="Arial"/>
                <w:szCs w:val="22"/>
              </w:rPr>
              <w:t>Bahagian</w:t>
            </w:r>
            <w:proofErr w:type="spellEnd"/>
            <w:r w:rsidRPr="00CF4BA9">
              <w:rPr>
                <w:rFonts w:cs="Arial"/>
                <w:szCs w:val="22"/>
              </w:rPr>
              <w:t xml:space="preserve"> </w:t>
            </w:r>
            <w:proofErr w:type="spellStart"/>
            <w:r w:rsidRPr="00CF4BA9">
              <w:rPr>
                <w:rFonts w:cs="Arial"/>
                <w:szCs w:val="22"/>
              </w:rPr>
              <w:t>Perkhidmatan</w:t>
            </w:r>
            <w:proofErr w:type="spellEnd"/>
            <w:r w:rsidRPr="00CF4BA9">
              <w:rPr>
                <w:rFonts w:cs="Arial"/>
                <w:szCs w:val="22"/>
              </w:rPr>
              <w:t xml:space="preserve"> </w:t>
            </w:r>
            <w:proofErr w:type="spellStart"/>
            <w:r w:rsidRPr="00CF4BA9">
              <w:rPr>
                <w:rFonts w:cs="Arial"/>
                <w:szCs w:val="22"/>
              </w:rPr>
              <w:t>Farmasi</w:t>
            </w:r>
            <w:proofErr w:type="spellEnd"/>
            <w:r w:rsidRPr="00CF4BA9">
              <w:rPr>
                <w:rFonts w:cs="Arial"/>
                <w:szCs w:val="22"/>
              </w:rPr>
              <w:t xml:space="preserve"> (BPF), KKM</w:t>
            </w:r>
          </w:p>
        </w:tc>
        <w:tc>
          <w:tcPr>
            <w:tcW w:w="2126" w:type="dxa"/>
            <w:vAlign w:val="center"/>
          </w:tcPr>
          <w:p w:rsidR="000024DD" w:rsidRPr="00CF4BA9" w:rsidRDefault="000024DD" w:rsidP="00D32351">
            <w:pPr>
              <w:jc w:val="center"/>
              <w:rPr>
                <w:rFonts w:cs="Arial"/>
              </w:rPr>
            </w:pPr>
          </w:p>
        </w:tc>
      </w:tr>
      <w:tr w:rsidR="000024DD" w:rsidRPr="00CF4BA9" w:rsidTr="000024DD">
        <w:tc>
          <w:tcPr>
            <w:tcW w:w="2172" w:type="dxa"/>
            <w:vAlign w:val="center"/>
          </w:tcPr>
          <w:p w:rsidR="000024DD" w:rsidRPr="00CF4BA9" w:rsidRDefault="000024DD" w:rsidP="00D32351">
            <w:pPr>
              <w:rPr>
                <w:rFonts w:cs="Arial"/>
              </w:rPr>
            </w:pPr>
          </w:p>
        </w:tc>
        <w:tc>
          <w:tcPr>
            <w:tcW w:w="2407" w:type="dxa"/>
            <w:vAlign w:val="center"/>
          </w:tcPr>
          <w:p w:rsidR="000024DD" w:rsidRPr="00CF4BA9" w:rsidRDefault="000024DD" w:rsidP="00D32351">
            <w:pPr>
              <w:jc w:val="center"/>
              <w:rPr>
                <w:rFonts w:cs="Arial"/>
              </w:rPr>
            </w:pPr>
          </w:p>
        </w:tc>
        <w:tc>
          <w:tcPr>
            <w:tcW w:w="2934" w:type="dxa"/>
            <w:vAlign w:val="center"/>
          </w:tcPr>
          <w:p w:rsidR="000024DD" w:rsidRPr="00CF4BA9" w:rsidRDefault="000024DD" w:rsidP="00D32351">
            <w:pPr>
              <w:rPr>
                <w:rFonts w:cs="Arial"/>
              </w:rPr>
            </w:pPr>
            <w:proofErr w:type="spellStart"/>
            <w:r w:rsidRPr="00CF4BA9">
              <w:rPr>
                <w:rFonts w:cs="Arial"/>
                <w:szCs w:val="22"/>
              </w:rPr>
              <w:t>Bahagian</w:t>
            </w:r>
            <w:proofErr w:type="spellEnd"/>
            <w:r w:rsidRPr="00CF4BA9">
              <w:rPr>
                <w:rFonts w:cs="Arial"/>
                <w:szCs w:val="22"/>
              </w:rPr>
              <w:t xml:space="preserve"> </w:t>
            </w:r>
            <w:proofErr w:type="spellStart"/>
            <w:r w:rsidRPr="00CF4BA9">
              <w:rPr>
                <w:rFonts w:cs="Arial"/>
                <w:szCs w:val="22"/>
              </w:rPr>
              <w:t>Pengurusan</w:t>
            </w:r>
            <w:proofErr w:type="spellEnd"/>
            <w:r w:rsidRPr="00CF4BA9">
              <w:rPr>
                <w:rFonts w:cs="Arial"/>
                <w:szCs w:val="22"/>
              </w:rPr>
              <w:t xml:space="preserve"> </w:t>
            </w:r>
            <w:proofErr w:type="spellStart"/>
            <w:r w:rsidRPr="00CF4BA9">
              <w:rPr>
                <w:rFonts w:cs="Arial"/>
                <w:szCs w:val="22"/>
              </w:rPr>
              <w:t>Maklumat</w:t>
            </w:r>
            <w:proofErr w:type="spellEnd"/>
            <w:r w:rsidRPr="00CF4BA9">
              <w:rPr>
                <w:rFonts w:cs="Arial"/>
                <w:szCs w:val="22"/>
              </w:rPr>
              <w:t xml:space="preserve"> (BPM), KKM</w:t>
            </w:r>
          </w:p>
        </w:tc>
        <w:tc>
          <w:tcPr>
            <w:tcW w:w="2126" w:type="dxa"/>
            <w:vAlign w:val="center"/>
          </w:tcPr>
          <w:p w:rsidR="000024DD" w:rsidRPr="00CF4BA9" w:rsidRDefault="000024DD" w:rsidP="00D32351">
            <w:pPr>
              <w:jc w:val="center"/>
              <w:rPr>
                <w:rFonts w:cs="Arial"/>
              </w:rPr>
            </w:pPr>
          </w:p>
        </w:tc>
      </w:tr>
      <w:tr w:rsidR="000024DD" w:rsidRPr="001B16F0" w:rsidTr="000024DD">
        <w:trPr>
          <w:trHeight w:val="558"/>
        </w:trPr>
        <w:tc>
          <w:tcPr>
            <w:tcW w:w="2172"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407"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c>
          <w:tcPr>
            <w:tcW w:w="2934"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r>
      <w:tr w:rsidR="000024DD" w:rsidRPr="001B16F0" w:rsidTr="000024DD">
        <w:trPr>
          <w:trHeight w:val="552"/>
        </w:trPr>
        <w:tc>
          <w:tcPr>
            <w:tcW w:w="2172"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407"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c>
          <w:tcPr>
            <w:tcW w:w="2934"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r>
    </w:tbl>
    <w:p w:rsidR="000024DD" w:rsidRDefault="000024DD">
      <w:pPr>
        <w:widowControl/>
        <w:suppressAutoHyphens w:val="0"/>
        <w:spacing w:before="0" w:after="200" w:line="276" w:lineRule="auto"/>
      </w:pPr>
    </w:p>
    <w:p w:rsidR="00D1216F" w:rsidRDefault="00D1216F">
      <w:pPr>
        <w:widowControl/>
        <w:suppressAutoHyphens w:val="0"/>
        <w:spacing w:before="0" w:after="200" w:line="276" w:lineRule="auto"/>
      </w:pPr>
    </w:p>
    <w:p w:rsidR="00ED26E2" w:rsidRPr="00ED26E2" w:rsidRDefault="00ED26E2">
      <w:pPr>
        <w:widowControl/>
        <w:suppressAutoHyphens w:val="0"/>
        <w:spacing w:before="0" w:after="200" w:line="276" w:lineRule="auto"/>
        <w:rPr>
          <w:b/>
          <w:u w:val="single"/>
        </w:rPr>
      </w:pPr>
      <w:r w:rsidRPr="00ED26E2">
        <w:rPr>
          <w:b/>
          <w:u w:val="single"/>
        </w:rPr>
        <w:t>Peer Review</w:t>
      </w:r>
    </w:p>
    <w:tbl>
      <w:tblPr>
        <w:tblW w:w="9090" w:type="dxa"/>
        <w:tblInd w:w="108" w:type="dxa"/>
        <w:tblLayout w:type="fixed"/>
        <w:tblLook w:val="04A0" w:firstRow="1" w:lastRow="0" w:firstColumn="1" w:lastColumn="0" w:noHBand="0" w:noVBand="1"/>
      </w:tblPr>
      <w:tblGrid>
        <w:gridCol w:w="1134"/>
        <w:gridCol w:w="2556"/>
        <w:gridCol w:w="5400"/>
      </w:tblGrid>
      <w:tr w:rsidR="00ED26E2" w:rsidRPr="001B16F0" w:rsidTr="00ED26E2">
        <w:tc>
          <w:tcPr>
            <w:tcW w:w="1134" w:type="dxa"/>
            <w:tcBorders>
              <w:top w:val="single" w:sz="4" w:space="0" w:color="000000"/>
              <w:left w:val="single" w:sz="4" w:space="0" w:color="000000"/>
              <w:bottom w:val="single" w:sz="4" w:space="0" w:color="000000"/>
              <w:right w:val="nil"/>
            </w:tcBorders>
            <w:shd w:val="clear" w:color="auto" w:fill="C0C0C0"/>
            <w:vAlign w:val="center"/>
            <w:hideMark/>
          </w:tcPr>
          <w:p w:rsidR="00ED26E2" w:rsidRPr="001B16F0" w:rsidRDefault="00ED26E2" w:rsidP="000A236C">
            <w:pPr>
              <w:snapToGrid w:val="0"/>
              <w:rPr>
                <w:rFonts w:cs="Arial"/>
                <w:b/>
                <w:bCs/>
                <w:kern w:val="2"/>
              </w:rPr>
            </w:pPr>
            <w:r w:rsidRPr="001B16F0">
              <w:rPr>
                <w:rFonts w:cs="Arial"/>
                <w:b/>
                <w:bCs/>
                <w:szCs w:val="22"/>
              </w:rPr>
              <w:t>Version No</w:t>
            </w:r>
          </w:p>
        </w:tc>
        <w:tc>
          <w:tcPr>
            <w:tcW w:w="2556" w:type="dxa"/>
            <w:tcBorders>
              <w:top w:val="single" w:sz="4" w:space="0" w:color="000000"/>
              <w:left w:val="single" w:sz="4" w:space="0" w:color="000000"/>
              <w:bottom w:val="single" w:sz="4" w:space="0" w:color="000000"/>
              <w:right w:val="single" w:sz="4" w:space="0" w:color="auto"/>
            </w:tcBorders>
            <w:shd w:val="clear" w:color="auto" w:fill="C0C0C0"/>
            <w:vAlign w:val="center"/>
            <w:hideMark/>
          </w:tcPr>
          <w:p w:rsidR="00ED26E2" w:rsidRPr="001B16F0" w:rsidRDefault="00ED26E2" w:rsidP="000A236C">
            <w:pPr>
              <w:snapToGrid w:val="0"/>
              <w:rPr>
                <w:rFonts w:cs="Arial"/>
                <w:b/>
                <w:bCs/>
                <w:kern w:val="2"/>
              </w:rPr>
            </w:pPr>
            <w:r w:rsidRPr="001B16F0">
              <w:rPr>
                <w:rFonts w:cs="Arial"/>
                <w:b/>
                <w:bCs/>
                <w:szCs w:val="22"/>
              </w:rPr>
              <w:t>Reviewed / Verified by</w:t>
            </w:r>
          </w:p>
        </w:tc>
        <w:tc>
          <w:tcPr>
            <w:tcW w:w="54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ED26E2" w:rsidRPr="001B16F0" w:rsidRDefault="00ED26E2" w:rsidP="000A236C">
            <w:pPr>
              <w:snapToGrid w:val="0"/>
              <w:rPr>
                <w:rFonts w:cs="Arial"/>
                <w:b/>
                <w:bCs/>
                <w:kern w:val="2"/>
              </w:rPr>
            </w:pPr>
            <w:r>
              <w:rPr>
                <w:rFonts w:cs="Arial"/>
                <w:b/>
                <w:bCs/>
                <w:szCs w:val="22"/>
              </w:rPr>
              <w:t>List Of Changes from Previous Version</w:t>
            </w:r>
          </w:p>
        </w:tc>
      </w:tr>
      <w:tr w:rsidR="00ED26E2" w:rsidRPr="001B16F0" w:rsidTr="00ED26E2">
        <w:tc>
          <w:tcPr>
            <w:tcW w:w="1134" w:type="dxa"/>
            <w:tcBorders>
              <w:top w:val="single" w:sz="4" w:space="0" w:color="000000"/>
              <w:left w:val="single" w:sz="4" w:space="0" w:color="000000"/>
              <w:bottom w:val="single" w:sz="4" w:space="0" w:color="000000"/>
              <w:right w:val="nil"/>
            </w:tcBorders>
          </w:tcPr>
          <w:p w:rsidR="00ED26E2" w:rsidRPr="00D76950" w:rsidRDefault="00ED26E2" w:rsidP="000A236C">
            <w:pPr>
              <w:snapToGrid w:val="0"/>
              <w:rPr>
                <w:rFonts w:cs="Arial"/>
                <w:bCs/>
              </w:rPr>
            </w:pPr>
            <w:r>
              <w:rPr>
                <w:rFonts w:cs="Arial"/>
                <w:bCs/>
                <w:szCs w:val="22"/>
              </w:rPr>
              <w:t>1.0</w:t>
            </w:r>
          </w:p>
        </w:tc>
        <w:tc>
          <w:tcPr>
            <w:tcW w:w="2556" w:type="dxa"/>
            <w:tcBorders>
              <w:top w:val="single" w:sz="4" w:space="0" w:color="000000"/>
              <w:left w:val="single" w:sz="4" w:space="0" w:color="000000"/>
              <w:bottom w:val="single" w:sz="4" w:space="0" w:color="000000"/>
              <w:right w:val="single" w:sz="4" w:space="0" w:color="auto"/>
            </w:tcBorders>
          </w:tcPr>
          <w:p w:rsidR="00ED26E2" w:rsidRPr="009110F9" w:rsidRDefault="00E95A2D" w:rsidP="000A236C">
            <w:pPr>
              <w:pStyle w:val="FootnoteText"/>
              <w:snapToGrid w:val="0"/>
              <w:ind w:right="-108"/>
              <w:rPr>
                <w:rFonts w:ascii="Arial" w:hAnsi="Arial" w:cs="Arial"/>
                <w:bCs/>
                <w:sz w:val="22"/>
              </w:rPr>
            </w:pPr>
            <w:r>
              <w:rPr>
                <w:rFonts w:ascii="Arial" w:hAnsi="Arial" w:cs="Arial"/>
                <w:bCs/>
                <w:sz w:val="22"/>
                <w:szCs w:val="22"/>
              </w:rPr>
              <w:t>Juridah</w:t>
            </w:r>
            <w:r w:rsidR="00ED26E2">
              <w:rPr>
                <w:rFonts w:ascii="Arial" w:hAnsi="Arial" w:cs="Arial"/>
                <w:bCs/>
                <w:sz w:val="22"/>
                <w:szCs w:val="22"/>
              </w:rPr>
              <w:t xml:space="preserve"> </w:t>
            </w:r>
            <w:r w:rsidR="000B37BD">
              <w:rPr>
                <w:rFonts w:ascii="Arial" w:hAnsi="Arial" w:cs="Arial"/>
                <w:bCs/>
                <w:sz w:val="22"/>
                <w:szCs w:val="22"/>
              </w:rPr>
              <w:t>(QA)</w:t>
            </w:r>
          </w:p>
        </w:tc>
        <w:tc>
          <w:tcPr>
            <w:tcW w:w="5400" w:type="dxa"/>
            <w:tcBorders>
              <w:top w:val="single" w:sz="4" w:space="0" w:color="auto"/>
              <w:left w:val="single" w:sz="4" w:space="0" w:color="auto"/>
              <w:bottom w:val="single" w:sz="4" w:space="0" w:color="auto"/>
              <w:right w:val="single" w:sz="4" w:space="0" w:color="auto"/>
            </w:tcBorders>
          </w:tcPr>
          <w:p w:rsidR="00ED26E2" w:rsidRPr="00D76950" w:rsidRDefault="00ED26E2" w:rsidP="000A236C">
            <w:pPr>
              <w:snapToGrid w:val="0"/>
              <w:rPr>
                <w:rFonts w:cs="Arial"/>
                <w:bCs/>
              </w:rPr>
            </w:pPr>
            <w:r>
              <w:rPr>
                <w:rFonts w:cs="Arial"/>
                <w:bCs/>
                <w:szCs w:val="22"/>
              </w:rPr>
              <w:t>Initial document</w:t>
            </w:r>
          </w:p>
        </w:tc>
      </w:tr>
    </w:tbl>
    <w:p w:rsidR="00FC471E" w:rsidRDefault="00FC471E">
      <w:pPr>
        <w:widowControl/>
        <w:suppressAutoHyphens w:val="0"/>
        <w:spacing w:before="0" w:after="200" w:line="276" w:lineRule="auto"/>
      </w:pPr>
      <w:r>
        <w:br w:type="page"/>
      </w:r>
    </w:p>
    <w:bookmarkStart w:id="0" w:name="_GoBack"/>
    <w:bookmarkEnd w:id="0"/>
    <w:p w:rsidR="00F066F0" w:rsidRDefault="00227F1F">
      <w:pPr>
        <w:pStyle w:val="TOC1"/>
        <w:rPr>
          <w:rFonts w:eastAsiaTheme="minorEastAsia" w:cstheme="minorBidi"/>
          <w:b w:val="0"/>
          <w:bCs w:val="0"/>
          <w:caps w:val="0"/>
          <w:kern w:val="0"/>
          <w:sz w:val="22"/>
          <w:szCs w:val="22"/>
          <w:lang w:val="en-MY" w:eastAsia="en-MY" w:bidi="ar-SA"/>
        </w:rPr>
      </w:pPr>
      <w:r>
        <w:lastRenderedPageBreak/>
        <w:fldChar w:fldCharType="begin"/>
      </w:r>
      <w:r w:rsidR="002820D0">
        <w:instrText xml:space="preserve"> TOC \o "1-3" \h \z \u </w:instrText>
      </w:r>
      <w:r>
        <w:fldChar w:fldCharType="separate"/>
      </w:r>
      <w:hyperlink w:anchor="_Toc397611909" w:history="1">
        <w:r w:rsidR="00F066F0" w:rsidRPr="00E22717">
          <w:rPr>
            <w:rStyle w:val="Hyperlink"/>
          </w:rPr>
          <w:t>1</w:t>
        </w:r>
        <w:r w:rsidR="00F066F0">
          <w:rPr>
            <w:rFonts w:eastAsiaTheme="minorEastAsia" w:cstheme="minorBidi"/>
            <w:b w:val="0"/>
            <w:bCs w:val="0"/>
            <w:caps w:val="0"/>
            <w:kern w:val="0"/>
            <w:sz w:val="22"/>
            <w:szCs w:val="22"/>
            <w:lang w:val="en-MY" w:eastAsia="en-MY" w:bidi="ar-SA"/>
          </w:rPr>
          <w:tab/>
        </w:r>
        <w:r w:rsidR="00F066F0" w:rsidRPr="00E22717">
          <w:rPr>
            <w:rStyle w:val="Hyperlink"/>
          </w:rPr>
          <w:t>Introduction</w:t>
        </w:r>
        <w:r w:rsidR="00F066F0">
          <w:rPr>
            <w:webHidden/>
          </w:rPr>
          <w:tab/>
        </w:r>
        <w:r w:rsidR="00F066F0">
          <w:rPr>
            <w:webHidden/>
          </w:rPr>
          <w:fldChar w:fldCharType="begin"/>
        </w:r>
        <w:r w:rsidR="00F066F0">
          <w:rPr>
            <w:webHidden/>
          </w:rPr>
          <w:instrText xml:space="preserve"> PAGEREF _Toc397611909 \h </w:instrText>
        </w:r>
        <w:r w:rsidR="00F066F0">
          <w:rPr>
            <w:webHidden/>
          </w:rPr>
        </w:r>
        <w:r w:rsidR="00F066F0">
          <w:rPr>
            <w:webHidden/>
          </w:rPr>
          <w:fldChar w:fldCharType="separate"/>
        </w:r>
        <w:r w:rsidR="00F066F0">
          <w:rPr>
            <w:webHidden/>
          </w:rPr>
          <w:t>1</w:t>
        </w:r>
        <w:r w:rsidR="00F066F0">
          <w:rPr>
            <w:webHidden/>
          </w:rPr>
          <w:fldChar w:fldCharType="end"/>
        </w:r>
      </w:hyperlink>
    </w:p>
    <w:p w:rsidR="00F066F0" w:rsidRDefault="00F066F0">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97611910" w:history="1">
        <w:r w:rsidRPr="00E22717">
          <w:rPr>
            <w:rStyle w:val="Hyperlink"/>
            <w:noProof/>
          </w:rPr>
          <w:t>1.1</w:t>
        </w:r>
        <w:r>
          <w:rPr>
            <w:rFonts w:eastAsiaTheme="minorEastAsia" w:cstheme="minorBidi"/>
            <w:smallCaps w:val="0"/>
            <w:noProof/>
            <w:kern w:val="0"/>
            <w:sz w:val="22"/>
            <w:szCs w:val="22"/>
            <w:lang w:val="en-MY" w:eastAsia="en-MY" w:bidi="ar-SA"/>
          </w:rPr>
          <w:tab/>
        </w:r>
        <w:r w:rsidRPr="00E22717">
          <w:rPr>
            <w:rStyle w:val="Hyperlink"/>
            <w:noProof/>
          </w:rPr>
          <w:t>Project Information</w:t>
        </w:r>
        <w:r>
          <w:rPr>
            <w:noProof/>
            <w:webHidden/>
          </w:rPr>
          <w:tab/>
        </w:r>
        <w:r>
          <w:rPr>
            <w:noProof/>
            <w:webHidden/>
          </w:rPr>
          <w:fldChar w:fldCharType="begin"/>
        </w:r>
        <w:r>
          <w:rPr>
            <w:noProof/>
            <w:webHidden/>
          </w:rPr>
          <w:instrText xml:space="preserve"> PAGEREF _Toc397611910 \h </w:instrText>
        </w:r>
        <w:r>
          <w:rPr>
            <w:noProof/>
            <w:webHidden/>
          </w:rPr>
        </w:r>
        <w:r>
          <w:rPr>
            <w:noProof/>
            <w:webHidden/>
          </w:rPr>
          <w:fldChar w:fldCharType="separate"/>
        </w:r>
        <w:r>
          <w:rPr>
            <w:noProof/>
            <w:webHidden/>
          </w:rPr>
          <w:t>1</w:t>
        </w:r>
        <w:r>
          <w:rPr>
            <w:noProof/>
            <w:webHidden/>
          </w:rPr>
          <w:fldChar w:fldCharType="end"/>
        </w:r>
      </w:hyperlink>
    </w:p>
    <w:p w:rsidR="00F066F0" w:rsidRDefault="00F066F0">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97611911" w:history="1">
        <w:r w:rsidRPr="00E22717">
          <w:rPr>
            <w:rStyle w:val="Hyperlink"/>
            <w:noProof/>
          </w:rPr>
          <w:t>1.2</w:t>
        </w:r>
        <w:r>
          <w:rPr>
            <w:rFonts w:eastAsiaTheme="minorEastAsia" w:cstheme="minorBidi"/>
            <w:smallCaps w:val="0"/>
            <w:noProof/>
            <w:kern w:val="0"/>
            <w:sz w:val="22"/>
            <w:szCs w:val="22"/>
            <w:lang w:val="en-MY" w:eastAsia="en-MY" w:bidi="ar-SA"/>
          </w:rPr>
          <w:tab/>
        </w:r>
        <w:r w:rsidRPr="00E22717">
          <w:rPr>
            <w:rStyle w:val="Hyperlink"/>
            <w:noProof/>
          </w:rPr>
          <w:t>Objectives</w:t>
        </w:r>
        <w:r>
          <w:rPr>
            <w:noProof/>
            <w:webHidden/>
          </w:rPr>
          <w:tab/>
        </w:r>
        <w:r>
          <w:rPr>
            <w:noProof/>
            <w:webHidden/>
          </w:rPr>
          <w:fldChar w:fldCharType="begin"/>
        </w:r>
        <w:r>
          <w:rPr>
            <w:noProof/>
            <w:webHidden/>
          </w:rPr>
          <w:instrText xml:space="preserve"> PAGEREF _Toc397611911 \h </w:instrText>
        </w:r>
        <w:r>
          <w:rPr>
            <w:noProof/>
            <w:webHidden/>
          </w:rPr>
        </w:r>
        <w:r>
          <w:rPr>
            <w:noProof/>
            <w:webHidden/>
          </w:rPr>
          <w:fldChar w:fldCharType="separate"/>
        </w:r>
        <w:r>
          <w:rPr>
            <w:noProof/>
            <w:webHidden/>
          </w:rPr>
          <w:t>1</w:t>
        </w:r>
        <w:r>
          <w:rPr>
            <w:noProof/>
            <w:webHidden/>
          </w:rPr>
          <w:fldChar w:fldCharType="end"/>
        </w:r>
      </w:hyperlink>
    </w:p>
    <w:p w:rsidR="00F066F0" w:rsidRDefault="00F066F0">
      <w:pPr>
        <w:pStyle w:val="TOC1"/>
        <w:rPr>
          <w:rFonts w:eastAsiaTheme="minorEastAsia" w:cstheme="minorBidi"/>
          <w:b w:val="0"/>
          <w:bCs w:val="0"/>
          <w:caps w:val="0"/>
          <w:kern w:val="0"/>
          <w:sz w:val="22"/>
          <w:szCs w:val="22"/>
          <w:lang w:val="en-MY" w:eastAsia="en-MY" w:bidi="ar-SA"/>
        </w:rPr>
      </w:pPr>
      <w:hyperlink w:anchor="_Toc397611912" w:history="1">
        <w:r w:rsidRPr="00E22717">
          <w:rPr>
            <w:rStyle w:val="Hyperlink"/>
          </w:rPr>
          <w:t>2</w:t>
        </w:r>
        <w:r>
          <w:rPr>
            <w:rFonts w:eastAsiaTheme="minorEastAsia" w:cstheme="minorBidi"/>
            <w:b w:val="0"/>
            <w:bCs w:val="0"/>
            <w:caps w:val="0"/>
            <w:kern w:val="0"/>
            <w:sz w:val="22"/>
            <w:szCs w:val="22"/>
            <w:lang w:val="en-MY" w:eastAsia="en-MY" w:bidi="ar-SA"/>
          </w:rPr>
          <w:tab/>
        </w:r>
        <w:r w:rsidRPr="00E22717">
          <w:rPr>
            <w:rStyle w:val="Hyperlink"/>
          </w:rPr>
          <w:t>Purpose</w:t>
        </w:r>
        <w:r>
          <w:rPr>
            <w:webHidden/>
          </w:rPr>
          <w:tab/>
        </w:r>
        <w:r>
          <w:rPr>
            <w:webHidden/>
          </w:rPr>
          <w:fldChar w:fldCharType="begin"/>
        </w:r>
        <w:r>
          <w:rPr>
            <w:webHidden/>
          </w:rPr>
          <w:instrText xml:space="preserve"> PAGEREF _Toc397611912 \h </w:instrText>
        </w:r>
        <w:r>
          <w:rPr>
            <w:webHidden/>
          </w:rPr>
        </w:r>
        <w:r>
          <w:rPr>
            <w:webHidden/>
          </w:rPr>
          <w:fldChar w:fldCharType="separate"/>
        </w:r>
        <w:r>
          <w:rPr>
            <w:webHidden/>
          </w:rPr>
          <w:t>2</w:t>
        </w:r>
        <w:r>
          <w:rPr>
            <w:webHidden/>
          </w:rPr>
          <w:fldChar w:fldCharType="end"/>
        </w:r>
      </w:hyperlink>
    </w:p>
    <w:p w:rsidR="00F066F0" w:rsidRDefault="00F066F0">
      <w:pPr>
        <w:pStyle w:val="TOC1"/>
        <w:rPr>
          <w:rFonts w:eastAsiaTheme="minorEastAsia" w:cstheme="minorBidi"/>
          <w:b w:val="0"/>
          <w:bCs w:val="0"/>
          <w:caps w:val="0"/>
          <w:kern w:val="0"/>
          <w:sz w:val="22"/>
          <w:szCs w:val="22"/>
          <w:lang w:val="en-MY" w:eastAsia="en-MY" w:bidi="ar-SA"/>
        </w:rPr>
      </w:pPr>
      <w:hyperlink w:anchor="_Toc397611913" w:history="1">
        <w:r w:rsidRPr="00E22717">
          <w:rPr>
            <w:rStyle w:val="Hyperlink"/>
          </w:rPr>
          <w:t>3</w:t>
        </w:r>
        <w:r>
          <w:rPr>
            <w:rFonts w:eastAsiaTheme="minorEastAsia" w:cstheme="minorBidi"/>
            <w:b w:val="0"/>
            <w:bCs w:val="0"/>
            <w:caps w:val="0"/>
            <w:kern w:val="0"/>
            <w:sz w:val="22"/>
            <w:szCs w:val="22"/>
            <w:lang w:val="en-MY" w:eastAsia="en-MY" w:bidi="ar-SA"/>
          </w:rPr>
          <w:tab/>
        </w:r>
        <w:r w:rsidRPr="00E22717">
          <w:rPr>
            <w:rStyle w:val="Hyperlink"/>
          </w:rPr>
          <w:t>Summary – Refinement and Defect List</w:t>
        </w:r>
        <w:r>
          <w:rPr>
            <w:webHidden/>
          </w:rPr>
          <w:tab/>
        </w:r>
        <w:r>
          <w:rPr>
            <w:webHidden/>
          </w:rPr>
          <w:fldChar w:fldCharType="begin"/>
        </w:r>
        <w:r>
          <w:rPr>
            <w:webHidden/>
          </w:rPr>
          <w:instrText xml:space="preserve"> PAGEREF _Toc397611913 \h </w:instrText>
        </w:r>
        <w:r>
          <w:rPr>
            <w:webHidden/>
          </w:rPr>
        </w:r>
        <w:r>
          <w:rPr>
            <w:webHidden/>
          </w:rPr>
          <w:fldChar w:fldCharType="separate"/>
        </w:r>
        <w:r>
          <w:rPr>
            <w:webHidden/>
          </w:rPr>
          <w:t>3</w:t>
        </w:r>
        <w:r>
          <w:rPr>
            <w:webHidden/>
          </w:rPr>
          <w:fldChar w:fldCharType="end"/>
        </w:r>
      </w:hyperlink>
    </w:p>
    <w:p w:rsidR="00F066F0" w:rsidRDefault="00F066F0">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97611914" w:history="1">
        <w:r w:rsidRPr="00E22717">
          <w:rPr>
            <w:rStyle w:val="Hyperlink"/>
            <w:noProof/>
            <w:lang w:val="en-GB"/>
          </w:rPr>
          <w:t>3.1</w:t>
        </w:r>
        <w:r>
          <w:rPr>
            <w:rFonts w:eastAsiaTheme="minorEastAsia" w:cstheme="minorBidi"/>
            <w:smallCaps w:val="0"/>
            <w:noProof/>
            <w:kern w:val="0"/>
            <w:sz w:val="22"/>
            <w:szCs w:val="22"/>
            <w:lang w:val="en-MY" w:eastAsia="en-MY" w:bidi="ar-SA"/>
          </w:rPr>
          <w:tab/>
        </w:r>
        <w:r w:rsidRPr="00E22717">
          <w:rPr>
            <w:rStyle w:val="Hyperlink"/>
            <w:noProof/>
            <w:lang w:val="en-GB"/>
          </w:rPr>
          <w:t>Refinement List</w:t>
        </w:r>
        <w:r>
          <w:rPr>
            <w:noProof/>
            <w:webHidden/>
          </w:rPr>
          <w:tab/>
        </w:r>
        <w:r>
          <w:rPr>
            <w:noProof/>
            <w:webHidden/>
          </w:rPr>
          <w:fldChar w:fldCharType="begin"/>
        </w:r>
        <w:r>
          <w:rPr>
            <w:noProof/>
            <w:webHidden/>
          </w:rPr>
          <w:instrText xml:space="preserve"> PAGEREF _Toc397611914 \h </w:instrText>
        </w:r>
        <w:r>
          <w:rPr>
            <w:noProof/>
            <w:webHidden/>
          </w:rPr>
        </w:r>
        <w:r>
          <w:rPr>
            <w:noProof/>
            <w:webHidden/>
          </w:rPr>
          <w:fldChar w:fldCharType="separate"/>
        </w:r>
        <w:r>
          <w:rPr>
            <w:noProof/>
            <w:webHidden/>
          </w:rPr>
          <w:t>3</w:t>
        </w:r>
        <w:r>
          <w:rPr>
            <w:noProof/>
            <w:webHidden/>
          </w:rPr>
          <w:fldChar w:fldCharType="end"/>
        </w:r>
      </w:hyperlink>
    </w:p>
    <w:p w:rsidR="00F066F0" w:rsidRDefault="00F066F0">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397611915" w:history="1">
        <w:r w:rsidRPr="00E22717">
          <w:rPr>
            <w:rStyle w:val="Hyperlink"/>
            <w:noProof/>
            <w:lang w:val="en-GB"/>
          </w:rPr>
          <w:t>3.1.1</w:t>
        </w:r>
        <w:r>
          <w:rPr>
            <w:rFonts w:eastAsiaTheme="minorEastAsia" w:cstheme="minorBidi"/>
            <w:i w:val="0"/>
            <w:iCs w:val="0"/>
            <w:noProof/>
            <w:kern w:val="0"/>
            <w:sz w:val="22"/>
            <w:szCs w:val="22"/>
            <w:lang w:val="en-MY" w:eastAsia="en-MY" w:bidi="ar-SA"/>
          </w:rPr>
          <w:tab/>
        </w:r>
        <w:r w:rsidRPr="00E22717">
          <w:rPr>
            <w:rStyle w:val="Hyperlink"/>
            <w:noProof/>
            <w:lang w:val="en-GB"/>
          </w:rPr>
          <w:t>Hospital Pakar Sultanah Fatimah</w:t>
        </w:r>
        <w:r>
          <w:rPr>
            <w:noProof/>
            <w:webHidden/>
          </w:rPr>
          <w:tab/>
        </w:r>
        <w:r>
          <w:rPr>
            <w:noProof/>
            <w:webHidden/>
          </w:rPr>
          <w:fldChar w:fldCharType="begin"/>
        </w:r>
        <w:r>
          <w:rPr>
            <w:noProof/>
            <w:webHidden/>
          </w:rPr>
          <w:instrText xml:space="preserve"> PAGEREF _Toc397611915 \h </w:instrText>
        </w:r>
        <w:r>
          <w:rPr>
            <w:noProof/>
            <w:webHidden/>
          </w:rPr>
        </w:r>
        <w:r>
          <w:rPr>
            <w:noProof/>
            <w:webHidden/>
          </w:rPr>
          <w:fldChar w:fldCharType="separate"/>
        </w:r>
        <w:r>
          <w:rPr>
            <w:noProof/>
            <w:webHidden/>
          </w:rPr>
          <w:t>3</w:t>
        </w:r>
        <w:r>
          <w:rPr>
            <w:noProof/>
            <w:webHidden/>
          </w:rPr>
          <w:fldChar w:fldCharType="end"/>
        </w:r>
      </w:hyperlink>
    </w:p>
    <w:p w:rsidR="00F066F0" w:rsidRDefault="00F066F0">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397611916" w:history="1">
        <w:r w:rsidRPr="00E22717">
          <w:rPr>
            <w:rStyle w:val="Hyperlink"/>
            <w:noProof/>
            <w:lang w:val="en-GB"/>
          </w:rPr>
          <w:t>3.1.2</w:t>
        </w:r>
        <w:r>
          <w:rPr>
            <w:rFonts w:eastAsiaTheme="minorEastAsia" w:cstheme="minorBidi"/>
            <w:i w:val="0"/>
            <w:iCs w:val="0"/>
            <w:noProof/>
            <w:kern w:val="0"/>
            <w:sz w:val="22"/>
            <w:szCs w:val="22"/>
            <w:lang w:val="en-MY" w:eastAsia="en-MY" w:bidi="ar-SA"/>
          </w:rPr>
          <w:tab/>
        </w:r>
        <w:r w:rsidRPr="00E22717">
          <w:rPr>
            <w:rStyle w:val="Hyperlink"/>
            <w:noProof/>
            <w:lang w:val="en-GB"/>
          </w:rPr>
          <w:t>KK Greentown</w:t>
        </w:r>
        <w:r>
          <w:rPr>
            <w:noProof/>
            <w:webHidden/>
          </w:rPr>
          <w:tab/>
        </w:r>
        <w:r>
          <w:rPr>
            <w:noProof/>
            <w:webHidden/>
          </w:rPr>
          <w:fldChar w:fldCharType="begin"/>
        </w:r>
        <w:r>
          <w:rPr>
            <w:noProof/>
            <w:webHidden/>
          </w:rPr>
          <w:instrText xml:space="preserve"> PAGEREF _Toc397611916 \h </w:instrText>
        </w:r>
        <w:r>
          <w:rPr>
            <w:noProof/>
            <w:webHidden/>
          </w:rPr>
        </w:r>
        <w:r>
          <w:rPr>
            <w:noProof/>
            <w:webHidden/>
          </w:rPr>
          <w:fldChar w:fldCharType="separate"/>
        </w:r>
        <w:r>
          <w:rPr>
            <w:noProof/>
            <w:webHidden/>
          </w:rPr>
          <w:t>4</w:t>
        </w:r>
        <w:r>
          <w:rPr>
            <w:noProof/>
            <w:webHidden/>
          </w:rPr>
          <w:fldChar w:fldCharType="end"/>
        </w:r>
      </w:hyperlink>
    </w:p>
    <w:p w:rsidR="00F066F0" w:rsidRDefault="00F066F0">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97611917" w:history="1">
        <w:r w:rsidRPr="00E22717">
          <w:rPr>
            <w:rStyle w:val="Hyperlink"/>
            <w:noProof/>
            <w:lang w:val="en-GB"/>
          </w:rPr>
          <w:t>3.2</w:t>
        </w:r>
        <w:r>
          <w:rPr>
            <w:rFonts w:eastAsiaTheme="minorEastAsia" w:cstheme="minorBidi"/>
            <w:smallCaps w:val="0"/>
            <w:noProof/>
            <w:kern w:val="0"/>
            <w:sz w:val="22"/>
            <w:szCs w:val="22"/>
            <w:lang w:val="en-MY" w:eastAsia="en-MY" w:bidi="ar-SA"/>
          </w:rPr>
          <w:tab/>
        </w:r>
        <w:r w:rsidRPr="00E22717">
          <w:rPr>
            <w:rStyle w:val="Hyperlink"/>
            <w:noProof/>
            <w:lang w:val="en-GB"/>
          </w:rPr>
          <w:t>Resolved Defect List</w:t>
        </w:r>
        <w:r>
          <w:rPr>
            <w:noProof/>
            <w:webHidden/>
          </w:rPr>
          <w:tab/>
        </w:r>
        <w:r>
          <w:rPr>
            <w:noProof/>
            <w:webHidden/>
          </w:rPr>
          <w:fldChar w:fldCharType="begin"/>
        </w:r>
        <w:r>
          <w:rPr>
            <w:noProof/>
            <w:webHidden/>
          </w:rPr>
          <w:instrText xml:space="preserve"> PAGEREF _Toc397611917 \h </w:instrText>
        </w:r>
        <w:r>
          <w:rPr>
            <w:noProof/>
            <w:webHidden/>
          </w:rPr>
        </w:r>
        <w:r>
          <w:rPr>
            <w:noProof/>
            <w:webHidden/>
          </w:rPr>
          <w:fldChar w:fldCharType="separate"/>
        </w:r>
        <w:r>
          <w:rPr>
            <w:noProof/>
            <w:webHidden/>
          </w:rPr>
          <w:t>5</w:t>
        </w:r>
        <w:r>
          <w:rPr>
            <w:noProof/>
            <w:webHidden/>
          </w:rPr>
          <w:fldChar w:fldCharType="end"/>
        </w:r>
      </w:hyperlink>
    </w:p>
    <w:p w:rsidR="00F066F0" w:rsidRDefault="00F066F0">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397611918" w:history="1">
        <w:r w:rsidRPr="00E22717">
          <w:rPr>
            <w:rStyle w:val="Hyperlink"/>
            <w:noProof/>
            <w:lang w:val="en-GB"/>
          </w:rPr>
          <w:t>3.2.1</w:t>
        </w:r>
        <w:r>
          <w:rPr>
            <w:rFonts w:eastAsiaTheme="minorEastAsia" w:cstheme="minorBidi"/>
            <w:i w:val="0"/>
            <w:iCs w:val="0"/>
            <w:noProof/>
            <w:kern w:val="0"/>
            <w:sz w:val="22"/>
            <w:szCs w:val="22"/>
            <w:lang w:val="en-MY" w:eastAsia="en-MY" w:bidi="ar-SA"/>
          </w:rPr>
          <w:tab/>
        </w:r>
        <w:r w:rsidRPr="00E22717">
          <w:rPr>
            <w:rStyle w:val="Hyperlink"/>
            <w:noProof/>
            <w:lang w:val="en-GB"/>
          </w:rPr>
          <w:t>Hospital Pakar Sultanah Fatimah</w:t>
        </w:r>
        <w:r>
          <w:rPr>
            <w:noProof/>
            <w:webHidden/>
          </w:rPr>
          <w:tab/>
        </w:r>
        <w:r>
          <w:rPr>
            <w:noProof/>
            <w:webHidden/>
          </w:rPr>
          <w:fldChar w:fldCharType="begin"/>
        </w:r>
        <w:r>
          <w:rPr>
            <w:noProof/>
            <w:webHidden/>
          </w:rPr>
          <w:instrText xml:space="preserve"> PAGEREF _Toc397611918 \h </w:instrText>
        </w:r>
        <w:r>
          <w:rPr>
            <w:noProof/>
            <w:webHidden/>
          </w:rPr>
        </w:r>
        <w:r>
          <w:rPr>
            <w:noProof/>
            <w:webHidden/>
          </w:rPr>
          <w:fldChar w:fldCharType="separate"/>
        </w:r>
        <w:r>
          <w:rPr>
            <w:noProof/>
            <w:webHidden/>
          </w:rPr>
          <w:t>5</w:t>
        </w:r>
        <w:r>
          <w:rPr>
            <w:noProof/>
            <w:webHidden/>
          </w:rPr>
          <w:fldChar w:fldCharType="end"/>
        </w:r>
      </w:hyperlink>
    </w:p>
    <w:p w:rsidR="00F066F0" w:rsidRDefault="00F066F0">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397611919" w:history="1">
        <w:r w:rsidRPr="00E22717">
          <w:rPr>
            <w:rStyle w:val="Hyperlink"/>
            <w:noProof/>
            <w:lang w:val="en-GB"/>
          </w:rPr>
          <w:t>3.2.2</w:t>
        </w:r>
        <w:r>
          <w:rPr>
            <w:rFonts w:eastAsiaTheme="minorEastAsia" w:cstheme="minorBidi"/>
            <w:i w:val="0"/>
            <w:iCs w:val="0"/>
            <w:noProof/>
            <w:kern w:val="0"/>
            <w:sz w:val="22"/>
            <w:szCs w:val="22"/>
            <w:lang w:val="en-MY" w:eastAsia="en-MY" w:bidi="ar-SA"/>
          </w:rPr>
          <w:tab/>
        </w:r>
        <w:r w:rsidRPr="00E22717">
          <w:rPr>
            <w:rStyle w:val="Hyperlink"/>
            <w:noProof/>
            <w:lang w:val="en-GB"/>
          </w:rPr>
          <w:t>KK Greentown</w:t>
        </w:r>
        <w:r>
          <w:rPr>
            <w:noProof/>
            <w:webHidden/>
          </w:rPr>
          <w:tab/>
        </w:r>
        <w:r>
          <w:rPr>
            <w:noProof/>
            <w:webHidden/>
          </w:rPr>
          <w:fldChar w:fldCharType="begin"/>
        </w:r>
        <w:r>
          <w:rPr>
            <w:noProof/>
            <w:webHidden/>
          </w:rPr>
          <w:instrText xml:space="preserve"> PAGEREF _Toc397611919 \h </w:instrText>
        </w:r>
        <w:r>
          <w:rPr>
            <w:noProof/>
            <w:webHidden/>
          </w:rPr>
        </w:r>
        <w:r>
          <w:rPr>
            <w:noProof/>
            <w:webHidden/>
          </w:rPr>
          <w:fldChar w:fldCharType="separate"/>
        </w:r>
        <w:r>
          <w:rPr>
            <w:noProof/>
            <w:webHidden/>
          </w:rPr>
          <w:t>6</w:t>
        </w:r>
        <w:r>
          <w:rPr>
            <w:noProof/>
            <w:webHidden/>
          </w:rPr>
          <w:fldChar w:fldCharType="end"/>
        </w:r>
      </w:hyperlink>
    </w:p>
    <w:p w:rsidR="00F066F0" w:rsidRDefault="00F066F0">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397611920" w:history="1">
        <w:r w:rsidRPr="00E22717">
          <w:rPr>
            <w:rStyle w:val="Hyperlink"/>
            <w:noProof/>
            <w:lang w:val="en-GB"/>
          </w:rPr>
          <w:t>3.2.3</w:t>
        </w:r>
        <w:r>
          <w:rPr>
            <w:rFonts w:eastAsiaTheme="minorEastAsia" w:cstheme="minorBidi"/>
            <w:i w:val="0"/>
            <w:iCs w:val="0"/>
            <w:noProof/>
            <w:kern w:val="0"/>
            <w:sz w:val="22"/>
            <w:szCs w:val="22"/>
            <w:lang w:val="en-MY" w:eastAsia="en-MY" w:bidi="ar-SA"/>
          </w:rPr>
          <w:tab/>
        </w:r>
        <w:r w:rsidRPr="00E22717">
          <w:rPr>
            <w:rStyle w:val="Hyperlink"/>
            <w:noProof/>
            <w:lang w:val="en-GB"/>
          </w:rPr>
          <w:t>Data Center - IWP</w:t>
        </w:r>
        <w:r>
          <w:rPr>
            <w:noProof/>
            <w:webHidden/>
          </w:rPr>
          <w:tab/>
        </w:r>
        <w:r>
          <w:rPr>
            <w:noProof/>
            <w:webHidden/>
          </w:rPr>
          <w:fldChar w:fldCharType="begin"/>
        </w:r>
        <w:r>
          <w:rPr>
            <w:noProof/>
            <w:webHidden/>
          </w:rPr>
          <w:instrText xml:space="preserve"> PAGEREF _Toc397611920 \h </w:instrText>
        </w:r>
        <w:r>
          <w:rPr>
            <w:noProof/>
            <w:webHidden/>
          </w:rPr>
        </w:r>
        <w:r>
          <w:rPr>
            <w:noProof/>
            <w:webHidden/>
          </w:rPr>
          <w:fldChar w:fldCharType="separate"/>
        </w:r>
        <w:r>
          <w:rPr>
            <w:noProof/>
            <w:webHidden/>
          </w:rPr>
          <w:t>7</w:t>
        </w:r>
        <w:r>
          <w:rPr>
            <w:noProof/>
            <w:webHidden/>
          </w:rPr>
          <w:fldChar w:fldCharType="end"/>
        </w:r>
      </w:hyperlink>
    </w:p>
    <w:p w:rsidR="00F066F0" w:rsidRDefault="00F066F0">
      <w:pPr>
        <w:pStyle w:val="TOC1"/>
        <w:rPr>
          <w:rFonts w:eastAsiaTheme="minorEastAsia" w:cstheme="minorBidi"/>
          <w:b w:val="0"/>
          <w:bCs w:val="0"/>
          <w:caps w:val="0"/>
          <w:kern w:val="0"/>
          <w:sz w:val="22"/>
          <w:szCs w:val="22"/>
          <w:lang w:val="en-MY" w:eastAsia="en-MY" w:bidi="ar-SA"/>
        </w:rPr>
      </w:pPr>
      <w:hyperlink w:anchor="_Toc397611921" w:history="1">
        <w:r w:rsidRPr="00E22717">
          <w:rPr>
            <w:rStyle w:val="Hyperlink"/>
          </w:rPr>
          <w:t>4</w:t>
        </w:r>
        <w:r>
          <w:rPr>
            <w:rFonts w:eastAsiaTheme="minorEastAsia" w:cstheme="minorBidi"/>
            <w:b w:val="0"/>
            <w:bCs w:val="0"/>
            <w:caps w:val="0"/>
            <w:kern w:val="0"/>
            <w:sz w:val="22"/>
            <w:szCs w:val="22"/>
            <w:lang w:val="en-MY" w:eastAsia="en-MY" w:bidi="ar-SA"/>
          </w:rPr>
          <w:tab/>
        </w:r>
        <w:r w:rsidRPr="00E22717">
          <w:rPr>
            <w:rStyle w:val="Hyperlink"/>
          </w:rPr>
          <w:t>Refinement List – Detail Changes</w:t>
        </w:r>
        <w:r>
          <w:rPr>
            <w:webHidden/>
          </w:rPr>
          <w:tab/>
        </w:r>
        <w:r>
          <w:rPr>
            <w:webHidden/>
          </w:rPr>
          <w:fldChar w:fldCharType="begin"/>
        </w:r>
        <w:r>
          <w:rPr>
            <w:webHidden/>
          </w:rPr>
          <w:instrText xml:space="preserve"> PAGEREF _Toc397611921 \h </w:instrText>
        </w:r>
        <w:r>
          <w:rPr>
            <w:webHidden/>
          </w:rPr>
        </w:r>
        <w:r>
          <w:rPr>
            <w:webHidden/>
          </w:rPr>
          <w:fldChar w:fldCharType="separate"/>
        </w:r>
        <w:r>
          <w:rPr>
            <w:webHidden/>
          </w:rPr>
          <w:t>8</w:t>
        </w:r>
        <w:r>
          <w:rPr>
            <w:webHidden/>
          </w:rPr>
          <w:fldChar w:fldCharType="end"/>
        </w:r>
      </w:hyperlink>
    </w:p>
    <w:p w:rsidR="00F066F0" w:rsidRDefault="00F066F0">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97611922" w:history="1">
        <w:r w:rsidRPr="00E22717">
          <w:rPr>
            <w:rStyle w:val="Hyperlink"/>
            <w:noProof/>
            <w:lang w:val="en-MY" w:eastAsia="en-MY"/>
          </w:rPr>
          <w:t>4.1</w:t>
        </w:r>
        <w:r>
          <w:rPr>
            <w:rFonts w:eastAsiaTheme="minorEastAsia" w:cstheme="minorBidi"/>
            <w:smallCaps w:val="0"/>
            <w:noProof/>
            <w:kern w:val="0"/>
            <w:sz w:val="22"/>
            <w:szCs w:val="22"/>
            <w:lang w:val="en-MY" w:eastAsia="en-MY" w:bidi="ar-SA"/>
          </w:rPr>
          <w:tab/>
        </w:r>
        <w:r w:rsidRPr="00E22717">
          <w:rPr>
            <w:rStyle w:val="Hyperlink"/>
            <w:rFonts w:eastAsia="Times New Roman"/>
            <w:noProof/>
            <w:lang w:val="en-MY" w:eastAsia="en-MY"/>
          </w:rPr>
          <w:t>I-PhIS007218214S, I-PhIS007393914S and I-</w:t>
        </w:r>
        <w:r w:rsidRPr="00E22717">
          <w:rPr>
            <w:rStyle w:val="Hyperlink"/>
            <w:noProof/>
          </w:rPr>
          <w:t>PhIS007459714S</w:t>
        </w:r>
        <w:r>
          <w:rPr>
            <w:noProof/>
            <w:webHidden/>
          </w:rPr>
          <w:tab/>
        </w:r>
        <w:r>
          <w:rPr>
            <w:noProof/>
            <w:webHidden/>
          </w:rPr>
          <w:fldChar w:fldCharType="begin"/>
        </w:r>
        <w:r>
          <w:rPr>
            <w:noProof/>
            <w:webHidden/>
          </w:rPr>
          <w:instrText xml:space="preserve"> PAGEREF _Toc397611922 \h </w:instrText>
        </w:r>
        <w:r>
          <w:rPr>
            <w:noProof/>
            <w:webHidden/>
          </w:rPr>
        </w:r>
        <w:r>
          <w:rPr>
            <w:noProof/>
            <w:webHidden/>
          </w:rPr>
          <w:fldChar w:fldCharType="separate"/>
        </w:r>
        <w:r>
          <w:rPr>
            <w:noProof/>
            <w:webHidden/>
          </w:rPr>
          <w:t>8</w:t>
        </w:r>
        <w:r>
          <w:rPr>
            <w:noProof/>
            <w:webHidden/>
          </w:rPr>
          <w:fldChar w:fldCharType="end"/>
        </w:r>
      </w:hyperlink>
    </w:p>
    <w:p w:rsidR="00F066F0" w:rsidRDefault="00F066F0">
      <w:pPr>
        <w:pStyle w:val="TOC1"/>
        <w:rPr>
          <w:rFonts w:eastAsiaTheme="minorEastAsia" w:cstheme="minorBidi"/>
          <w:b w:val="0"/>
          <w:bCs w:val="0"/>
          <w:caps w:val="0"/>
          <w:kern w:val="0"/>
          <w:sz w:val="22"/>
          <w:szCs w:val="22"/>
          <w:lang w:val="en-MY" w:eastAsia="en-MY" w:bidi="ar-SA"/>
        </w:rPr>
      </w:pPr>
      <w:hyperlink w:anchor="_Toc397611923" w:history="1">
        <w:r w:rsidRPr="00E22717">
          <w:rPr>
            <w:rStyle w:val="Hyperlink"/>
          </w:rPr>
          <w:t>5</w:t>
        </w:r>
        <w:r>
          <w:rPr>
            <w:rFonts w:eastAsiaTheme="minorEastAsia" w:cstheme="minorBidi"/>
            <w:b w:val="0"/>
            <w:bCs w:val="0"/>
            <w:caps w:val="0"/>
            <w:kern w:val="0"/>
            <w:sz w:val="22"/>
            <w:szCs w:val="22"/>
            <w:lang w:val="en-MY" w:eastAsia="en-MY" w:bidi="ar-SA"/>
          </w:rPr>
          <w:tab/>
        </w:r>
        <w:r w:rsidRPr="00E22717">
          <w:rPr>
            <w:rStyle w:val="Hyperlink"/>
          </w:rPr>
          <w:t>Deployment - Procedures</w:t>
        </w:r>
        <w:r>
          <w:rPr>
            <w:webHidden/>
          </w:rPr>
          <w:tab/>
        </w:r>
        <w:r>
          <w:rPr>
            <w:webHidden/>
          </w:rPr>
          <w:fldChar w:fldCharType="begin"/>
        </w:r>
        <w:r>
          <w:rPr>
            <w:webHidden/>
          </w:rPr>
          <w:instrText xml:space="preserve"> PAGEREF _Toc397611923 \h </w:instrText>
        </w:r>
        <w:r>
          <w:rPr>
            <w:webHidden/>
          </w:rPr>
        </w:r>
        <w:r>
          <w:rPr>
            <w:webHidden/>
          </w:rPr>
          <w:fldChar w:fldCharType="separate"/>
        </w:r>
        <w:r>
          <w:rPr>
            <w:webHidden/>
          </w:rPr>
          <w:t>11</w:t>
        </w:r>
        <w:r>
          <w:rPr>
            <w:webHidden/>
          </w:rPr>
          <w:fldChar w:fldCharType="end"/>
        </w:r>
      </w:hyperlink>
    </w:p>
    <w:p w:rsidR="00F066F0" w:rsidRDefault="00F066F0">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97611924" w:history="1">
        <w:r w:rsidRPr="00E22717">
          <w:rPr>
            <w:rStyle w:val="Hyperlink"/>
            <w:noProof/>
          </w:rPr>
          <w:t>5.1</w:t>
        </w:r>
        <w:r>
          <w:rPr>
            <w:rFonts w:eastAsiaTheme="minorEastAsia" w:cstheme="minorBidi"/>
            <w:smallCaps w:val="0"/>
            <w:noProof/>
            <w:kern w:val="0"/>
            <w:sz w:val="22"/>
            <w:szCs w:val="22"/>
            <w:lang w:val="en-MY" w:eastAsia="en-MY" w:bidi="ar-SA"/>
          </w:rPr>
          <w:tab/>
        </w:r>
        <w:r w:rsidRPr="00E22717">
          <w:rPr>
            <w:rStyle w:val="Hyperlink"/>
            <w:noProof/>
          </w:rPr>
          <w:t>List of Items to be Deployed</w:t>
        </w:r>
        <w:r>
          <w:rPr>
            <w:noProof/>
            <w:webHidden/>
          </w:rPr>
          <w:tab/>
        </w:r>
        <w:r>
          <w:rPr>
            <w:noProof/>
            <w:webHidden/>
          </w:rPr>
          <w:fldChar w:fldCharType="begin"/>
        </w:r>
        <w:r>
          <w:rPr>
            <w:noProof/>
            <w:webHidden/>
          </w:rPr>
          <w:instrText xml:space="preserve"> PAGEREF _Toc397611924 \h </w:instrText>
        </w:r>
        <w:r>
          <w:rPr>
            <w:noProof/>
            <w:webHidden/>
          </w:rPr>
        </w:r>
        <w:r>
          <w:rPr>
            <w:noProof/>
            <w:webHidden/>
          </w:rPr>
          <w:fldChar w:fldCharType="separate"/>
        </w:r>
        <w:r>
          <w:rPr>
            <w:noProof/>
            <w:webHidden/>
          </w:rPr>
          <w:t>11</w:t>
        </w:r>
        <w:r>
          <w:rPr>
            <w:noProof/>
            <w:webHidden/>
          </w:rPr>
          <w:fldChar w:fldCharType="end"/>
        </w:r>
      </w:hyperlink>
    </w:p>
    <w:p w:rsidR="00F066F0" w:rsidRDefault="00F066F0">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97611925" w:history="1">
        <w:r w:rsidRPr="00E22717">
          <w:rPr>
            <w:rStyle w:val="Hyperlink"/>
            <w:noProof/>
          </w:rPr>
          <w:t>5.2</w:t>
        </w:r>
        <w:r>
          <w:rPr>
            <w:rFonts w:eastAsiaTheme="minorEastAsia" w:cstheme="minorBidi"/>
            <w:smallCaps w:val="0"/>
            <w:noProof/>
            <w:kern w:val="0"/>
            <w:sz w:val="22"/>
            <w:szCs w:val="22"/>
            <w:lang w:val="en-MY" w:eastAsia="en-MY" w:bidi="ar-SA"/>
          </w:rPr>
          <w:tab/>
        </w:r>
        <w:r w:rsidRPr="00E22717">
          <w:rPr>
            <w:rStyle w:val="Hyperlink"/>
            <w:noProof/>
          </w:rPr>
          <w:t>Backup Procedure before Deploy</w:t>
        </w:r>
        <w:r>
          <w:rPr>
            <w:noProof/>
            <w:webHidden/>
          </w:rPr>
          <w:tab/>
        </w:r>
        <w:r>
          <w:rPr>
            <w:noProof/>
            <w:webHidden/>
          </w:rPr>
          <w:fldChar w:fldCharType="begin"/>
        </w:r>
        <w:r>
          <w:rPr>
            <w:noProof/>
            <w:webHidden/>
          </w:rPr>
          <w:instrText xml:space="preserve"> PAGEREF _Toc397611925 \h </w:instrText>
        </w:r>
        <w:r>
          <w:rPr>
            <w:noProof/>
            <w:webHidden/>
          </w:rPr>
        </w:r>
        <w:r>
          <w:rPr>
            <w:noProof/>
            <w:webHidden/>
          </w:rPr>
          <w:fldChar w:fldCharType="separate"/>
        </w:r>
        <w:r>
          <w:rPr>
            <w:noProof/>
            <w:webHidden/>
          </w:rPr>
          <w:t>11</w:t>
        </w:r>
        <w:r>
          <w:rPr>
            <w:noProof/>
            <w:webHidden/>
          </w:rPr>
          <w:fldChar w:fldCharType="end"/>
        </w:r>
      </w:hyperlink>
    </w:p>
    <w:p w:rsidR="00F066F0" w:rsidRDefault="00F066F0">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397611926" w:history="1">
        <w:r w:rsidRPr="00E22717">
          <w:rPr>
            <w:rStyle w:val="Hyperlink"/>
            <w:noProof/>
          </w:rPr>
          <w:t>5.2.1</w:t>
        </w:r>
        <w:r>
          <w:rPr>
            <w:rFonts w:eastAsiaTheme="minorEastAsia" w:cstheme="minorBidi"/>
            <w:i w:val="0"/>
            <w:iCs w:val="0"/>
            <w:noProof/>
            <w:kern w:val="0"/>
            <w:sz w:val="22"/>
            <w:szCs w:val="22"/>
            <w:lang w:val="en-MY" w:eastAsia="en-MY" w:bidi="ar-SA"/>
          </w:rPr>
          <w:tab/>
        </w:r>
        <w:r w:rsidRPr="00E22717">
          <w:rPr>
            <w:rStyle w:val="Hyperlink"/>
            <w:noProof/>
          </w:rPr>
          <w:t>Backup Procedure</w:t>
        </w:r>
        <w:r>
          <w:rPr>
            <w:noProof/>
            <w:webHidden/>
          </w:rPr>
          <w:tab/>
        </w:r>
        <w:r>
          <w:rPr>
            <w:noProof/>
            <w:webHidden/>
          </w:rPr>
          <w:fldChar w:fldCharType="begin"/>
        </w:r>
        <w:r>
          <w:rPr>
            <w:noProof/>
            <w:webHidden/>
          </w:rPr>
          <w:instrText xml:space="preserve"> PAGEREF _Toc397611926 \h </w:instrText>
        </w:r>
        <w:r>
          <w:rPr>
            <w:noProof/>
            <w:webHidden/>
          </w:rPr>
        </w:r>
        <w:r>
          <w:rPr>
            <w:noProof/>
            <w:webHidden/>
          </w:rPr>
          <w:fldChar w:fldCharType="separate"/>
        </w:r>
        <w:r>
          <w:rPr>
            <w:noProof/>
            <w:webHidden/>
          </w:rPr>
          <w:t>11</w:t>
        </w:r>
        <w:r>
          <w:rPr>
            <w:noProof/>
            <w:webHidden/>
          </w:rPr>
          <w:fldChar w:fldCharType="end"/>
        </w:r>
      </w:hyperlink>
    </w:p>
    <w:p w:rsidR="00F066F0" w:rsidRDefault="00F066F0">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97611927" w:history="1">
        <w:r w:rsidRPr="00E22717">
          <w:rPr>
            <w:rStyle w:val="Hyperlink"/>
            <w:noProof/>
          </w:rPr>
          <w:t>5.3</w:t>
        </w:r>
        <w:r>
          <w:rPr>
            <w:rFonts w:eastAsiaTheme="minorEastAsia" w:cstheme="minorBidi"/>
            <w:smallCaps w:val="0"/>
            <w:noProof/>
            <w:kern w:val="0"/>
            <w:sz w:val="22"/>
            <w:szCs w:val="22"/>
            <w:lang w:val="en-MY" w:eastAsia="en-MY" w:bidi="ar-SA"/>
          </w:rPr>
          <w:tab/>
        </w:r>
        <w:r w:rsidRPr="00E22717">
          <w:rPr>
            <w:rStyle w:val="Hyperlink"/>
            <w:noProof/>
          </w:rPr>
          <w:t>Deployment/Installation Guidelines</w:t>
        </w:r>
        <w:r>
          <w:rPr>
            <w:noProof/>
            <w:webHidden/>
          </w:rPr>
          <w:tab/>
        </w:r>
        <w:r>
          <w:rPr>
            <w:noProof/>
            <w:webHidden/>
          </w:rPr>
          <w:fldChar w:fldCharType="begin"/>
        </w:r>
        <w:r>
          <w:rPr>
            <w:noProof/>
            <w:webHidden/>
          </w:rPr>
          <w:instrText xml:space="preserve"> PAGEREF _Toc397611927 \h </w:instrText>
        </w:r>
        <w:r>
          <w:rPr>
            <w:noProof/>
            <w:webHidden/>
          </w:rPr>
        </w:r>
        <w:r>
          <w:rPr>
            <w:noProof/>
            <w:webHidden/>
          </w:rPr>
          <w:fldChar w:fldCharType="separate"/>
        </w:r>
        <w:r>
          <w:rPr>
            <w:noProof/>
            <w:webHidden/>
          </w:rPr>
          <w:t>12</w:t>
        </w:r>
        <w:r>
          <w:rPr>
            <w:noProof/>
            <w:webHidden/>
          </w:rPr>
          <w:fldChar w:fldCharType="end"/>
        </w:r>
      </w:hyperlink>
    </w:p>
    <w:p w:rsidR="00F066F0" w:rsidRDefault="00F066F0">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397611928" w:history="1">
        <w:r w:rsidRPr="00E22717">
          <w:rPr>
            <w:rStyle w:val="Hyperlink"/>
            <w:noProof/>
          </w:rPr>
          <w:t>5.3.1</w:t>
        </w:r>
        <w:r>
          <w:rPr>
            <w:rFonts w:eastAsiaTheme="minorEastAsia" w:cstheme="minorBidi"/>
            <w:i w:val="0"/>
            <w:iCs w:val="0"/>
            <w:noProof/>
            <w:kern w:val="0"/>
            <w:sz w:val="22"/>
            <w:szCs w:val="22"/>
            <w:lang w:val="en-MY" w:eastAsia="en-MY" w:bidi="ar-SA"/>
          </w:rPr>
          <w:tab/>
        </w:r>
        <w:r w:rsidRPr="00E22717">
          <w:rPr>
            <w:rStyle w:val="Hyperlink"/>
            <w:noProof/>
          </w:rPr>
          <w:t>Deployment at Facility</w:t>
        </w:r>
        <w:r>
          <w:rPr>
            <w:noProof/>
            <w:webHidden/>
          </w:rPr>
          <w:tab/>
        </w:r>
        <w:r>
          <w:rPr>
            <w:noProof/>
            <w:webHidden/>
          </w:rPr>
          <w:fldChar w:fldCharType="begin"/>
        </w:r>
        <w:r>
          <w:rPr>
            <w:noProof/>
            <w:webHidden/>
          </w:rPr>
          <w:instrText xml:space="preserve"> PAGEREF _Toc397611928 \h </w:instrText>
        </w:r>
        <w:r>
          <w:rPr>
            <w:noProof/>
            <w:webHidden/>
          </w:rPr>
        </w:r>
        <w:r>
          <w:rPr>
            <w:noProof/>
            <w:webHidden/>
          </w:rPr>
          <w:fldChar w:fldCharType="separate"/>
        </w:r>
        <w:r>
          <w:rPr>
            <w:noProof/>
            <w:webHidden/>
          </w:rPr>
          <w:t>12</w:t>
        </w:r>
        <w:r>
          <w:rPr>
            <w:noProof/>
            <w:webHidden/>
          </w:rPr>
          <w:fldChar w:fldCharType="end"/>
        </w:r>
      </w:hyperlink>
    </w:p>
    <w:p w:rsidR="00F066F0" w:rsidRDefault="00F066F0">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397611929" w:history="1">
        <w:r w:rsidRPr="00E22717">
          <w:rPr>
            <w:rStyle w:val="Hyperlink"/>
            <w:noProof/>
          </w:rPr>
          <w:t>5.3.2</w:t>
        </w:r>
        <w:r>
          <w:rPr>
            <w:rFonts w:eastAsiaTheme="minorEastAsia" w:cstheme="minorBidi"/>
            <w:i w:val="0"/>
            <w:iCs w:val="0"/>
            <w:noProof/>
            <w:kern w:val="0"/>
            <w:sz w:val="22"/>
            <w:szCs w:val="22"/>
            <w:lang w:val="en-MY" w:eastAsia="en-MY" w:bidi="ar-SA"/>
          </w:rPr>
          <w:tab/>
        </w:r>
        <w:r w:rsidRPr="00E22717">
          <w:rPr>
            <w:rStyle w:val="Hyperlink"/>
            <w:noProof/>
          </w:rPr>
          <w:t>Deployment at HQ - IWP</w:t>
        </w:r>
        <w:r>
          <w:rPr>
            <w:noProof/>
            <w:webHidden/>
          </w:rPr>
          <w:tab/>
        </w:r>
        <w:r>
          <w:rPr>
            <w:noProof/>
            <w:webHidden/>
          </w:rPr>
          <w:fldChar w:fldCharType="begin"/>
        </w:r>
        <w:r>
          <w:rPr>
            <w:noProof/>
            <w:webHidden/>
          </w:rPr>
          <w:instrText xml:space="preserve"> PAGEREF _Toc397611929 \h </w:instrText>
        </w:r>
        <w:r>
          <w:rPr>
            <w:noProof/>
            <w:webHidden/>
          </w:rPr>
        </w:r>
        <w:r>
          <w:rPr>
            <w:noProof/>
            <w:webHidden/>
          </w:rPr>
          <w:fldChar w:fldCharType="separate"/>
        </w:r>
        <w:r>
          <w:rPr>
            <w:noProof/>
            <w:webHidden/>
          </w:rPr>
          <w:t>12</w:t>
        </w:r>
        <w:r>
          <w:rPr>
            <w:noProof/>
            <w:webHidden/>
          </w:rPr>
          <w:fldChar w:fldCharType="end"/>
        </w:r>
      </w:hyperlink>
    </w:p>
    <w:p w:rsidR="00FC471E" w:rsidRDefault="00227F1F" w:rsidP="00B52FDB">
      <w:pPr>
        <w:tabs>
          <w:tab w:val="left" w:pos="2310"/>
        </w:tabs>
      </w:pPr>
      <w:r>
        <w:fldChar w:fldCharType="end"/>
      </w:r>
    </w:p>
    <w:p w:rsidR="00FC471E" w:rsidRDefault="00FC471E" w:rsidP="00B52FDB">
      <w:pPr>
        <w:tabs>
          <w:tab w:val="left" w:pos="2310"/>
        </w:tabs>
      </w:pPr>
    </w:p>
    <w:p w:rsidR="00FC471E" w:rsidRDefault="00FC471E" w:rsidP="00B52FDB">
      <w:pPr>
        <w:tabs>
          <w:tab w:val="left" w:pos="2310"/>
        </w:tabs>
        <w:sectPr w:rsidR="00FC471E" w:rsidSect="00FC471E">
          <w:headerReference w:type="default" r:id="rId14"/>
          <w:pgSz w:w="11906" w:h="16838" w:code="9"/>
          <w:pgMar w:top="1814" w:right="1247" w:bottom="1361" w:left="1440" w:header="624" w:footer="624" w:gutter="0"/>
          <w:pgNumType w:fmt="lowerRoman"/>
          <w:cols w:space="708"/>
          <w:docGrid w:linePitch="360"/>
        </w:sectPr>
      </w:pPr>
    </w:p>
    <w:p w:rsidR="00FC471E" w:rsidRDefault="000017C3" w:rsidP="000017C3">
      <w:pPr>
        <w:pStyle w:val="Heading1"/>
      </w:pPr>
      <w:bookmarkStart w:id="1" w:name="_Toc397611909"/>
      <w:r>
        <w:lastRenderedPageBreak/>
        <w:t>Introduction</w:t>
      </w:r>
      <w:bookmarkEnd w:id="1"/>
    </w:p>
    <w:p w:rsidR="00FE4976" w:rsidRDefault="009378BA" w:rsidP="0005074B">
      <w:pPr>
        <w:pStyle w:val="Heading2"/>
        <w:keepLines w:val="0"/>
        <w:tabs>
          <w:tab w:val="num" w:pos="142"/>
        </w:tabs>
        <w:spacing w:before="240" w:after="120"/>
        <w:ind w:left="567"/>
      </w:pPr>
      <w:bookmarkStart w:id="2" w:name="_Toc397611910"/>
      <w:r>
        <w:t>Project Information</w:t>
      </w:r>
      <w:bookmarkEnd w:id="2"/>
    </w:p>
    <w:p w:rsidR="000017C3" w:rsidRDefault="000017C3" w:rsidP="000017C3"/>
    <w:tbl>
      <w:tblPr>
        <w:tblStyle w:val="TableGrid"/>
        <w:tblW w:w="9464" w:type="dxa"/>
        <w:tblLook w:val="04A0" w:firstRow="1" w:lastRow="0" w:firstColumn="1" w:lastColumn="0" w:noHBand="0" w:noVBand="1"/>
      </w:tblPr>
      <w:tblGrid>
        <w:gridCol w:w="2358"/>
        <w:gridCol w:w="7106"/>
      </w:tblGrid>
      <w:tr w:rsidR="0005074B" w:rsidTr="00D93A61">
        <w:tc>
          <w:tcPr>
            <w:tcW w:w="2358" w:type="dxa"/>
          </w:tcPr>
          <w:p w:rsidR="0005074B" w:rsidRDefault="0005074B" w:rsidP="0005074B">
            <w:pPr>
              <w:tabs>
                <w:tab w:val="right" w:pos="2127"/>
              </w:tabs>
            </w:pPr>
            <w:r>
              <w:t>Project ID</w:t>
            </w:r>
            <w:r>
              <w:tab/>
              <w:t>:</w:t>
            </w:r>
          </w:p>
        </w:tc>
        <w:tc>
          <w:tcPr>
            <w:tcW w:w="7106" w:type="dxa"/>
          </w:tcPr>
          <w:p w:rsidR="0005074B" w:rsidRDefault="0005074B" w:rsidP="000017C3">
            <w:proofErr w:type="spellStart"/>
            <w:r>
              <w:t>PhIS</w:t>
            </w:r>
            <w:proofErr w:type="spellEnd"/>
            <w:r>
              <w:t xml:space="preserve"> and CPS</w:t>
            </w:r>
          </w:p>
        </w:tc>
      </w:tr>
      <w:tr w:rsidR="0005074B" w:rsidTr="00D93A61">
        <w:tc>
          <w:tcPr>
            <w:tcW w:w="2358" w:type="dxa"/>
          </w:tcPr>
          <w:p w:rsidR="0005074B" w:rsidRDefault="0005074B" w:rsidP="0005074B">
            <w:pPr>
              <w:tabs>
                <w:tab w:val="right" w:pos="2127"/>
              </w:tabs>
            </w:pPr>
            <w:r>
              <w:t>Project Name</w:t>
            </w:r>
            <w:r>
              <w:tab/>
              <w:t>:</w:t>
            </w:r>
          </w:p>
        </w:tc>
        <w:tc>
          <w:tcPr>
            <w:tcW w:w="7106" w:type="dxa"/>
          </w:tcPr>
          <w:p w:rsidR="0005074B" w:rsidRDefault="0005074B" w:rsidP="000017C3">
            <w:r>
              <w:t>Pharmacy Information System and Clinic Pharmacy System</w:t>
            </w:r>
          </w:p>
        </w:tc>
      </w:tr>
      <w:tr w:rsidR="0005074B" w:rsidTr="00D93A61">
        <w:tc>
          <w:tcPr>
            <w:tcW w:w="2358" w:type="dxa"/>
          </w:tcPr>
          <w:p w:rsidR="0005074B" w:rsidRDefault="0005074B" w:rsidP="0005074B">
            <w:pPr>
              <w:tabs>
                <w:tab w:val="right" w:pos="2127"/>
              </w:tabs>
            </w:pPr>
            <w:r>
              <w:t>Version No</w:t>
            </w:r>
            <w:r>
              <w:tab/>
              <w:t>:</w:t>
            </w:r>
          </w:p>
        </w:tc>
        <w:tc>
          <w:tcPr>
            <w:tcW w:w="7106" w:type="dxa"/>
          </w:tcPr>
          <w:p w:rsidR="0005074B" w:rsidRDefault="00BA45E5" w:rsidP="000017C3">
            <w:r>
              <w:t>1.2.2.7.6</w:t>
            </w:r>
          </w:p>
        </w:tc>
      </w:tr>
      <w:tr w:rsidR="009378BA" w:rsidTr="00D93A61">
        <w:tc>
          <w:tcPr>
            <w:tcW w:w="2358" w:type="dxa"/>
          </w:tcPr>
          <w:p w:rsidR="009378BA" w:rsidRDefault="009378BA" w:rsidP="00D93A61">
            <w:pPr>
              <w:tabs>
                <w:tab w:val="right" w:pos="2127"/>
              </w:tabs>
            </w:pPr>
            <w:r>
              <w:t>Client Name</w:t>
            </w:r>
            <w:r>
              <w:tab/>
              <w:t>:</w:t>
            </w:r>
          </w:p>
        </w:tc>
        <w:tc>
          <w:tcPr>
            <w:tcW w:w="7106" w:type="dxa"/>
          </w:tcPr>
          <w:p w:rsidR="009378BA" w:rsidRDefault="009378BA" w:rsidP="000017C3">
            <w:r>
              <w:t>Ministry of Health</w:t>
            </w:r>
          </w:p>
        </w:tc>
      </w:tr>
      <w:tr w:rsidR="00D93A61" w:rsidTr="00D93A61">
        <w:tc>
          <w:tcPr>
            <w:tcW w:w="2358" w:type="dxa"/>
          </w:tcPr>
          <w:p w:rsidR="00D93A61" w:rsidRDefault="00D93A61" w:rsidP="00D93A61">
            <w:pPr>
              <w:tabs>
                <w:tab w:val="right" w:pos="2127"/>
              </w:tabs>
            </w:pPr>
            <w:r>
              <w:t>Release ID</w:t>
            </w:r>
            <w:r>
              <w:tab/>
              <w:t>:</w:t>
            </w:r>
          </w:p>
        </w:tc>
        <w:tc>
          <w:tcPr>
            <w:tcW w:w="7106" w:type="dxa"/>
          </w:tcPr>
          <w:p w:rsidR="00D93A61" w:rsidRDefault="00BA45E5" w:rsidP="000017C3">
            <w:r>
              <w:t>RL14/017</w:t>
            </w:r>
          </w:p>
        </w:tc>
      </w:tr>
      <w:tr w:rsidR="00D93A61" w:rsidTr="00D93A61">
        <w:tc>
          <w:tcPr>
            <w:tcW w:w="2358" w:type="dxa"/>
          </w:tcPr>
          <w:p w:rsidR="00D93A61" w:rsidRDefault="00D93A61" w:rsidP="00D93A61">
            <w:pPr>
              <w:tabs>
                <w:tab w:val="right" w:pos="2127"/>
              </w:tabs>
            </w:pPr>
            <w:r>
              <w:t>Release Date</w:t>
            </w:r>
            <w:r>
              <w:tab/>
              <w:t>:</w:t>
            </w:r>
          </w:p>
        </w:tc>
        <w:tc>
          <w:tcPr>
            <w:tcW w:w="7106" w:type="dxa"/>
          </w:tcPr>
          <w:p w:rsidR="00D93A61" w:rsidRDefault="00AF68EB" w:rsidP="000017C3">
            <w:r>
              <w:t>24</w:t>
            </w:r>
            <w:r w:rsidR="007866AB">
              <w:t>/08</w:t>
            </w:r>
            <w:r w:rsidR="00D93A61">
              <w:t>/2014</w:t>
            </w:r>
          </w:p>
        </w:tc>
      </w:tr>
    </w:tbl>
    <w:p w:rsidR="009378BA" w:rsidRDefault="009378BA" w:rsidP="000017C3"/>
    <w:p w:rsidR="009378BA" w:rsidRDefault="009378BA" w:rsidP="009378BA">
      <w:pPr>
        <w:pStyle w:val="Heading2"/>
        <w:keepLines w:val="0"/>
        <w:tabs>
          <w:tab w:val="num" w:pos="142"/>
        </w:tabs>
        <w:spacing w:before="240" w:after="120"/>
        <w:ind w:left="567"/>
      </w:pPr>
      <w:bookmarkStart w:id="3" w:name="_Toc397611911"/>
      <w:r>
        <w:t>Objectives</w:t>
      </w:r>
      <w:bookmarkEnd w:id="3"/>
    </w:p>
    <w:tbl>
      <w:tblPr>
        <w:tblStyle w:val="TableGrid"/>
        <w:tblW w:w="9464" w:type="dxa"/>
        <w:tblLook w:val="04A0" w:firstRow="1" w:lastRow="0" w:firstColumn="1" w:lastColumn="0" w:noHBand="0" w:noVBand="1"/>
      </w:tblPr>
      <w:tblGrid>
        <w:gridCol w:w="675"/>
        <w:gridCol w:w="3969"/>
        <w:gridCol w:w="4820"/>
      </w:tblGrid>
      <w:tr w:rsidR="009378BA" w:rsidRPr="009378BA" w:rsidTr="009378BA">
        <w:tc>
          <w:tcPr>
            <w:tcW w:w="675" w:type="dxa"/>
          </w:tcPr>
          <w:p w:rsidR="009378BA" w:rsidRPr="009378BA" w:rsidRDefault="009378BA" w:rsidP="009378BA">
            <w:pPr>
              <w:jc w:val="center"/>
              <w:rPr>
                <w:b/>
              </w:rPr>
            </w:pPr>
            <w:r w:rsidRPr="009378BA">
              <w:rPr>
                <w:b/>
              </w:rPr>
              <w:t>No.</w:t>
            </w:r>
          </w:p>
        </w:tc>
        <w:tc>
          <w:tcPr>
            <w:tcW w:w="3969" w:type="dxa"/>
          </w:tcPr>
          <w:p w:rsidR="009378BA" w:rsidRPr="009378BA" w:rsidRDefault="009378BA" w:rsidP="009378BA">
            <w:pPr>
              <w:tabs>
                <w:tab w:val="right" w:pos="2127"/>
              </w:tabs>
              <w:jc w:val="center"/>
              <w:rPr>
                <w:b/>
              </w:rPr>
            </w:pPr>
            <w:r w:rsidRPr="009378BA">
              <w:rPr>
                <w:b/>
              </w:rPr>
              <w:t>Objective</w:t>
            </w:r>
          </w:p>
        </w:tc>
        <w:tc>
          <w:tcPr>
            <w:tcW w:w="4820" w:type="dxa"/>
          </w:tcPr>
          <w:p w:rsidR="009378BA" w:rsidRPr="009378BA" w:rsidRDefault="009378BA" w:rsidP="009378BA">
            <w:pPr>
              <w:jc w:val="center"/>
              <w:rPr>
                <w:b/>
              </w:rPr>
            </w:pPr>
            <w:r w:rsidRPr="009378BA">
              <w:rPr>
                <w:b/>
              </w:rPr>
              <w:t>Reference</w:t>
            </w:r>
          </w:p>
        </w:tc>
      </w:tr>
      <w:tr w:rsidR="009378BA" w:rsidTr="009378BA">
        <w:tc>
          <w:tcPr>
            <w:tcW w:w="675" w:type="dxa"/>
          </w:tcPr>
          <w:p w:rsidR="009378BA" w:rsidRDefault="009378BA" w:rsidP="009378BA">
            <w:r>
              <w:t>1.</w:t>
            </w:r>
          </w:p>
        </w:tc>
        <w:tc>
          <w:tcPr>
            <w:tcW w:w="3969" w:type="dxa"/>
          </w:tcPr>
          <w:p w:rsidR="009378BA" w:rsidRDefault="009378BA" w:rsidP="00C71DA7">
            <w:pPr>
              <w:tabs>
                <w:tab w:val="right" w:pos="2127"/>
              </w:tabs>
            </w:pPr>
            <w:r>
              <w:t xml:space="preserve">Release </w:t>
            </w:r>
            <w:proofErr w:type="spellStart"/>
            <w:r>
              <w:t>PhIS</w:t>
            </w:r>
            <w:proofErr w:type="spellEnd"/>
            <w:r>
              <w:t xml:space="preserve"> &amp; CPS Application to Facility</w:t>
            </w:r>
          </w:p>
        </w:tc>
        <w:tc>
          <w:tcPr>
            <w:tcW w:w="4820" w:type="dxa"/>
          </w:tcPr>
          <w:p w:rsidR="009378BA" w:rsidRDefault="00877E34" w:rsidP="00472AE1">
            <w:r>
              <w:t>Refer Section 3 –</w:t>
            </w:r>
            <w:r w:rsidR="00A628E8">
              <w:t xml:space="preserve"> Refinement and </w:t>
            </w:r>
            <w:r>
              <w:t>Defect list</w:t>
            </w:r>
          </w:p>
        </w:tc>
      </w:tr>
      <w:tr w:rsidR="00877E34" w:rsidTr="009378BA">
        <w:tc>
          <w:tcPr>
            <w:tcW w:w="675" w:type="dxa"/>
          </w:tcPr>
          <w:p w:rsidR="00877E34" w:rsidRDefault="00877E34" w:rsidP="009378BA"/>
        </w:tc>
        <w:tc>
          <w:tcPr>
            <w:tcW w:w="3969" w:type="dxa"/>
          </w:tcPr>
          <w:p w:rsidR="00877E34" w:rsidRDefault="00877E34" w:rsidP="00C71DA7">
            <w:pPr>
              <w:tabs>
                <w:tab w:val="right" w:pos="2127"/>
              </w:tabs>
            </w:pPr>
          </w:p>
        </w:tc>
        <w:tc>
          <w:tcPr>
            <w:tcW w:w="4820" w:type="dxa"/>
          </w:tcPr>
          <w:p w:rsidR="00877E34" w:rsidRDefault="00877E34" w:rsidP="00C71DA7"/>
        </w:tc>
      </w:tr>
    </w:tbl>
    <w:p w:rsidR="00877E34" w:rsidRDefault="00877E34" w:rsidP="000017C3"/>
    <w:p w:rsidR="00877E34" w:rsidRDefault="00877E34">
      <w:pPr>
        <w:widowControl/>
        <w:suppressAutoHyphens w:val="0"/>
        <w:spacing w:before="0" w:after="200" w:line="276" w:lineRule="auto"/>
      </w:pPr>
      <w:r>
        <w:br w:type="page"/>
      </w:r>
    </w:p>
    <w:p w:rsidR="000017C3" w:rsidRDefault="000017C3" w:rsidP="000017C3">
      <w:pPr>
        <w:pStyle w:val="Heading1"/>
      </w:pPr>
      <w:bookmarkStart w:id="4" w:name="_Toc397611912"/>
      <w:r>
        <w:lastRenderedPageBreak/>
        <w:t>Purpose</w:t>
      </w:r>
      <w:bookmarkEnd w:id="4"/>
    </w:p>
    <w:p w:rsidR="0039392A" w:rsidRDefault="00213067" w:rsidP="00213067">
      <w:pPr>
        <w:spacing w:before="120" w:after="120"/>
        <w:jc w:val="both"/>
        <w:rPr>
          <w:rFonts w:cs="Arial"/>
          <w:szCs w:val="22"/>
        </w:rPr>
      </w:pPr>
      <w:r w:rsidRPr="000738AE">
        <w:rPr>
          <w:rFonts w:cs="Arial"/>
          <w:lang w:val="en-GB"/>
        </w:rPr>
        <w:t>The</w:t>
      </w:r>
      <w:r w:rsidRPr="000738AE">
        <w:rPr>
          <w:rFonts w:cs="Arial"/>
          <w:szCs w:val="22"/>
        </w:rPr>
        <w:t xml:space="preserve"> purpose of the document is to </w:t>
      </w:r>
      <w:r>
        <w:rPr>
          <w:rFonts w:cs="Arial"/>
          <w:szCs w:val="22"/>
        </w:rPr>
        <w:t xml:space="preserve">update the </w:t>
      </w:r>
      <w:r w:rsidR="0039392A">
        <w:rPr>
          <w:rFonts w:cs="Arial"/>
          <w:szCs w:val="22"/>
        </w:rPr>
        <w:t>end-user</w:t>
      </w:r>
      <w:r w:rsidR="00C94830">
        <w:rPr>
          <w:rFonts w:cs="Arial"/>
          <w:szCs w:val="22"/>
        </w:rPr>
        <w:t xml:space="preserve"> of</w:t>
      </w:r>
      <w:r w:rsidR="0039392A">
        <w:rPr>
          <w:rFonts w:cs="Arial"/>
          <w:szCs w:val="22"/>
        </w:rPr>
        <w:t xml:space="preserve"> the changes </w:t>
      </w:r>
      <w:r w:rsidR="00C94830">
        <w:rPr>
          <w:rFonts w:cs="Arial"/>
          <w:szCs w:val="22"/>
        </w:rPr>
        <w:t xml:space="preserve">and defects have been resolved </w:t>
      </w:r>
      <w:r w:rsidR="0039392A">
        <w:rPr>
          <w:rFonts w:cs="Arial"/>
          <w:szCs w:val="22"/>
        </w:rPr>
        <w:t xml:space="preserve">to be included in the new version of application and </w:t>
      </w:r>
      <w:r w:rsidR="00C94830">
        <w:rPr>
          <w:rFonts w:cs="Arial"/>
          <w:szCs w:val="22"/>
        </w:rPr>
        <w:t>will</w:t>
      </w:r>
      <w:r w:rsidR="0039392A">
        <w:rPr>
          <w:rFonts w:cs="Arial"/>
          <w:szCs w:val="22"/>
        </w:rPr>
        <w:t xml:space="preserve"> be deployed to production server.</w:t>
      </w:r>
      <w:r>
        <w:rPr>
          <w:rFonts w:cs="Arial"/>
          <w:szCs w:val="22"/>
        </w:rPr>
        <w:t xml:space="preserve"> </w:t>
      </w:r>
    </w:p>
    <w:p w:rsidR="00213067" w:rsidRDefault="00213067" w:rsidP="00213067">
      <w:pPr>
        <w:spacing w:before="120" w:after="120"/>
        <w:jc w:val="both"/>
        <w:rPr>
          <w:rFonts w:cs="Arial"/>
          <w:szCs w:val="22"/>
          <w:lang w:val="en-GB"/>
        </w:rPr>
      </w:pPr>
      <w:r>
        <w:rPr>
          <w:rFonts w:cs="Arial"/>
          <w:szCs w:val="22"/>
        </w:rPr>
        <w:t>This document</w:t>
      </w:r>
      <w:r w:rsidRPr="000738AE">
        <w:rPr>
          <w:rFonts w:cs="Arial"/>
          <w:szCs w:val="22"/>
        </w:rPr>
        <w:t xml:space="preserve"> outlines the </w:t>
      </w:r>
      <w:r>
        <w:rPr>
          <w:rFonts w:cs="Arial"/>
          <w:szCs w:val="22"/>
        </w:rPr>
        <w:t xml:space="preserve">list of request and </w:t>
      </w:r>
      <w:r w:rsidR="0039392A">
        <w:rPr>
          <w:rFonts w:cs="Arial"/>
          <w:szCs w:val="22"/>
        </w:rPr>
        <w:t>issue to be delivered in the newer version of application and also the guidelines on how to deploy the new version of application in production.</w:t>
      </w:r>
    </w:p>
    <w:p w:rsidR="000017C3" w:rsidRDefault="000017C3" w:rsidP="000017C3"/>
    <w:p w:rsidR="00637644" w:rsidRDefault="00637644" w:rsidP="000017C3">
      <w:pPr>
        <w:sectPr w:rsidR="00637644" w:rsidSect="00877E34">
          <w:footerReference w:type="default" r:id="rId15"/>
          <w:pgSz w:w="11906" w:h="16838" w:code="9"/>
          <w:pgMar w:top="1814" w:right="1247" w:bottom="1361" w:left="1440" w:header="624" w:footer="624" w:gutter="0"/>
          <w:pgNumType w:start="1"/>
          <w:cols w:space="708"/>
          <w:docGrid w:linePitch="360"/>
        </w:sectPr>
      </w:pPr>
    </w:p>
    <w:p w:rsidR="00637644" w:rsidRDefault="00637644" w:rsidP="000017C3"/>
    <w:p w:rsidR="000017C3" w:rsidRDefault="009220EE" w:rsidP="000017C3">
      <w:pPr>
        <w:pStyle w:val="Heading1"/>
      </w:pPr>
      <w:bookmarkStart w:id="5" w:name="_Toc397611913"/>
      <w:r>
        <w:t>Summary</w:t>
      </w:r>
      <w:r w:rsidR="000D4EBB">
        <w:t xml:space="preserve"> – </w:t>
      </w:r>
      <w:r w:rsidR="00D93A61">
        <w:t>Refinement and Defect List</w:t>
      </w:r>
      <w:bookmarkEnd w:id="5"/>
    </w:p>
    <w:p w:rsidR="00145DAF" w:rsidRDefault="00E13382" w:rsidP="00145DAF">
      <w:pPr>
        <w:pStyle w:val="Heading2"/>
        <w:rPr>
          <w:lang w:val="en-GB"/>
        </w:rPr>
      </w:pPr>
      <w:bookmarkStart w:id="6" w:name="_Toc397611914"/>
      <w:r>
        <w:rPr>
          <w:lang w:val="en-GB"/>
        </w:rPr>
        <w:t>Refinement</w:t>
      </w:r>
      <w:r w:rsidR="00145DAF">
        <w:rPr>
          <w:lang w:val="en-GB"/>
        </w:rPr>
        <w:t xml:space="preserve"> List</w:t>
      </w:r>
      <w:bookmarkEnd w:id="6"/>
    </w:p>
    <w:p w:rsidR="00AF68EB" w:rsidRPr="00877E34" w:rsidRDefault="00AF68EB" w:rsidP="00AF68EB">
      <w:pPr>
        <w:pStyle w:val="Heading3"/>
        <w:rPr>
          <w:lang w:val="en-GB"/>
        </w:rPr>
      </w:pPr>
      <w:bookmarkStart w:id="7" w:name="_Toc397611915"/>
      <w:r>
        <w:rPr>
          <w:lang w:val="en-GB"/>
        </w:rPr>
        <w:t xml:space="preserve">Hospital </w:t>
      </w:r>
      <w:proofErr w:type="spellStart"/>
      <w:r>
        <w:rPr>
          <w:lang w:val="en-GB"/>
        </w:rPr>
        <w:t>Pakar</w:t>
      </w:r>
      <w:proofErr w:type="spellEnd"/>
      <w:r>
        <w:rPr>
          <w:lang w:val="en-GB"/>
        </w:rPr>
        <w:t xml:space="preserve"> </w:t>
      </w:r>
      <w:proofErr w:type="spellStart"/>
      <w:r>
        <w:rPr>
          <w:lang w:val="en-GB"/>
        </w:rPr>
        <w:t>Sultanah</w:t>
      </w:r>
      <w:proofErr w:type="spellEnd"/>
      <w:r>
        <w:rPr>
          <w:lang w:val="en-GB"/>
        </w:rPr>
        <w:t xml:space="preserve"> Fatimah</w:t>
      </w:r>
      <w:bookmarkEnd w:id="7"/>
    </w:p>
    <w:tbl>
      <w:tblPr>
        <w:tblW w:w="14831" w:type="dxa"/>
        <w:tblInd w:w="93" w:type="dxa"/>
        <w:tblLook w:val="04A0" w:firstRow="1" w:lastRow="0" w:firstColumn="1" w:lastColumn="0" w:noHBand="0" w:noVBand="1"/>
      </w:tblPr>
      <w:tblGrid>
        <w:gridCol w:w="498"/>
        <w:gridCol w:w="1785"/>
        <w:gridCol w:w="1418"/>
        <w:gridCol w:w="1081"/>
        <w:gridCol w:w="3395"/>
        <w:gridCol w:w="2447"/>
        <w:gridCol w:w="2290"/>
        <w:gridCol w:w="1081"/>
        <w:gridCol w:w="836"/>
      </w:tblGrid>
      <w:tr w:rsidR="00AF68EB" w:rsidRPr="00AF68EB" w:rsidTr="00AF68EB">
        <w:trPr>
          <w:trHeight w:val="510"/>
          <w:tblHeader/>
        </w:trPr>
        <w:tc>
          <w:tcPr>
            <w:tcW w:w="498"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AF68EB" w:rsidRPr="00AF68EB" w:rsidRDefault="00AF68EB" w:rsidP="00AF68EB">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No</w:t>
            </w:r>
          </w:p>
        </w:tc>
        <w:tc>
          <w:tcPr>
            <w:tcW w:w="1785" w:type="dxa"/>
            <w:tcBorders>
              <w:top w:val="single" w:sz="4" w:space="0" w:color="auto"/>
              <w:left w:val="nil"/>
              <w:bottom w:val="single" w:sz="4" w:space="0" w:color="auto"/>
              <w:right w:val="single" w:sz="4" w:space="0" w:color="auto"/>
            </w:tcBorders>
            <w:shd w:val="clear" w:color="000000" w:fill="BFBFBF"/>
            <w:vAlign w:val="center"/>
            <w:hideMark/>
          </w:tcPr>
          <w:p w:rsidR="00AF68EB" w:rsidRPr="00AF68EB" w:rsidRDefault="00AF68EB" w:rsidP="00AF68EB">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Ticket No.</w:t>
            </w:r>
          </w:p>
        </w:tc>
        <w:tc>
          <w:tcPr>
            <w:tcW w:w="1418" w:type="dxa"/>
            <w:tcBorders>
              <w:top w:val="single" w:sz="4" w:space="0" w:color="auto"/>
              <w:left w:val="nil"/>
              <w:bottom w:val="single" w:sz="4" w:space="0" w:color="auto"/>
              <w:right w:val="single" w:sz="4" w:space="0" w:color="auto"/>
            </w:tcBorders>
            <w:shd w:val="clear" w:color="000000" w:fill="BFBFBF"/>
            <w:vAlign w:val="center"/>
            <w:hideMark/>
          </w:tcPr>
          <w:p w:rsidR="00AF68EB" w:rsidRPr="00AF68EB" w:rsidRDefault="00AF68EB" w:rsidP="00AF68EB">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Module</w:t>
            </w:r>
          </w:p>
        </w:tc>
        <w:tc>
          <w:tcPr>
            <w:tcW w:w="1081" w:type="dxa"/>
            <w:tcBorders>
              <w:top w:val="single" w:sz="4" w:space="0" w:color="auto"/>
              <w:left w:val="nil"/>
              <w:bottom w:val="single" w:sz="4" w:space="0" w:color="auto"/>
              <w:right w:val="single" w:sz="4" w:space="0" w:color="auto"/>
            </w:tcBorders>
            <w:shd w:val="clear" w:color="000000" w:fill="BFBFBF"/>
            <w:vAlign w:val="center"/>
            <w:hideMark/>
          </w:tcPr>
          <w:p w:rsidR="00AF68EB" w:rsidRPr="00AF68EB" w:rsidRDefault="00AF68EB" w:rsidP="00AF68EB">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Reported Date</w:t>
            </w:r>
          </w:p>
        </w:tc>
        <w:tc>
          <w:tcPr>
            <w:tcW w:w="3395" w:type="dxa"/>
            <w:tcBorders>
              <w:top w:val="single" w:sz="4" w:space="0" w:color="auto"/>
              <w:left w:val="nil"/>
              <w:bottom w:val="single" w:sz="4" w:space="0" w:color="auto"/>
              <w:right w:val="single" w:sz="4" w:space="0" w:color="auto"/>
            </w:tcBorders>
            <w:shd w:val="clear" w:color="000000" w:fill="BFBFBF"/>
            <w:vAlign w:val="center"/>
            <w:hideMark/>
          </w:tcPr>
          <w:p w:rsidR="00AF68EB" w:rsidRPr="00AF68EB" w:rsidRDefault="00AF68EB" w:rsidP="00AF68EB">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Description</w:t>
            </w:r>
          </w:p>
        </w:tc>
        <w:tc>
          <w:tcPr>
            <w:tcW w:w="2447" w:type="dxa"/>
            <w:tcBorders>
              <w:top w:val="single" w:sz="4" w:space="0" w:color="auto"/>
              <w:left w:val="nil"/>
              <w:bottom w:val="single" w:sz="4" w:space="0" w:color="auto"/>
              <w:right w:val="single" w:sz="4" w:space="0" w:color="auto"/>
            </w:tcBorders>
            <w:shd w:val="clear" w:color="000000" w:fill="BFBFBF"/>
            <w:vAlign w:val="center"/>
            <w:hideMark/>
          </w:tcPr>
          <w:p w:rsidR="00AF68EB" w:rsidRPr="00AF68EB" w:rsidRDefault="00AF68EB" w:rsidP="00AF68EB">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Additional Information</w:t>
            </w:r>
          </w:p>
        </w:tc>
        <w:tc>
          <w:tcPr>
            <w:tcW w:w="2290" w:type="dxa"/>
            <w:tcBorders>
              <w:top w:val="single" w:sz="4" w:space="0" w:color="auto"/>
              <w:left w:val="nil"/>
              <w:bottom w:val="single" w:sz="4" w:space="0" w:color="auto"/>
              <w:right w:val="single" w:sz="4" w:space="0" w:color="auto"/>
            </w:tcBorders>
            <w:shd w:val="clear" w:color="000000" w:fill="BFBFBF"/>
            <w:vAlign w:val="center"/>
            <w:hideMark/>
          </w:tcPr>
          <w:p w:rsidR="00AF68EB" w:rsidRPr="00AF68EB" w:rsidRDefault="00AF68EB" w:rsidP="00AF68EB">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Solution</w:t>
            </w:r>
          </w:p>
        </w:tc>
        <w:tc>
          <w:tcPr>
            <w:tcW w:w="1081" w:type="dxa"/>
            <w:tcBorders>
              <w:top w:val="single" w:sz="4" w:space="0" w:color="auto"/>
              <w:left w:val="nil"/>
              <w:bottom w:val="single" w:sz="4" w:space="0" w:color="auto"/>
              <w:right w:val="single" w:sz="4" w:space="0" w:color="auto"/>
            </w:tcBorders>
            <w:shd w:val="clear" w:color="000000" w:fill="BFBFBF"/>
            <w:vAlign w:val="center"/>
            <w:hideMark/>
          </w:tcPr>
          <w:p w:rsidR="00AF68EB" w:rsidRPr="00AF68EB" w:rsidRDefault="00AF68EB" w:rsidP="00AF68EB">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Resolved Date</w:t>
            </w:r>
          </w:p>
        </w:tc>
        <w:tc>
          <w:tcPr>
            <w:tcW w:w="836" w:type="dxa"/>
            <w:tcBorders>
              <w:top w:val="single" w:sz="4" w:space="0" w:color="auto"/>
              <w:left w:val="nil"/>
              <w:bottom w:val="single" w:sz="4" w:space="0" w:color="auto"/>
              <w:right w:val="single" w:sz="4" w:space="0" w:color="auto"/>
            </w:tcBorders>
            <w:shd w:val="clear" w:color="000000" w:fill="BFBFBF"/>
            <w:vAlign w:val="center"/>
            <w:hideMark/>
          </w:tcPr>
          <w:p w:rsidR="00AF68EB" w:rsidRPr="00AF68EB" w:rsidRDefault="00AF68EB" w:rsidP="00AF68EB">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Verify Status</w:t>
            </w:r>
          </w:p>
        </w:tc>
      </w:tr>
      <w:tr w:rsidR="00AF68EB" w:rsidRPr="00AF68EB" w:rsidTr="00AF68EB">
        <w:trPr>
          <w:trHeight w:val="163"/>
        </w:trPr>
        <w:tc>
          <w:tcPr>
            <w:tcW w:w="498" w:type="dxa"/>
            <w:tcBorders>
              <w:top w:val="nil"/>
              <w:left w:val="single" w:sz="4" w:space="0" w:color="auto"/>
              <w:bottom w:val="single" w:sz="4" w:space="0" w:color="auto"/>
              <w:right w:val="single" w:sz="4" w:space="0" w:color="auto"/>
            </w:tcBorders>
            <w:shd w:val="clear" w:color="auto" w:fill="auto"/>
            <w:hideMark/>
          </w:tcPr>
          <w:p w:rsidR="00AF68EB" w:rsidRPr="00AF68EB" w:rsidRDefault="00BA45E5" w:rsidP="00AF68EB">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1</w:t>
            </w:r>
          </w:p>
        </w:tc>
        <w:tc>
          <w:tcPr>
            <w:tcW w:w="1785"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I-PhIS007218214S</w:t>
            </w:r>
          </w:p>
        </w:tc>
        <w:tc>
          <w:tcPr>
            <w:tcW w:w="1418"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Outpatient</w:t>
            </w:r>
          </w:p>
        </w:tc>
        <w:tc>
          <w:tcPr>
            <w:tcW w:w="1081"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3/7/2014</w:t>
            </w:r>
          </w:p>
        </w:tc>
        <w:tc>
          <w:tcPr>
            <w:tcW w:w="3395"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user request to allow system to dispense more than prescribe quantity due to when Doctor prescribe for 3 month(90 days), but TCA was given for 96 day. Pharmacy need to do the intervention to change the duration in order to supply for 96 days. This will cause the time consuming and impact to waiting time.</w:t>
            </w:r>
          </w:p>
        </w:tc>
        <w:tc>
          <w:tcPr>
            <w:tcW w:w="2447"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 </w:t>
            </w:r>
          </w:p>
        </w:tc>
        <w:tc>
          <w:tcPr>
            <w:tcW w:w="2290" w:type="dxa"/>
            <w:tcBorders>
              <w:top w:val="nil"/>
              <w:left w:val="nil"/>
              <w:bottom w:val="single" w:sz="4" w:space="0" w:color="auto"/>
              <w:right w:val="single" w:sz="4" w:space="0" w:color="auto"/>
            </w:tcBorders>
            <w:shd w:val="clear" w:color="auto" w:fill="auto"/>
            <w:hideMark/>
          </w:tcPr>
          <w:p w:rsid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 In drug master, there is flag for ‘Allow dispensing more than prescribed quantity’ at facility level.</w:t>
            </w:r>
            <w:r w:rsidRPr="00AF68EB">
              <w:rPr>
                <w:rFonts w:ascii="Calibri" w:eastAsia="Times New Roman" w:hAnsi="Calibri" w:cs="Times New Roman"/>
                <w:color w:val="000000"/>
                <w:kern w:val="0"/>
                <w:sz w:val="20"/>
                <w:szCs w:val="20"/>
                <w:lang w:val="en-MY" w:eastAsia="en-MY" w:bidi="ar-SA"/>
              </w:rPr>
              <w:br/>
              <w:t>• If this flag is checked, allow user to allocate and dispense more than order quantity.</w:t>
            </w:r>
          </w:p>
          <w:p w:rsidR="00F24DEF" w:rsidRPr="00AF68EB" w:rsidRDefault="00BA45E5"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Please refer to 4.1</w:t>
            </w:r>
          </w:p>
        </w:tc>
        <w:tc>
          <w:tcPr>
            <w:tcW w:w="1081"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23/8/2014</w:t>
            </w:r>
          </w:p>
        </w:tc>
        <w:tc>
          <w:tcPr>
            <w:tcW w:w="836"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 </w:t>
            </w:r>
          </w:p>
        </w:tc>
      </w:tr>
    </w:tbl>
    <w:p w:rsidR="008E0ABD" w:rsidRDefault="008E0ABD" w:rsidP="000017C3">
      <w:pPr>
        <w:spacing w:before="120" w:after="120"/>
        <w:jc w:val="both"/>
        <w:rPr>
          <w:rFonts w:cs="Arial"/>
          <w:lang w:val="en-GB"/>
        </w:rPr>
      </w:pPr>
    </w:p>
    <w:p w:rsidR="00AF68EB" w:rsidRPr="00D91A78" w:rsidRDefault="00AF68EB" w:rsidP="00AF68EB">
      <w:pPr>
        <w:widowControl/>
        <w:suppressAutoHyphens w:val="0"/>
        <w:spacing w:before="0" w:after="200" w:line="276" w:lineRule="auto"/>
        <w:rPr>
          <w:rFonts w:asciiTheme="minorHAnsi" w:hAnsiTheme="minorHAnsi" w:cs="Arial"/>
          <w:lang w:val="en-GB"/>
        </w:rPr>
      </w:pPr>
      <w:r w:rsidRPr="00D91A78">
        <w:rPr>
          <w:rFonts w:asciiTheme="minorHAnsi" w:hAnsiTheme="minorHAnsi" w:cs="Arial"/>
          <w:lang w:val="en-GB"/>
        </w:rPr>
        <w:t xml:space="preserve">Verified and </w:t>
      </w:r>
      <w:proofErr w:type="gramStart"/>
      <w:r w:rsidRPr="00D91A78">
        <w:rPr>
          <w:rFonts w:asciiTheme="minorHAnsi" w:hAnsiTheme="minorHAnsi" w:cs="Arial"/>
          <w:lang w:val="en-GB"/>
        </w:rPr>
        <w:t>Acknowledged  By</w:t>
      </w:r>
      <w:proofErr w:type="gramEnd"/>
      <w:r w:rsidRPr="00D91A78">
        <w:rPr>
          <w:rFonts w:asciiTheme="minorHAnsi" w:hAnsiTheme="minorHAnsi" w:cs="Arial"/>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AF68EB" w:rsidRPr="00AE7FB4" w:rsidTr="00ED0A66">
        <w:tc>
          <w:tcPr>
            <w:tcW w:w="1242" w:type="dxa"/>
          </w:tcPr>
          <w:p w:rsidR="00AF68EB" w:rsidRPr="00AE7FB4" w:rsidRDefault="00AF68EB" w:rsidP="00ED0A66">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AF68EB" w:rsidRPr="00AE7FB4" w:rsidRDefault="00AF68EB" w:rsidP="00ED0A66">
            <w:pPr>
              <w:spacing w:before="360"/>
              <w:rPr>
                <w:rFonts w:asciiTheme="minorHAnsi" w:hAnsiTheme="minorHAnsi"/>
              </w:rPr>
            </w:pPr>
          </w:p>
        </w:tc>
        <w:tc>
          <w:tcPr>
            <w:tcW w:w="1487" w:type="dxa"/>
          </w:tcPr>
          <w:p w:rsidR="00AF68EB" w:rsidRPr="00AE7FB4" w:rsidRDefault="00AF68EB" w:rsidP="00ED0A66">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AF68EB" w:rsidRPr="00AE7FB4" w:rsidRDefault="00AF68EB" w:rsidP="00ED0A66">
            <w:pPr>
              <w:spacing w:before="360"/>
              <w:rPr>
                <w:rFonts w:asciiTheme="minorHAnsi" w:hAnsiTheme="minorHAnsi"/>
              </w:rPr>
            </w:pPr>
          </w:p>
        </w:tc>
      </w:tr>
      <w:tr w:rsidR="00AF68EB" w:rsidRPr="00AE7FB4" w:rsidTr="00ED0A66">
        <w:tc>
          <w:tcPr>
            <w:tcW w:w="1242" w:type="dxa"/>
          </w:tcPr>
          <w:p w:rsidR="00AF68EB" w:rsidRPr="00AE7FB4" w:rsidRDefault="00AF68EB" w:rsidP="00ED0A66">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AF68EB" w:rsidRPr="00AE7FB4" w:rsidRDefault="00AF68EB" w:rsidP="00ED0A66">
            <w:pPr>
              <w:rPr>
                <w:rFonts w:asciiTheme="minorHAnsi" w:hAnsiTheme="minorHAnsi"/>
              </w:rPr>
            </w:pPr>
          </w:p>
        </w:tc>
        <w:tc>
          <w:tcPr>
            <w:tcW w:w="1487" w:type="dxa"/>
          </w:tcPr>
          <w:p w:rsidR="00AF68EB" w:rsidRPr="00AE7FB4" w:rsidRDefault="00AF68EB" w:rsidP="00ED0A66">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AF68EB" w:rsidRPr="00AE7FB4" w:rsidRDefault="00AF68EB" w:rsidP="00ED0A66">
            <w:pPr>
              <w:rPr>
                <w:rFonts w:asciiTheme="minorHAnsi" w:hAnsiTheme="minorHAnsi"/>
              </w:rPr>
            </w:pPr>
          </w:p>
        </w:tc>
      </w:tr>
    </w:tbl>
    <w:p w:rsidR="00AF68EB" w:rsidRDefault="00AF68EB" w:rsidP="00AF68EB">
      <w:pPr>
        <w:widowControl/>
        <w:suppressAutoHyphens w:val="0"/>
        <w:spacing w:before="0" w:after="200" w:line="276" w:lineRule="auto"/>
        <w:rPr>
          <w:rFonts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AF68EB" w:rsidRPr="00AE7FB4" w:rsidTr="00ED0A66">
        <w:tc>
          <w:tcPr>
            <w:tcW w:w="1242" w:type="dxa"/>
          </w:tcPr>
          <w:p w:rsidR="00AF68EB" w:rsidRPr="00AE7FB4" w:rsidRDefault="00AF68EB" w:rsidP="00ED0A66">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AF68EB" w:rsidRPr="00AE7FB4" w:rsidRDefault="00AF68EB" w:rsidP="00ED0A66">
            <w:pPr>
              <w:spacing w:before="360"/>
              <w:rPr>
                <w:rFonts w:asciiTheme="minorHAnsi" w:hAnsiTheme="minorHAnsi"/>
              </w:rPr>
            </w:pPr>
          </w:p>
        </w:tc>
        <w:tc>
          <w:tcPr>
            <w:tcW w:w="1487" w:type="dxa"/>
          </w:tcPr>
          <w:p w:rsidR="00AF68EB" w:rsidRPr="00AE7FB4" w:rsidRDefault="00AF68EB" w:rsidP="00ED0A66">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AF68EB" w:rsidRPr="00AE7FB4" w:rsidRDefault="00AF68EB" w:rsidP="00ED0A66">
            <w:pPr>
              <w:spacing w:before="360"/>
              <w:rPr>
                <w:rFonts w:asciiTheme="minorHAnsi" w:hAnsiTheme="minorHAnsi"/>
              </w:rPr>
            </w:pPr>
          </w:p>
        </w:tc>
      </w:tr>
      <w:tr w:rsidR="00AF68EB" w:rsidRPr="00AE7FB4" w:rsidTr="00ED0A66">
        <w:tc>
          <w:tcPr>
            <w:tcW w:w="1242" w:type="dxa"/>
          </w:tcPr>
          <w:p w:rsidR="00AF68EB" w:rsidRPr="00AE7FB4" w:rsidRDefault="00AF68EB" w:rsidP="00ED0A66">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AF68EB" w:rsidRPr="00AE7FB4" w:rsidRDefault="00AF68EB" w:rsidP="00ED0A66">
            <w:pPr>
              <w:rPr>
                <w:rFonts w:asciiTheme="minorHAnsi" w:hAnsiTheme="minorHAnsi"/>
              </w:rPr>
            </w:pPr>
          </w:p>
        </w:tc>
        <w:tc>
          <w:tcPr>
            <w:tcW w:w="1487" w:type="dxa"/>
          </w:tcPr>
          <w:p w:rsidR="00AF68EB" w:rsidRPr="00AE7FB4" w:rsidRDefault="00AF68EB" w:rsidP="00ED0A66">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AF68EB" w:rsidRPr="00AE7FB4" w:rsidRDefault="00AF68EB" w:rsidP="00ED0A66">
            <w:pPr>
              <w:rPr>
                <w:rFonts w:asciiTheme="minorHAnsi" w:hAnsiTheme="minorHAnsi"/>
              </w:rPr>
            </w:pPr>
          </w:p>
        </w:tc>
      </w:tr>
    </w:tbl>
    <w:p w:rsidR="000C71A7" w:rsidRDefault="000C71A7" w:rsidP="000C71A7">
      <w:pPr>
        <w:widowControl/>
        <w:suppressAutoHyphens w:val="0"/>
        <w:spacing w:before="0" w:after="200" w:line="276" w:lineRule="auto"/>
        <w:rPr>
          <w:rFonts w:cs="Arial"/>
          <w:lang w:val="en-GB"/>
        </w:rPr>
      </w:pPr>
    </w:p>
    <w:p w:rsidR="000C71A7" w:rsidRPr="00877E34" w:rsidRDefault="000C71A7" w:rsidP="000C71A7">
      <w:pPr>
        <w:pStyle w:val="Heading3"/>
        <w:rPr>
          <w:lang w:val="en-GB"/>
        </w:rPr>
      </w:pPr>
      <w:bookmarkStart w:id="8" w:name="_Toc397611916"/>
      <w:r>
        <w:rPr>
          <w:lang w:val="en-GB"/>
        </w:rPr>
        <w:lastRenderedPageBreak/>
        <w:t>KK Greentown</w:t>
      </w:r>
      <w:bookmarkEnd w:id="8"/>
    </w:p>
    <w:tbl>
      <w:tblPr>
        <w:tblW w:w="14831" w:type="dxa"/>
        <w:tblInd w:w="93" w:type="dxa"/>
        <w:tblLook w:val="04A0" w:firstRow="1" w:lastRow="0" w:firstColumn="1" w:lastColumn="0" w:noHBand="0" w:noVBand="1"/>
      </w:tblPr>
      <w:tblGrid>
        <w:gridCol w:w="498"/>
        <w:gridCol w:w="1785"/>
        <w:gridCol w:w="1701"/>
        <w:gridCol w:w="1081"/>
        <w:gridCol w:w="3390"/>
        <w:gridCol w:w="2191"/>
        <w:gridCol w:w="2268"/>
        <w:gridCol w:w="1081"/>
        <w:gridCol w:w="836"/>
      </w:tblGrid>
      <w:tr w:rsidR="000C71A7" w:rsidRPr="000C71A7" w:rsidTr="00B90BBE">
        <w:trPr>
          <w:trHeight w:val="510"/>
          <w:tblHeader/>
        </w:trPr>
        <w:tc>
          <w:tcPr>
            <w:tcW w:w="498"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0C71A7" w:rsidRPr="000C71A7" w:rsidRDefault="000C71A7" w:rsidP="000C71A7">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0C71A7">
              <w:rPr>
                <w:rFonts w:ascii="Calibri" w:eastAsia="Times New Roman" w:hAnsi="Calibri" w:cs="Times New Roman"/>
                <w:b/>
                <w:bCs/>
                <w:color w:val="000000"/>
                <w:kern w:val="0"/>
                <w:sz w:val="20"/>
                <w:szCs w:val="20"/>
                <w:lang w:val="en-MY" w:eastAsia="en-MY" w:bidi="ar-SA"/>
              </w:rPr>
              <w:t>No</w:t>
            </w:r>
          </w:p>
        </w:tc>
        <w:tc>
          <w:tcPr>
            <w:tcW w:w="1785" w:type="dxa"/>
            <w:tcBorders>
              <w:top w:val="single" w:sz="4" w:space="0" w:color="auto"/>
              <w:left w:val="nil"/>
              <w:bottom w:val="single" w:sz="4" w:space="0" w:color="auto"/>
              <w:right w:val="single" w:sz="4" w:space="0" w:color="auto"/>
            </w:tcBorders>
            <w:shd w:val="clear" w:color="000000" w:fill="BFBFBF"/>
            <w:vAlign w:val="center"/>
            <w:hideMark/>
          </w:tcPr>
          <w:p w:rsidR="000C71A7" w:rsidRPr="000C71A7" w:rsidRDefault="000C71A7" w:rsidP="000C71A7">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0C71A7">
              <w:rPr>
                <w:rFonts w:ascii="Calibri" w:eastAsia="Times New Roman" w:hAnsi="Calibri" w:cs="Times New Roman"/>
                <w:b/>
                <w:bCs/>
                <w:color w:val="000000"/>
                <w:kern w:val="0"/>
                <w:sz w:val="20"/>
                <w:szCs w:val="20"/>
                <w:lang w:val="en-MY" w:eastAsia="en-MY" w:bidi="ar-SA"/>
              </w:rPr>
              <w:t>Ticket No.</w:t>
            </w:r>
          </w:p>
        </w:tc>
        <w:tc>
          <w:tcPr>
            <w:tcW w:w="1701" w:type="dxa"/>
            <w:tcBorders>
              <w:top w:val="single" w:sz="4" w:space="0" w:color="auto"/>
              <w:left w:val="nil"/>
              <w:bottom w:val="single" w:sz="4" w:space="0" w:color="auto"/>
              <w:right w:val="single" w:sz="4" w:space="0" w:color="auto"/>
            </w:tcBorders>
            <w:shd w:val="clear" w:color="000000" w:fill="BFBFBF"/>
            <w:vAlign w:val="center"/>
            <w:hideMark/>
          </w:tcPr>
          <w:p w:rsidR="000C71A7" w:rsidRPr="000C71A7" w:rsidRDefault="000C71A7" w:rsidP="000C71A7">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0C71A7">
              <w:rPr>
                <w:rFonts w:ascii="Calibri" w:eastAsia="Times New Roman" w:hAnsi="Calibri" w:cs="Times New Roman"/>
                <w:b/>
                <w:bCs/>
                <w:color w:val="000000"/>
                <w:kern w:val="0"/>
                <w:sz w:val="20"/>
                <w:szCs w:val="20"/>
                <w:lang w:val="en-MY" w:eastAsia="en-MY" w:bidi="ar-SA"/>
              </w:rPr>
              <w:t>Module</w:t>
            </w:r>
          </w:p>
        </w:tc>
        <w:tc>
          <w:tcPr>
            <w:tcW w:w="1081" w:type="dxa"/>
            <w:tcBorders>
              <w:top w:val="single" w:sz="4" w:space="0" w:color="auto"/>
              <w:left w:val="nil"/>
              <w:bottom w:val="single" w:sz="4" w:space="0" w:color="auto"/>
              <w:right w:val="single" w:sz="4" w:space="0" w:color="auto"/>
            </w:tcBorders>
            <w:shd w:val="clear" w:color="000000" w:fill="BFBFBF"/>
            <w:vAlign w:val="center"/>
            <w:hideMark/>
          </w:tcPr>
          <w:p w:rsidR="000C71A7" w:rsidRPr="000C71A7" w:rsidRDefault="000C71A7" w:rsidP="000C71A7">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0C71A7">
              <w:rPr>
                <w:rFonts w:ascii="Calibri" w:eastAsia="Times New Roman" w:hAnsi="Calibri" w:cs="Times New Roman"/>
                <w:b/>
                <w:bCs/>
                <w:color w:val="000000"/>
                <w:kern w:val="0"/>
                <w:sz w:val="20"/>
                <w:szCs w:val="20"/>
                <w:lang w:val="en-MY" w:eastAsia="en-MY" w:bidi="ar-SA"/>
              </w:rPr>
              <w:t>Reported Date</w:t>
            </w:r>
          </w:p>
        </w:tc>
        <w:tc>
          <w:tcPr>
            <w:tcW w:w="3390" w:type="dxa"/>
            <w:tcBorders>
              <w:top w:val="single" w:sz="4" w:space="0" w:color="auto"/>
              <w:left w:val="nil"/>
              <w:bottom w:val="single" w:sz="4" w:space="0" w:color="auto"/>
              <w:right w:val="single" w:sz="4" w:space="0" w:color="auto"/>
            </w:tcBorders>
            <w:shd w:val="clear" w:color="000000" w:fill="BFBFBF"/>
            <w:vAlign w:val="center"/>
            <w:hideMark/>
          </w:tcPr>
          <w:p w:rsidR="000C71A7" w:rsidRPr="000C71A7" w:rsidRDefault="000C71A7" w:rsidP="000C71A7">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0C71A7">
              <w:rPr>
                <w:rFonts w:ascii="Calibri" w:eastAsia="Times New Roman" w:hAnsi="Calibri" w:cs="Times New Roman"/>
                <w:b/>
                <w:bCs/>
                <w:color w:val="000000"/>
                <w:kern w:val="0"/>
                <w:sz w:val="20"/>
                <w:szCs w:val="20"/>
                <w:lang w:val="en-MY" w:eastAsia="en-MY" w:bidi="ar-SA"/>
              </w:rPr>
              <w:t>Description</w:t>
            </w:r>
          </w:p>
        </w:tc>
        <w:tc>
          <w:tcPr>
            <w:tcW w:w="2191" w:type="dxa"/>
            <w:tcBorders>
              <w:top w:val="single" w:sz="4" w:space="0" w:color="auto"/>
              <w:left w:val="nil"/>
              <w:bottom w:val="single" w:sz="4" w:space="0" w:color="auto"/>
              <w:right w:val="single" w:sz="4" w:space="0" w:color="auto"/>
            </w:tcBorders>
            <w:shd w:val="clear" w:color="000000" w:fill="BFBFBF"/>
            <w:vAlign w:val="center"/>
            <w:hideMark/>
          </w:tcPr>
          <w:p w:rsidR="000C71A7" w:rsidRPr="000C71A7" w:rsidRDefault="000C71A7" w:rsidP="000C71A7">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0C71A7">
              <w:rPr>
                <w:rFonts w:ascii="Calibri" w:eastAsia="Times New Roman" w:hAnsi="Calibri" w:cs="Times New Roman"/>
                <w:b/>
                <w:bCs/>
                <w:color w:val="000000"/>
                <w:kern w:val="0"/>
                <w:sz w:val="20"/>
                <w:szCs w:val="20"/>
                <w:lang w:val="en-MY" w:eastAsia="en-MY" w:bidi="ar-SA"/>
              </w:rPr>
              <w:t>Additional Information</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rsidR="000C71A7" w:rsidRPr="000C71A7" w:rsidRDefault="000C71A7" w:rsidP="000C71A7">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0C71A7">
              <w:rPr>
                <w:rFonts w:ascii="Calibri" w:eastAsia="Times New Roman" w:hAnsi="Calibri" w:cs="Times New Roman"/>
                <w:b/>
                <w:bCs/>
                <w:color w:val="000000"/>
                <w:kern w:val="0"/>
                <w:sz w:val="20"/>
                <w:szCs w:val="20"/>
                <w:lang w:val="en-MY" w:eastAsia="en-MY" w:bidi="ar-SA"/>
              </w:rPr>
              <w:t>Solution</w:t>
            </w:r>
          </w:p>
        </w:tc>
        <w:tc>
          <w:tcPr>
            <w:tcW w:w="1081" w:type="dxa"/>
            <w:tcBorders>
              <w:top w:val="single" w:sz="4" w:space="0" w:color="auto"/>
              <w:left w:val="nil"/>
              <w:bottom w:val="single" w:sz="4" w:space="0" w:color="auto"/>
              <w:right w:val="single" w:sz="4" w:space="0" w:color="auto"/>
            </w:tcBorders>
            <w:shd w:val="clear" w:color="000000" w:fill="BFBFBF"/>
            <w:vAlign w:val="center"/>
            <w:hideMark/>
          </w:tcPr>
          <w:p w:rsidR="000C71A7" w:rsidRPr="000C71A7" w:rsidRDefault="000C71A7" w:rsidP="000C71A7">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0C71A7">
              <w:rPr>
                <w:rFonts w:ascii="Calibri" w:eastAsia="Times New Roman" w:hAnsi="Calibri" w:cs="Times New Roman"/>
                <w:b/>
                <w:bCs/>
                <w:color w:val="000000"/>
                <w:kern w:val="0"/>
                <w:sz w:val="20"/>
                <w:szCs w:val="20"/>
                <w:lang w:val="en-MY" w:eastAsia="en-MY" w:bidi="ar-SA"/>
              </w:rPr>
              <w:t>Resolved Date</w:t>
            </w:r>
          </w:p>
        </w:tc>
        <w:tc>
          <w:tcPr>
            <w:tcW w:w="836" w:type="dxa"/>
            <w:tcBorders>
              <w:top w:val="single" w:sz="4" w:space="0" w:color="auto"/>
              <w:left w:val="nil"/>
              <w:bottom w:val="single" w:sz="4" w:space="0" w:color="auto"/>
              <w:right w:val="single" w:sz="4" w:space="0" w:color="auto"/>
            </w:tcBorders>
            <w:shd w:val="clear" w:color="000000" w:fill="BFBFBF"/>
            <w:vAlign w:val="center"/>
            <w:hideMark/>
          </w:tcPr>
          <w:p w:rsidR="000C71A7" w:rsidRPr="000C71A7" w:rsidRDefault="000C71A7" w:rsidP="000C71A7">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0C71A7">
              <w:rPr>
                <w:rFonts w:ascii="Calibri" w:eastAsia="Times New Roman" w:hAnsi="Calibri" w:cs="Times New Roman"/>
                <w:b/>
                <w:bCs/>
                <w:color w:val="000000"/>
                <w:kern w:val="0"/>
                <w:sz w:val="20"/>
                <w:szCs w:val="20"/>
                <w:lang w:val="en-MY" w:eastAsia="en-MY" w:bidi="ar-SA"/>
              </w:rPr>
              <w:t>Verify Status</w:t>
            </w:r>
          </w:p>
        </w:tc>
      </w:tr>
      <w:tr w:rsidR="000C71A7" w:rsidRPr="000C71A7" w:rsidTr="000C71A7">
        <w:trPr>
          <w:trHeight w:val="1069"/>
        </w:trPr>
        <w:tc>
          <w:tcPr>
            <w:tcW w:w="498" w:type="dxa"/>
            <w:tcBorders>
              <w:top w:val="nil"/>
              <w:left w:val="single" w:sz="4" w:space="0" w:color="auto"/>
              <w:bottom w:val="single" w:sz="4" w:space="0" w:color="auto"/>
              <w:right w:val="single" w:sz="4" w:space="0" w:color="auto"/>
            </w:tcBorders>
            <w:shd w:val="clear" w:color="auto" w:fill="auto"/>
            <w:hideMark/>
          </w:tcPr>
          <w:p w:rsidR="000C71A7" w:rsidRPr="000C71A7" w:rsidRDefault="000C71A7" w:rsidP="000C71A7">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0C71A7">
              <w:rPr>
                <w:rFonts w:ascii="Calibri" w:eastAsia="Times New Roman" w:hAnsi="Calibri" w:cs="Times New Roman"/>
                <w:color w:val="000000"/>
                <w:kern w:val="0"/>
                <w:sz w:val="20"/>
                <w:szCs w:val="20"/>
                <w:lang w:val="en-MY" w:eastAsia="en-MY" w:bidi="ar-SA"/>
              </w:rPr>
              <w:t>1</w:t>
            </w:r>
          </w:p>
        </w:tc>
        <w:tc>
          <w:tcPr>
            <w:tcW w:w="1785" w:type="dxa"/>
            <w:tcBorders>
              <w:top w:val="nil"/>
              <w:left w:val="nil"/>
              <w:bottom w:val="single" w:sz="4" w:space="0" w:color="auto"/>
              <w:right w:val="single" w:sz="4" w:space="0" w:color="auto"/>
            </w:tcBorders>
            <w:shd w:val="clear" w:color="auto" w:fill="auto"/>
            <w:hideMark/>
          </w:tcPr>
          <w:p w:rsidR="000C71A7" w:rsidRPr="000C71A7" w:rsidRDefault="000C71A7" w:rsidP="000C71A7">
            <w:pPr>
              <w:widowControl/>
              <w:suppressAutoHyphens w:val="0"/>
              <w:spacing w:before="0" w:after="0"/>
              <w:rPr>
                <w:rFonts w:ascii="Calibri" w:eastAsia="Times New Roman" w:hAnsi="Calibri" w:cs="Times New Roman"/>
                <w:color w:val="000000"/>
                <w:kern w:val="0"/>
                <w:sz w:val="20"/>
                <w:szCs w:val="20"/>
                <w:lang w:val="en-MY" w:eastAsia="en-MY" w:bidi="ar-SA"/>
              </w:rPr>
            </w:pPr>
            <w:r w:rsidRPr="000C71A7">
              <w:rPr>
                <w:rFonts w:ascii="Calibri" w:eastAsia="Times New Roman" w:hAnsi="Calibri" w:cs="Times New Roman"/>
                <w:color w:val="000000"/>
                <w:kern w:val="0"/>
                <w:sz w:val="20"/>
                <w:szCs w:val="20"/>
                <w:lang w:val="en-MY" w:eastAsia="en-MY" w:bidi="ar-SA"/>
              </w:rPr>
              <w:t>I-PhIS007393914S</w:t>
            </w:r>
          </w:p>
        </w:tc>
        <w:tc>
          <w:tcPr>
            <w:tcW w:w="1701" w:type="dxa"/>
            <w:tcBorders>
              <w:top w:val="nil"/>
              <w:left w:val="nil"/>
              <w:bottom w:val="single" w:sz="4" w:space="0" w:color="auto"/>
              <w:right w:val="single" w:sz="4" w:space="0" w:color="auto"/>
            </w:tcBorders>
            <w:shd w:val="clear" w:color="auto" w:fill="auto"/>
            <w:hideMark/>
          </w:tcPr>
          <w:p w:rsidR="000C71A7" w:rsidRPr="000C71A7" w:rsidRDefault="000C71A7" w:rsidP="000C71A7">
            <w:pPr>
              <w:widowControl/>
              <w:suppressAutoHyphens w:val="0"/>
              <w:spacing w:before="0" w:after="0"/>
              <w:rPr>
                <w:rFonts w:ascii="Calibri" w:eastAsia="Times New Roman" w:hAnsi="Calibri" w:cs="Times New Roman"/>
                <w:color w:val="000000"/>
                <w:kern w:val="0"/>
                <w:sz w:val="20"/>
                <w:szCs w:val="20"/>
                <w:lang w:val="en-MY" w:eastAsia="en-MY" w:bidi="ar-SA"/>
              </w:rPr>
            </w:pPr>
            <w:r w:rsidRPr="000C71A7">
              <w:rPr>
                <w:rFonts w:ascii="Calibri" w:eastAsia="Times New Roman" w:hAnsi="Calibri" w:cs="Times New Roman"/>
                <w:color w:val="000000"/>
                <w:kern w:val="0"/>
                <w:sz w:val="20"/>
                <w:szCs w:val="20"/>
                <w:lang w:val="en-MY" w:eastAsia="en-MY" w:bidi="ar-SA"/>
              </w:rPr>
              <w:t>Outpatient Pharmacy</w:t>
            </w:r>
          </w:p>
        </w:tc>
        <w:tc>
          <w:tcPr>
            <w:tcW w:w="1081" w:type="dxa"/>
            <w:tcBorders>
              <w:top w:val="nil"/>
              <w:left w:val="nil"/>
              <w:bottom w:val="single" w:sz="4" w:space="0" w:color="auto"/>
              <w:right w:val="single" w:sz="4" w:space="0" w:color="auto"/>
            </w:tcBorders>
            <w:shd w:val="clear" w:color="auto" w:fill="auto"/>
            <w:hideMark/>
          </w:tcPr>
          <w:p w:rsidR="000C71A7" w:rsidRPr="000C71A7" w:rsidRDefault="000C71A7" w:rsidP="000C71A7">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0C71A7">
              <w:rPr>
                <w:rFonts w:ascii="Calibri" w:eastAsia="Times New Roman" w:hAnsi="Calibri" w:cs="Times New Roman"/>
                <w:color w:val="000000"/>
                <w:kern w:val="0"/>
                <w:sz w:val="20"/>
                <w:szCs w:val="20"/>
                <w:lang w:val="en-MY" w:eastAsia="en-MY" w:bidi="ar-SA"/>
              </w:rPr>
              <w:t>7/8/2014</w:t>
            </w:r>
          </w:p>
        </w:tc>
        <w:tc>
          <w:tcPr>
            <w:tcW w:w="3390" w:type="dxa"/>
            <w:tcBorders>
              <w:top w:val="nil"/>
              <w:left w:val="nil"/>
              <w:bottom w:val="single" w:sz="4" w:space="0" w:color="auto"/>
              <w:right w:val="single" w:sz="4" w:space="0" w:color="auto"/>
            </w:tcBorders>
            <w:shd w:val="clear" w:color="auto" w:fill="auto"/>
            <w:hideMark/>
          </w:tcPr>
          <w:p w:rsidR="000C71A7" w:rsidRPr="000C71A7" w:rsidRDefault="000C71A7" w:rsidP="000C71A7">
            <w:pPr>
              <w:widowControl/>
              <w:suppressAutoHyphens w:val="0"/>
              <w:spacing w:before="0" w:after="240"/>
              <w:rPr>
                <w:rFonts w:ascii="Calibri" w:eastAsia="Times New Roman" w:hAnsi="Calibri" w:cs="Times New Roman"/>
                <w:color w:val="000000"/>
                <w:kern w:val="0"/>
                <w:sz w:val="20"/>
                <w:szCs w:val="20"/>
                <w:lang w:val="en-MY" w:eastAsia="en-MY" w:bidi="ar-SA"/>
              </w:rPr>
            </w:pPr>
            <w:r w:rsidRPr="000C71A7">
              <w:rPr>
                <w:rFonts w:ascii="Calibri" w:eastAsia="Times New Roman" w:hAnsi="Calibri" w:cs="Times New Roman"/>
                <w:color w:val="000000"/>
                <w:kern w:val="0"/>
                <w:sz w:val="20"/>
                <w:szCs w:val="20"/>
                <w:lang w:val="en-MY" w:eastAsia="en-MY" w:bidi="ar-SA"/>
              </w:rPr>
              <w:t xml:space="preserve">Allow to change drug quantity more </w:t>
            </w:r>
            <w:proofErr w:type="spellStart"/>
            <w:r w:rsidRPr="000C71A7">
              <w:rPr>
                <w:rFonts w:ascii="Calibri" w:eastAsia="Times New Roman" w:hAnsi="Calibri" w:cs="Times New Roman"/>
                <w:color w:val="000000"/>
                <w:kern w:val="0"/>
                <w:sz w:val="20"/>
                <w:szCs w:val="20"/>
                <w:lang w:val="en-MY" w:eastAsia="en-MY" w:bidi="ar-SA"/>
              </w:rPr>
              <w:t>then</w:t>
            </w:r>
            <w:proofErr w:type="spellEnd"/>
            <w:r w:rsidRPr="000C71A7">
              <w:rPr>
                <w:rFonts w:ascii="Calibri" w:eastAsia="Times New Roman" w:hAnsi="Calibri" w:cs="Times New Roman"/>
                <w:color w:val="000000"/>
                <w:kern w:val="0"/>
                <w:sz w:val="20"/>
                <w:szCs w:val="20"/>
                <w:lang w:val="en-MY" w:eastAsia="en-MY" w:bidi="ar-SA"/>
              </w:rPr>
              <w:t xml:space="preserve"> order quantity</w:t>
            </w:r>
            <w:r w:rsidRPr="000C71A7">
              <w:rPr>
                <w:rFonts w:ascii="Calibri" w:eastAsia="Times New Roman" w:hAnsi="Calibri" w:cs="Times New Roman"/>
                <w:color w:val="000000"/>
                <w:kern w:val="0"/>
                <w:sz w:val="20"/>
                <w:szCs w:val="20"/>
                <w:lang w:val="en-MY" w:eastAsia="en-MY" w:bidi="ar-SA"/>
              </w:rPr>
              <w:br/>
            </w:r>
            <w:r w:rsidRPr="000C71A7">
              <w:rPr>
                <w:rFonts w:ascii="Calibri" w:eastAsia="Times New Roman" w:hAnsi="Calibri" w:cs="Times New Roman"/>
                <w:color w:val="000000"/>
                <w:kern w:val="0"/>
                <w:sz w:val="20"/>
                <w:szCs w:val="20"/>
                <w:lang w:val="en-MY" w:eastAsia="en-MY" w:bidi="ar-SA"/>
              </w:rPr>
              <w:br/>
              <w:t>User ID : 840528085914</w:t>
            </w:r>
            <w:r w:rsidRPr="000C71A7">
              <w:rPr>
                <w:rFonts w:ascii="Calibri" w:eastAsia="Times New Roman" w:hAnsi="Calibri" w:cs="Times New Roman"/>
                <w:color w:val="000000"/>
                <w:kern w:val="0"/>
                <w:sz w:val="20"/>
                <w:szCs w:val="20"/>
                <w:lang w:val="en-MY" w:eastAsia="en-MY" w:bidi="ar-SA"/>
              </w:rPr>
              <w:br/>
              <w:t>Reported Date: 8/1/2014</w:t>
            </w:r>
          </w:p>
        </w:tc>
        <w:tc>
          <w:tcPr>
            <w:tcW w:w="2191" w:type="dxa"/>
            <w:tcBorders>
              <w:top w:val="nil"/>
              <w:left w:val="nil"/>
              <w:bottom w:val="single" w:sz="4" w:space="0" w:color="auto"/>
              <w:right w:val="single" w:sz="4" w:space="0" w:color="auto"/>
            </w:tcBorders>
            <w:shd w:val="clear" w:color="auto" w:fill="auto"/>
            <w:hideMark/>
          </w:tcPr>
          <w:p w:rsidR="000C71A7" w:rsidRPr="000C71A7" w:rsidRDefault="000C71A7" w:rsidP="000C71A7">
            <w:pPr>
              <w:widowControl/>
              <w:suppressAutoHyphens w:val="0"/>
              <w:spacing w:before="0" w:after="0"/>
              <w:rPr>
                <w:rFonts w:ascii="Calibri" w:eastAsia="Times New Roman" w:hAnsi="Calibri" w:cs="Times New Roman"/>
                <w:color w:val="000000"/>
                <w:kern w:val="0"/>
                <w:sz w:val="20"/>
                <w:szCs w:val="20"/>
                <w:lang w:val="en-MY" w:eastAsia="en-MY" w:bidi="ar-SA"/>
              </w:rPr>
            </w:pPr>
            <w:r w:rsidRPr="000C71A7">
              <w:rPr>
                <w:rFonts w:ascii="Calibri" w:eastAsia="Times New Roman" w:hAnsi="Calibr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0C71A7" w:rsidRDefault="000C71A7" w:rsidP="000C71A7">
            <w:pPr>
              <w:widowControl/>
              <w:suppressAutoHyphens w:val="0"/>
              <w:spacing w:before="0" w:after="0"/>
              <w:rPr>
                <w:rFonts w:ascii="Calibri" w:eastAsia="Times New Roman" w:hAnsi="Calibri" w:cs="Times New Roman"/>
                <w:color w:val="000000"/>
                <w:kern w:val="0"/>
                <w:sz w:val="20"/>
                <w:szCs w:val="20"/>
                <w:lang w:val="en-MY" w:eastAsia="en-MY" w:bidi="ar-SA"/>
              </w:rPr>
            </w:pPr>
            <w:r w:rsidRPr="000C71A7">
              <w:rPr>
                <w:rFonts w:ascii="Calibri" w:eastAsia="Times New Roman" w:hAnsi="Calibri" w:cs="Times New Roman"/>
                <w:color w:val="000000"/>
                <w:kern w:val="0"/>
                <w:sz w:val="20"/>
                <w:szCs w:val="20"/>
                <w:lang w:val="en-MY" w:eastAsia="en-MY" w:bidi="ar-SA"/>
              </w:rPr>
              <w:t>• In drug master, there is flag for ‘Allow dispensing more than prescribed quantity’ at facility level.</w:t>
            </w:r>
            <w:r w:rsidRPr="000C71A7">
              <w:rPr>
                <w:rFonts w:ascii="Calibri" w:eastAsia="Times New Roman" w:hAnsi="Calibri" w:cs="Times New Roman"/>
                <w:color w:val="000000"/>
                <w:kern w:val="0"/>
                <w:sz w:val="20"/>
                <w:szCs w:val="20"/>
                <w:lang w:val="en-MY" w:eastAsia="en-MY" w:bidi="ar-SA"/>
              </w:rPr>
              <w:br/>
              <w:t>• If this flag is checked, allow user to allocate and dispense more than order quantity.</w:t>
            </w:r>
          </w:p>
          <w:p w:rsidR="00F24DEF" w:rsidRPr="000C71A7" w:rsidRDefault="00BA45E5" w:rsidP="000C71A7">
            <w:pPr>
              <w:widowControl/>
              <w:suppressAutoHyphens w:val="0"/>
              <w:spacing w:before="0" w:after="0"/>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Please refer to 4.1</w:t>
            </w:r>
          </w:p>
        </w:tc>
        <w:tc>
          <w:tcPr>
            <w:tcW w:w="1081" w:type="dxa"/>
            <w:tcBorders>
              <w:top w:val="nil"/>
              <w:left w:val="nil"/>
              <w:bottom w:val="single" w:sz="4" w:space="0" w:color="auto"/>
              <w:right w:val="single" w:sz="4" w:space="0" w:color="auto"/>
            </w:tcBorders>
            <w:shd w:val="clear" w:color="auto" w:fill="auto"/>
            <w:hideMark/>
          </w:tcPr>
          <w:p w:rsidR="000C71A7" w:rsidRPr="000C71A7" w:rsidRDefault="000C71A7" w:rsidP="000C71A7">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0C71A7">
              <w:rPr>
                <w:rFonts w:ascii="Calibri" w:eastAsia="Times New Roman" w:hAnsi="Calibri" w:cs="Times New Roman"/>
                <w:color w:val="000000"/>
                <w:kern w:val="0"/>
                <w:sz w:val="20"/>
                <w:szCs w:val="20"/>
                <w:lang w:val="en-MY" w:eastAsia="en-MY" w:bidi="ar-SA"/>
              </w:rPr>
              <w:t>23/8/2014</w:t>
            </w:r>
          </w:p>
        </w:tc>
        <w:tc>
          <w:tcPr>
            <w:tcW w:w="836" w:type="dxa"/>
            <w:tcBorders>
              <w:top w:val="nil"/>
              <w:left w:val="nil"/>
              <w:bottom w:val="single" w:sz="4" w:space="0" w:color="auto"/>
              <w:right w:val="single" w:sz="4" w:space="0" w:color="auto"/>
            </w:tcBorders>
            <w:shd w:val="clear" w:color="auto" w:fill="auto"/>
            <w:hideMark/>
          </w:tcPr>
          <w:p w:rsidR="000C71A7" w:rsidRPr="000C71A7" w:rsidRDefault="000C71A7" w:rsidP="000C71A7">
            <w:pPr>
              <w:widowControl/>
              <w:suppressAutoHyphens w:val="0"/>
              <w:spacing w:before="0" w:after="0"/>
              <w:rPr>
                <w:rFonts w:ascii="Calibri" w:eastAsia="Times New Roman" w:hAnsi="Calibri" w:cs="Times New Roman"/>
                <w:color w:val="000000"/>
                <w:kern w:val="0"/>
                <w:sz w:val="20"/>
                <w:szCs w:val="20"/>
                <w:lang w:val="en-MY" w:eastAsia="en-MY" w:bidi="ar-SA"/>
              </w:rPr>
            </w:pPr>
            <w:r w:rsidRPr="000C71A7">
              <w:rPr>
                <w:rFonts w:ascii="Calibri" w:eastAsia="Times New Roman" w:hAnsi="Calibri" w:cs="Times New Roman"/>
                <w:color w:val="000000"/>
                <w:kern w:val="0"/>
                <w:sz w:val="20"/>
                <w:szCs w:val="20"/>
                <w:lang w:val="en-MY" w:eastAsia="en-MY" w:bidi="ar-SA"/>
              </w:rPr>
              <w:t> </w:t>
            </w:r>
          </w:p>
        </w:tc>
      </w:tr>
      <w:tr w:rsidR="000C71A7" w:rsidRPr="000C71A7" w:rsidTr="000C71A7">
        <w:trPr>
          <w:trHeight w:val="76"/>
        </w:trPr>
        <w:tc>
          <w:tcPr>
            <w:tcW w:w="498" w:type="dxa"/>
            <w:tcBorders>
              <w:top w:val="nil"/>
              <w:left w:val="single" w:sz="4" w:space="0" w:color="auto"/>
              <w:bottom w:val="single" w:sz="4" w:space="0" w:color="auto"/>
              <w:right w:val="single" w:sz="4" w:space="0" w:color="auto"/>
            </w:tcBorders>
            <w:shd w:val="clear" w:color="auto" w:fill="auto"/>
            <w:hideMark/>
          </w:tcPr>
          <w:p w:rsidR="000C71A7" w:rsidRPr="000C71A7" w:rsidRDefault="000C71A7" w:rsidP="000C71A7">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0C71A7">
              <w:rPr>
                <w:rFonts w:ascii="Calibri" w:eastAsia="Times New Roman" w:hAnsi="Calibri" w:cs="Times New Roman"/>
                <w:color w:val="000000"/>
                <w:kern w:val="0"/>
                <w:sz w:val="20"/>
                <w:szCs w:val="20"/>
                <w:lang w:val="en-MY" w:eastAsia="en-MY" w:bidi="ar-SA"/>
              </w:rPr>
              <w:t>2</w:t>
            </w:r>
          </w:p>
        </w:tc>
        <w:tc>
          <w:tcPr>
            <w:tcW w:w="1785" w:type="dxa"/>
            <w:tcBorders>
              <w:top w:val="nil"/>
              <w:left w:val="nil"/>
              <w:bottom w:val="single" w:sz="4" w:space="0" w:color="auto"/>
              <w:right w:val="single" w:sz="4" w:space="0" w:color="auto"/>
            </w:tcBorders>
            <w:shd w:val="clear" w:color="auto" w:fill="auto"/>
            <w:hideMark/>
          </w:tcPr>
          <w:p w:rsidR="000C71A7" w:rsidRPr="000C71A7" w:rsidRDefault="000C71A7" w:rsidP="000C71A7">
            <w:pPr>
              <w:widowControl/>
              <w:suppressAutoHyphens w:val="0"/>
              <w:spacing w:before="0" w:after="0"/>
              <w:rPr>
                <w:rFonts w:ascii="Calibri" w:eastAsia="Times New Roman" w:hAnsi="Calibri" w:cs="Times New Roman"/>
                <w:color w:val="000000"/>
                <w:kern w:val="0"/>
                <w:sz w:val="20"/>
                <w:szCs w:val="20"/>
                <w:lang w:val="en-MY" w:eastAsia="en-MY" w:bidi="ar-SA"/>
              </w:rPr>
            </w:pPr>
            <w:r w:rsidRPr="000C71A7">
              <w:rPr>
                <w:rFonts w:ascii="Calibri" w:eastAsia="Times New Roman" w:hAnsi="Calibri" w:cs="Times New Roman"/>
                <w:color w:val="000000"/>
                <w:kern w:val="0"/>
                <w:sz w:val="20"/>
                <w:szCs w:val="20"/>
                <w:lang w:val="en-MY" w:eastAsia="en-MY" w:bidi="ar-SA"/>
              </w:rPr>
              <w:t>I-PhIS007459714S</w:t>
            </w:r>
          </w:p>
        </w:tc>
        <w:tc>
          <w:tcPr>
            <w:tcW w:w="1701" w:type="dxa"/>
            <w:tcBorders>
              <w:top w:val="nil"/>
              <w:left w:val="nil"/>
              <w:bottom w:val="single" w:sz="4" w:space="0" w:color="auto"/>
              <w:right w:val="single" w:sz="4" w:space="0" w:color="auto"/>
            </w:tcBorders>
            <w:shd w:val="clear" w:color="auto" w:fill="auto"/>
            <w:hideMark/>
          </w:tcPr>
          <w:p w:rsidR="000C71A7" w:rsidRPr="000C71A7" w:rsidRDefault="000C71A7" w:rsidP="000C71A7">
            <w:pPr>
              <w:widowControl/>
              <w:suppressAutoHyphens w:val="0"/>
              <w:spacing w:before="0" w:after="0"/>
              <w:rPr>
                <w:rFonts w:ascii="Calibri" w:eastAsia="Times New Roman" w:hAnsi="Calibri" w:cs="Times New Roman"/>
                <w:color w:val="000000"/>
                <w:kern w:val="0"/>
                <w:sz w:val="20"/>
                <w:szCs w:val="20"/>
                <w:lang w:val="en-MY" w:eastAsia="en-MY" w:bidi="ar-SA"/>
              </w:rPr>
            </w:pPr>
            <w:r w:rsidRPr="000C71A7">
              <w:rPr>
                <w:rFonts w:ascii="Calibri" w:eastAsia="Times New Roman" w:hAnsi="Calibri" w:cs="Times New Roman"/>
                <w:color w:val="000000"/>
                <w:kern w:val="0"/>
                <w:sz w:val="20"/>
                <w:szCs w:val="20"/>
                <w:lang w:val="en-MY" w:eastAsia="en-MY" w:bidi="ar-SA"/>
              </w:rPr>
              <w:t>Outpatient Pharmacy</w:t>
            </w:r>
          </w:p>
        </w:tc>
        <w:tc>
          <w:tcPr>
            <w:tcW w:w="1081" w:type="dxa"/>
            <w:tcBorders>
              <w:top w:val="nil"/>
              <w:left w:val="nil"/>
              <w:bottom w:val="single" w:sz="4" w:space="0" w:color="auto"/>
              <w:right w:val="single" w:sz="4" w:space="0" w:color="auto"/>
            </w:tcBorders>
            <w:shd w:val="clear" w:color="auto" w:fill="auto"/>
            <w:hideMark/>
          </w:tcPr>
          <w:p w:rsidR="000C71A7" w:rsidRPr="000C71A7" w:rsidRDefault="000C71A7" w:rsidP="000C71A7">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0C71A7">
              <w:rPr>
                <w:rFonts w:ascii="Calibri" w:eastAsia="Times New Roman" w:hAnsi="Calibri" w:cs="Times New Roman"/>
                <w:color w:val="000000"/>
                <w:kern w:val="0"/>
                <w:sz w:val="20"/>
                <w:szCs w:val="20"/>
                <w:lang w:val="en-MY" w:eastAsia="en-MY" w:bidi="ar-SA"/>
              </w:rPr>
              <w:t>20/8/2014</w:t>
            </w:r>
          </w:p>
        </w:tc>
        <w:tc>
          <w:tcPr>
            <w:tcW w:w="3390" w:type="dxa"/>
            <w:tcBorders>
              <w:top w:val="nil"/>
              <w:left w:val="nil"/>
              <w:bottom w:val="single" w:sz="4" w:space="0" w:color="auto"/>
              <w:right w:val="single" w:sz="4" w:space="0" w:color="auto"/>
            </w:tcBorders>
            <w:shd w:val="clear" w:color="auto" w:fill="auto"/>
            <w:hideMark/>
          </w:tcPr>
          <w:p w:rsidR="000C71A7" w:rsidRPr="000C71A7" w:rsidRDefault="000C71A7" w:rsidP="000C71A7">
            <w:pPr>
              <w:widowControl/>
              <w:suppressAutoHyphens w:val="0"/>
              <w:spacing w:before="0" w:after="0"/>
              <w:rPr>
                <w:rFonts w:ascii="Calibri" w:eastAsia="Times New Roman" w:hAnsi="Calibri" w:cs="Times New Roman"/>
                <w:color w:val="000000"/>
                <w:kern w:val="0"/>
                <w:sz w:val="20"/>
                <w:szCs w:val="20"/>
                <w:lang w:val="en-MY" w:eastAsia="en-MY" w:bidi="ar-SA"/>
              </w:rPr>
            </w:pPr>
            <w:r w:rsidRPr="000C71A7">
              <w:rPr>
                <w:rFonts w:ascii="Calibri" w:eastAsia="Times New Roman" w:hAnsi="Calibri" w:cs="Times New Roman"/>
                <w:color w:val="000000"/>
                <w:kern w:val="0"/>
                <w:sz w:val="20"/>
                <w:szCs w:val="20"/>
                <w:lang w:val="en-MY" w:eastAsia="en-MY" w:bidi="ar-SA"/>
              </w:rPr>
              <w:t xml:space="preserve">User request to allow pharmacist to allocate/dispense more than order quantity if â€˜Allow dispensing more than prescribed </w:t>
            </w:r>
            <w:proofErr w:type="spellStart"/>
            <w:r w:rsidRPr="000C71A7">
              <w:rPr>
                <w:rFonts w:ascii="Calibri" w:eastAsia="Times New Roman" w:hAnsi="Calibri" w:cs="Times New Roman"/>
                <w:color w:val="000000"/>
                <w:kern w:val="0"/>
                <w:sz w:val="20"/>
                <w:szCs w:val="20"/>
                <w:lang w:val="en-MY" w:eastAsia="en-MY" w:bidi="ar-SA"/>
              </w:rPr>
              <w:t>quantityâ</w:t>
            </w:r>
            <w:proofErr w:type="spellEnd"/>
            <w:r w:rsidRPr="000C71A7">
              <w:rPr>
                <w:rFonts w:ascii="Calibri" w:eastAsia="Times New Roman" w:hAnsi="Calibri" w:cs="Times New Roman"/>
                <w:color w:val="000000"/>
                <w:kern w:val="0"/>
                <w:sz w:val="20"/>
                <w:szCs w:val="20"/>
                <w:lang w:val="en-MY" w:eastAsia="en-MY" w:bidi="ar-SA"/>
              </w:rPr>
              <w:t xml:space="preserve">€™ flag is checked. </w:t>
            </w:r>
            <w:proofErr w:type="gramStart"/>
            <w:r w:rsidRPr="000C71A7">
              <w:rPr>
                <w:rFonts w:ascii="Calibri" w:eastAsia="Times New Roman" w:hAnsi="Calibri" w:cs="Times New Roman"/>
                <w:color w:val="000000"/>
                <w:kern w:val="0"/>
                <w:sz w:val="20"/>
                <w:szCs w:val="20"/>
                <w:lang w:val="en-MY" w:eastAsia="en-MY" w:bidi="ar-SA"/>
              </w:rPr>
              <w:t>refer</w:t>
            </w:r>
            <w:proofErr w:type="gramEnd"/>
            <w:r w:rsidRPr="000C71A7">
              <w:rPr>
                <w:rFonts w:ascii="Calibri" w:eastAsia="Times New Roman" w:hAnsi="Calibri" w:cs="Times New Roman"/>
                <w:color w:val="000000"/>
                <w:kern w:val="0"/>
                <w:sz w:val="20"/>
                <w:szCs w:val="20"/>
                <w:lang w:val="en-MY" w:eastAsia="en-MY" w:bidi="ar-SA"/>
              </w:rPr>
              <w:t xml:space="preserve"> attachment for further details and screenshot.</w:t>
            </w:r>
          </w:p>
        </w:tc>
        <w:tc>
          <w:tcPr>
            <w:tcW w:w="2191" w:type="dxa"/>
            <w:tcBorders>
              <w:top w:val="nil"/>
              <w:left w:val="nil"/>
              <w:bottom w:val="single" w:sz="4" w:space="0" w:color="auto"/>
              <w:right w:val="single" w:sz="4" w:space="0" w:color="auto"/>
            </w:tcBorders>
            <w:shd w:val="clear" w:color="auto" w:fill="auto"/>
            <w:hideMark/>
          </w:tcPr>
          <w:p w:rsidR="000C71A7" w:rsidRPr="000C71A7" w:rsidRDefault="000C71A7" w:rsidP="000C71A7">
            <w:pPr>
              <w:widowControl/>
              <w:suppressAutoHyphens w:val="0"/>
              <w:spacing w:before="0" w:after="0"/>
              <w:rPr>
                <w:rFonts w:ascii="Calibri" w:eastAsia="Times New Roman" w:hAnsi="Calibri" w:cs="Times New Roman"/>
                <w:color w:val="000000"/>
                <w:kern w:val="0"/>
                <w:sz w:val="20"/>
                <w:szCs w:val="20"/>
                <w:lang w:val="en-MY" w:eastAsia="en-MY" w:bidi="ar-SA"/>
              </w:rPr>
            </w:pPr>
            <w:r w:rsidRPr="000C71A7">
              <w:rPr>
                <w:rFonts w:ascii="Calibri" w:eastAsia="Times New Roman" w:hAnsi="Calibr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0C71A7" w:rsidRDefault="000C71A7" w:rsidP="000C71A7">
            <w:pPr>
              <w:widowControl/>
              <w:suppressAutoHyphens w:val="0"/>
              <w:spacing w:before="0" w:after="0"/>
              <w:rPr>
                <w:rFonts w:ascii="Calibri" w:eastAsia="Times New Roman" w:hAnsi="Calibri" w:cs="Times New Roman"/>
                <w:color w:val="000000"/>
                <w:kern w:val="0"/>
                <w:sz w:val="20"/>
                <w:szCs w:val="20"/>
                <w:lang w:val="en-MY" w:eastAsia="en-MY" w:bidi="ar-SA"/>
              </w:rPr>
            </w:pPr>
            <w:r w:rsidRPr="000C71A7">
              <w:rPr>
                <w:rFonts w:ascii="Calibri" w:eastAsia="Times New Roman" w:hAnsi="Calibri" w:cs="Times New Roman"/>
                <w:color w:val="000000"/>
                <w:kern w:val="0"/>
                <w:sz w:val="20"/>
                <w:szCs w:val="20"/>
                <w:lang w:val="en-MY" w:eastAsia="en-MY" w:bidi="ar-SA"/>
              </w:rPr>
              <w:t>• In drug master, there is flag for ‘Allow dispensing more than prescribed quantity’ at facility level.</w:t>
            </w:r>
            <w:r w:rsidRPr="000C71A7">
              <w:rPr>
                <w:rFonts w:ascii="Calibri" w:eastAsia="Times New Roman" w:hAnsi="Calibri" w:cs="Times New Roman"/>
                <w:color w:val="000000"/>
                <w:kern w:val="0"/>
                <w:sz w:val="20"/>
                <w:szCs w:val="20"/>
                <w:lang w:val="en-MY" w:eastAsia="en-MY" w:bidi="ar-SA"/>
              </w:rPr>
              <w:br/>
              <w:t>• If this flag is checked, allow user to allocate and dispense more than order quantity.</w:t>
            </w:r>
          </w:p>
          <w:p w:rsidR="00F24DEF" w:rsidRPr="000C71A7" w:rsidRDefault="00BA45E5" w:rsidP="000C71A7">
            <w:pPr>
              <w:widowControl/>
              <w:suppressAutoHyphens w:val="0"/>
              <w:spacing w:before="0" w:after="0"/>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Please refer to 4.1</w:t>
            </w:r>
          </w:p>
        </w:tc>
        <w:tc>
          <w:tcPr>
            <w:tcW w:w="1081" w:type="dxa"/>
            <w:tcBorders>
              <w:top w:val="nil"/>
              <w:left w:val="nil"/>
              <w:bottom w:val="single" w:sz="4" w:space="0" w:color="auto"/>
              <w:right w:val="single" w:sz="4" w:space="0" w:color="auto"/>
            </w:tcBorders>
            <w:shd w:val="clear" w:color="auto" w:fill="auto"/>
            <w:hideMark/>
          </w:tcPr>
          <w:p w:rsidR="000C71A7" w:rsidRPr="000C71A7" w:rsidRDefault="000C71A7" w:rsidP="000C71A7">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0C71A7">
              <w:rPr>
                <w:rFonts w:ascii="Calibri" w:eastAsia="Times New Roman" w:hAnsi="Calibri" w:cs="Times New Roman"/>
                <w:color w:val="000000"/>
                <w:kern w:val="0"/>
                <w:sz w:val="20"/>
                <w:szCs w:val="20"/>
                <w:lang w:val="en-MY" w:eastAsia="en-MY" w:bidi="ar-SA"/>
              </w:rPr>
              <w:t>22/8/2014</w:t>
            </w:r>
          </w:p>
        </w:tc>
        <w:tc>
          <w:tcPr>
            <w:tcW w:w="836" w:type="dxa"/>
            <w:tcBorders>
              <w:top w:val="nil"/>
              <w:left w:val="nil"/>
              <w:bottom w:val="single" w:sz="4" w:space="0" w:color="auto"/>
              <w:right w:val="single" w:sz="4" w:space="0" w:color="auto"/>
            </w:tcBorders>
            <w:shd w:val="clear" w:color="auto" w:fill="auto"/>
            <w:hideMark/>
          </w:tcPr>
          <w:p w:rsidR="000C71A7" w:rsidRPr="000C71A7" w:rsidRDefault="000C71A7" w:rsidP="000C71A7">
            <w:pPr>
              <w:widowControl/>
              <w:suppressAutoHyphens w:val="0"/>
              <w:spacing w:before="0" w:after="0"/>
              <w:rPr>
                <w:rFonts w:ascii="Calibri" w:eastAsia="Times New Roman" w:hAnsi="Calibri" w:cs="Times New Roman"/>
                <w:color w:val="000000"/>
                <w:kern w:val="0"/>
                <w:sz w:val="20"/>
                <w:szCs w:val="20"/>
                <w:lang w:val="en-MY" w:eastAsia="en-MY" w:bidi="ar-SA"/>
              </w:rPr>
            </w:pPr>
            <w:r w:rsidRPr="000C71A7">
              <w:rPr>
                <w:rFonts w:ascii="Calibri" w:eastAsia="Times New Roman" w:hAnsi="Calibri" w:cs="Times New Roman"/>
                <w:color w:val="000000"/>
                <w:kern w:val="0"/>
                <w:sz w:val="20"/>
                <w:szCs w:val="20"/>
                <w:lang w:val="en-MY" w:eastAsia="en-MY" w:bidi="ar-SA"/>
              </w:rPr>
              <w:t> </w:t>
            </w:r>
          </w:p>
        </w:tc>
      </w:tr>
    </w:tbl>
    <w:p w:rsidR="0073677B" w:rsidRDefault="0073677B" w:rsidP="00FA0B97">
      <w:pPr>
        <w:widowControl/>
        <w:suppressAutoHyphens w:val="0"/>
        <w:spacing w:before="0" w:after="0"/>
        <w:rPr>
          <w:rFonts w:asciiTheme="minorHAnsi" w:hAnsiTheme="minorHAnsi" w:cs="Arial"/>
          <w:lang w:val="en-GB"/>
        </w:rPr>
      </w:pPr>
    </w:p>
    <w:p w:rsidR="000C71A7" w:rsidRPr="00D91A78" w:rsidRDefault="000C71A7" w:rsidP="000C71A7">
      <w:pPr>
        <w:widowControl/>
        <w:suppressAutoHyphens w:val="0"/>
        <w:spacing w:before="0" w:after="200" w:line="276" w:lineRule="auto"/>
        <w:rPr>
          <w:rFonts w:asciiTheme="minorHAnsi" w:hAnsiTheme="minorHAnsi" w:cs="Arial"/>
          <w:lang w:val="en-GB"/>
        </w:rPr>
      </w:pPr>
      <w:r w:rsidRPr="00D91A78">
        <w:rPr>
          <w:rFonts w:asciiTheme="minorHAnsi" w:hAnsiTheme="minorHAnsi" w:cs="Arial"/>
          <w:lang w:val="en-GB"/>
        </w:rPr>
        <w:t xml:space="preserve">Verified and </w:t>
      </w:r>
      <w:proofErr w:type="gramStart"/>
      <w:r w:rsidRPr="00D91A78">
        <w:rPr>
          <w:rFonts w:asciiTheme="minorHAnsi" w:hAnsiTheme="minorHAnsi" w:cs="Arial"/>
          <w:lang w:val="en-GB"/>
        </w:rPr>
        <w:t>Acknowledged  By</w:t>
      </w:r>
      <w:proofErr w:type="gramEnd"/>
      <w:r w:rsidRPr="00D91A78">
        <w:rPr>
          <w:rFonts w:asciiTheme="minorHAnsi" w:hAnsiTheme="minorHAnsi" w:cs="Arial"/>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0C71A7" w:rsidRPr="00AE7FB4" w:rsidTr="00ED0A66">
        <w:tc>
          <w:tcPr>
            <w:tcW w:w="1242" w:type="dxa"/>
          </w:tcPr>
          <w:p w:rsidR="000C71A7" w:rsidRPr="00AE7FB4" w:rsidRDefault="000C71A7" w:rsidP="00ED0A66">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0C71A7" w:rsidRPr="00AE7FB4" w:rsidRDefault="000C71A7" w:rsidP="00ED0A66">
            <w:pPr>
              <w:spacing w:before="360"/>
              <w:rPr>
                <w:rFonts w:asciiTheme="minorHAnsi" w:hAnsiTheme="minorHAnsi"/>
              </w:rPr>
            </w:pPr>
          </w:p>
        </w:tc>
        <w:tc>
          <w:tcPr>
            <w:tcW w:w="1487" w:type="dxa"/>
          </w:tcPr>
          <w:p w:rsidR="000C71A7" w:rsidRPr="00AE7FB4" w:rsidRDefault="000C71A7" w:rsidP="00ED0A66">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0C71A7" w:rsidRPr="00AE7FB4" w:rsidRDefault="000C71A7" w:rsidP="00ED0A66">
            <w:pPr>
              <w:spacing w:before="360"/>
              <w:rPr>
                <w:rFonts w:asciiTheme="minorHAnsi" w:hAnsiTheme="minorHAnsi"/>
              </w:rPr>
            </w:pPr>
          </w:p>
        </w:tc>
      </w:tr>
      <w:tr w:rsidR="000C71A7" w:rsidRPr="00AE7FB4" w:rsidTr="00ED0A66">
        <w:tc>
          <w:tcPr>
            <w:tcW w:w="1242" w:type="dxa"/>
          </w:tcPr>
          <w:p w:rsidR="000C71A7" w:rsidRPr="00AE7FB4" w:rsidRDefault="000C71A7" w:rsidP="00ED0A66">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0C71A7" w:rsidRPr="00AE7FB4" w:rsidRDefault="000C71A7" w:rsidP="00ED0A66">
            <w:pPr>
              <w:rPr>
                <w:rFonts w:asciiTheme="minorHAnsi" w:hAnsiTheme="minorHAnsi"/>
              </w:rPr>
            </w:pPr>
          </w:p>
        </w:tc>
        <w:tc>
          <w:tcPr>
            <w:tcW w:w="1487" w:type="dxa"/>
          </w:tcPr>
          <w:p w:rsidR="000C71A7" w:rsidRPr="00AE7FB4" w:rsidRDefault="000C71A7" w:rsidP="00ED0A66">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0C71A7" w:rsidRPr="00AE7FB4" w:rsidRDefault="000C71A7" w:rsidP="00ED0A66">
            <w:pPr>
              <w:rPr>
                <w:rFonts w:asciiTheme="minorHAnsi" w:hAnsiTheme="minorHAnsi"/>
              </w:rPr>
            </w:pPr>
          </w:p>
        </w:tc>
      </w:tr>
    </w:tbl>
    <w:p w:rsidR="000C71A7" w:rsidRDefault="000C71A7" w:rsidP="000C71A7">
      <w:pPr>
        <w:widowControl/>
        <w:suppressAutoHyphens w:val="0"/>
        <w:spacing w:before="0" w:after="200" w:line="276" w:lineRule="auto"/>
        <w:rPr>
          <w:rFonts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0C71A7" w:rsidRPr="00AE7FB4" w:rsidTr="00ED0A66">
        <w:tc>
          <w:tcPr>
            <w:tcW w:w="1242" w:type="dxa"/>
          </w:tcPr>
          <w:p w:rsidR="000C71A7" w:rsidRPr="00AE7FB4" w:rsidRDefault="000C71A7" w:rsidP="00ED0A66">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0C71A7" w:rsidRPr="00AE7FB4" w:rsidRDefault="000C71A7" w:rsidP="00ED0A66">
            <w:pPr>
              <w:spacing w:before="360"/>
              <w:rPr>
                <w:rFonts w:asciiTheme="minorHAnsi" w:hAnsiTheme="minorHAnsi"/>
              </w:rPr>
            </w:pPr>
          </w:p>
        </w:tc>
        <w:tc>
          <w:tcPr>
            <w:tcW w:w="1487" w:type="dxa"/>
          </w:tcPr>
          <w:p w:rsidR="000C71A7" w:rsidRPr="00AE7FB4" w:rsidRDefault="000C71A7" w:rsidP="00ED0A66">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0C71A7" w:rsidRPr="00AE7FB4" w:rsidRDefault="000C71A7" w:rsidP="00ED0A66">
            <w:pPr>
              <w:spacing w:before="360"/>
              <w:rPr>
                <w:rFonts w:asciiTheme="minorHAnsi" w:hAnsiTheme="minorHAnsi"/>
              </w:rPr>
            </w:pPr>
          </w:p>
        </w:tc>
      </w:tr>
      <w:tr w:rsidR="000C71A7" w:rsidRPr="00AE7FB4" w:rsidTr="00ED0A66">
        <w:tc>
          <w:tcPr>
            <w:tcW w:w="1242" w:type="dxa"/>
          </w:tcPr>
          <w:p w:rsidR="000C71A7" w:rsidRPr="00AE7FB4" w:rsidRDefault="000C71A7" w:rsidP="00ED0A66">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0C71A7" w:rsidRPr="00AE7FB4" w:rsidRDefault="000C71A7" w:rsidP="00ED0A66">
            <w:pPr>
              <w:rPr>
                <w:rFonts w:asciiTheme="minorHAnsi" w:hAnsiTheme="minorHAnsi"/>
              </w:rPr>
            </w:pPr>
          </w:p>
        </w:tc>
        <w:tc>
          <w:tcPr>
            <w:tcW w:w="1487" w:type="dxa"/>
          </w:tcPr>
          <w:p w:rsidR="000C71A7" w:rsidRPr="00AE7FB4" w:rsidRDefault="000C71A7" w:rsidP="00ED0A66">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0C71A7" w:rsidRPr="00AE7FB4" w:rsidRDefault="000C71A7" w:rsidP="00ED0A66">
            <w:pPr>
              <w:rPr>
                <w:rFonts w:asciiTheme="minorHAnsi" w:hAnsiTheme="minorHAnsi"/>
              </w:rPr>
            </w:pPr>
          </w:p>
        </w:tc>
      </w:tr>
    </w:tbl>
    <w:p w:rsidR="000C71A7" w:rsidRPr="000C71A7" w:rsidRDefault="000C71A7" w:rsidP="000C71A7">
      <w:pPr>
        <w:spacing w:before="0" w:after="0"/>
        <w:rPr>
          <w:lang w:val="en-GB"/>
        </w:rPr>
      </w:pPr>
    </w:p>
    <w:p w:rsidR="000B4E7E" w:rsidRDefault="00C71DA7" w:rsidP="000B4E7E">
      <w:pPr>
        <w:pStyle w:val="Heading2"/>
        <w:rPr>
          <w:lang w:val="en-GB"/>
        </w:rPr>
      </w:pPr>
      <w:bookmarkStart w:id="9" w:name="_Toc397611917"/>
      <w:r>
        <w:rPr>
          <w:lang w:val="en-GB"/>
        </w:rPr>
        <w:lastRenderedPageBreak/>
        <w:t xml:space="preserve">Resolved </w:t>
      </w:r>
      <w:r w:rsidR="000B4E7E">
        <w:rPr>
          <w:lang w:val="en-GB"/>
        </w:rPr>
        <w:t>Defect List</w:t>
      </w:r>
      <w:bookmarkEnd w:id="9"/>
    </w:p>
    <w:p w:rsidR="006E1CD9" w:rsidRDefault="006E1CD9" w:rsidP="006E1CD9">
      <w:pPr>
        <w:spacing w:before="120" w:after="120"/>
        <w:jc w:val="both"/>
        <w:rPr>
          <w:rFonts w:cs="Arial"/>
          <w:lang w:val="en-GB"/>
        </w:rPr>
      </w:pPr>
      <w:r w:rsidRPr="00877E34">
        <w:rPr>
          <w:rFonts w:cs="Arial"/>
          <w:lang w:val="en-GB"/>
        </w:rPr>
        <w:t xml:space="preserve">The following are the summary of resolved defect list that included in </w:t>
      </w:r>
      <w:proofErr w:type="spellStart"/>
      <w:r w:rsidRPr="00877E34">
        <w:rPr>
          <w:rFonts w:cs="Arial"/>
          <w:lang w:val="en-GB"/>
        </w:rPr>
        <w:t>PhIS</w:t>
      </w:r>
      <w:proofErr w:type="spellEnd"/>
      <w:r w:rsidRPr="00877E34">
        <w:rPr>
          <w:rFonts w:cs="Arial"/>
          <w:lang w:val="en-GB"/>
        </w:rPr>
        <w:t xml:space="preserve"> and CPS version </w:t>
      </w:r>
      <w:r w:rsidR="00BA45E5">
        <w:rPr>
          <w:rFonts w:cs="Arial"/>
          <w:lang w:val="en-GB"/>
        </w:rPr>
        <w:t>1.2.2.7.6</w:t>
      </w:r>
      <w:r w:rsidRPr="00877E34">
        <w:rPr>
          <w:rFonts w:cs="Arial"/>
          <w:lang w:val="en-GB"/>
        </w:rPr>
        <w:t xml:space="preserve">. </w:t>
      </w:r>
    </w:p>
    <w:p w:rsidR="00523B99" w:rsidRPr="00877E34" w:rsidRDefault="00523B99" w:rsidP="00523B99">
      <w:pPr>
        <w:pStyle w:val="Heading3"/>
        <w:rPr>
          <w:lang w:val="en-GB"/>
        </w:rPr>
      </w:pPr>
      <w:bookmarkStart w:id="10" w:name="_Toc397611918"/>
      <w:r>
        <w:rPr>
          <w:lang w:val="en-GB"/>
        </w:rPr>
        <w:t xml:space="preserve">Hospital </w:t>
      </w:r>
      <w:proofErr w:type="spellStart"/>
      <w:r>
        <w:rPr>
          <w:lang w:val="en-GB"/>
        </w:rPr>
        <w:t>Pakar</w:t>
      </w:r>
      <w:proofErr w:type="spellEnd"/>
      <w:r>
        <w:rPr>
          <w:lang w:val="en-GB"/>
        </w:rPr>
        <w:t xml:space="preserve"> </w:t>
      </w:r>
      <w:proofErr w:type="spellStart"/>
      <w:r>
        <w:rPr>
          <w:lang w:val="en-GB"/>
        </w:rPr>
        <w:t>Sultanah</w:t>
      </w:r>
      <w:proofErr w:type="spellEnd"/>
      <w:r>
        <w:rPr>
          <w:lang w:val="en-GB"/>
        </w:rPr>
        <w:t xml:space="preserve"> Fatimah</w:t>
      </w:r>
      <w:bookmarkEnd w:id="10"/>
    </w:p>
    <w:tbl>
      <w:tblPr>
        <w:tblW w:w="14780" w:type="dxa"/>
        <w:tblInd w:w="93" w:type="dxa"/>
        <w:tblLook w:val="04A0" w:firstRow="1" w:lastRow="0" w:firstColumn="1" w:lastColumn="0" w:noHBand="0" w:noVBand="1"/>
      </w:tblPr>
      <w:tblGrid>
        <w:gridCol w:w="457"/>
        <w:gridCol w:w="1708"/>
        <w:gridCol w:w="1596"/>
        <w:gridCol w:w="1081"/>
        <w:gridCol w:w="3399"/>
        <w:gridCol w:w="2366"/>
        <w:gridCol w:w="2223"/>
        <w:gridCol w:w="1081"/>
        <w:gridCol w:w="869"/>
      </w:tblGrid>
      <w:tr w:rsidR="00ED0A66" w:rsidRPr="00ED0A66" w:rsidTr="00BA45E5">
        <w:trPr>
          <w:trHeight w:val="510"/>
          <w:tblHeader/>
        </w:trPr>
        <w:tc>
          <w:tcPr>
            <w:tcW w:w="45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ED0A66" w:rsidRPr="00ED0A66" w:rsidRDefault="00ED0A66" w:rsidP="00ED0A6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D0A66">
              <w:rPr>
                <w:rFonts w:ascii="Calibri" w:eastAsia="Times New Roman" w:hAnsi="Calibri" w:cs="Times New Roman"/>
                <w:b/>
                <w:bCs/>
                <w:color w:val="000000"/>
                <w:kern w:val="0"/>
                <w:sz w:val="20"/>
                <w:szCs w:val="20"/>
                <w:lang w:val="en-MY" w:eastAsia="en-MY" w:bidi="ar-SA"/>
              </w:rPr>
              <w:t>No</w:t>
            </w:r>
          </w:p>
        </w:tc>
        <w:tc>
          <w:tcPr>
            <w:tcW w:w="1708" w:type="dxa"/>
            <w:tcBorders>
              <w:top w:val="single" w:sz="4" w:space="0" w:color="auto"/>
              <w:left w:val="nil"/>
              <w:bottom w:val="single" w:sz="4" w:space="0" w:color="auto"/>
              <w:right w:val="single" w:sz="4" w:space="0" w:color="auto"/>
            </w:tcBorders>
            <w:shd w:val="clear" w:color="000000" w:fill="BFBFBF"/>
            <w:vAlign w:val="center"/>
            <w:hideMark/>
          </w:tcPr>
          <w:p w:rsidR="00ED0A66" w:rsidRPr="00ED0A66" w:rsidRDefault="00ED0A66" w:rsidP="00ED0A6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D0A66">
              <w:rPr>
                <w:rFonts w:ascii="Calibri" w:eastAsia="Times New Roman" w:hAnsi="Calibri" w:cs="Times New Roman"/>
                <w:b/>
                <w:bCs/>
                <w:color w:val="000000"/>
                <w:kern w:val="0"/>
                <w:sz w:val="20"/>
                <w:szCs w:val="20"/>
                <w:lang w:val="en-MY" w:eastAsia="en-MY" w:bidi="ar-SA"/>
              </w:rPr>
              <w:t>Ticket No.</w:t>
            </w:r>
          </w:p>
        </w:tc>
        <w:tc>
          <w:tcPr>
            <w:tcW w:w="1596" w:type="dxa"/>
            <w:tcBorders>
              <w:top w:val="single" w:sz="4" w:space="0" w:color="auto"/>
              <w:left w:val="nil"/>
              <w:bottom w:val="single" w:sz="4" w:space="0" w:color="auto"/>
              <w:right w:val="single" w:sz="4" w:space="0" w:color="auto"/>
            </w:tcBorders>
            <w:shd w:val="clear" w:color="000000" w:fill="BFBFBF"/>
            <w:vAlign w:val="center"/>
            <w:hideMark/>
          </w:tcPr>
          <w:p w:rsidR="00ED0A66" w:rsidRPr="00ED0A66" w:rsidRDefault="00ED0A66" w:rsidP="00ED0A6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D0A66">
              <w:rPr>
                <w:rFonts w:ascii="Calibri" w:eastAsia="Times New Roman" w:hAnsi="Calibri" w:cs="Times New Roman"/>
                <w:b/>
                <w:bCs/>
                <w:color w:val="000000"/>
                <w:kern w:val="0"/>
                <w:sz w:val="20"/>
                <w:szCs w:val="20"/>
                <w:lang w:val="en-MY" w:eastAsia="en-MY" w:bidi="ar-SA"/>
              </w:rPr>
              <w:t>Module</w:t>
            </w:r>
          </w:p>
        </w:tc>
        <w:tc>
          <w:tcPr>
            <w:tcW w:w="1081" w:type="dxa"/>
            <w:tcBorders>
              <w:top w:val="single" w:sz="4" w:space="0" w:color="auto"/>
              <w:left w:val="nil"/>
              <w:bottom w:val="single" w:sz="4" w:space="0" w:color="auto"/>
              <w:right w:val="single" w:sz="4" w:space="0" w:color="auto"/>
            </w:tcBorders>
            <w:shd w:val="clear" w:color="000000" w:fill="BFBFBF"/>
            <w:vAlign w:val="center"/>
            <w:hideMark/>
          </w:tcPr>
          <w:p w:rsidR="00ED0A66" w:rsidRPr="00ED0A66" w:rsidRDefault="00ED0A66" w:rsidP="00ED0A6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D0A66">
              <w:rPr>
                <w:rFonts w:ascii="Calibri" w:eastAsia="Times New Roman" w:hAnsi="Calibri" w:cs="Times New Roman"/>
                <w:b/>
                <w:bCs/>
                <w:color w:val="000000"/>
                <w:kern w:val="0"/>
                <w:sz w:val="20"/>
                <w:szCs w:val="20"/>
                <w:lang w:val="en-MY" w:eastAsia="en-MY" w:bidi="ar-SA"/>
              </w:rPr>
              <w:t>Reported Date</w:t>
            </w:r>
          </w:p>
        </w:tc>
        <w:tc>
          <w:tcPr>
            <w:tcW w:w="3399" w:type="dxa"/>
            <w:tcBorders>
              <w:top w:val="single" w:sz="4" w:space="0" w:color="auto"/>
              <w:left w:val="nil"/>
              <w:bottom w:val="single" w:sz="4" w:space="0" w:color="auto"/>
              <w:right w:val="single" w:sz="4" w:space="0" w:color="auto"/>
            </w:tcBorders>
            <w:shd w:val="clear" w:color="000000" w:fill="BFBFBF"/>
            <w:vAlign w:val="center"/>
            <w:hideMark/>
          </w:tcPr>
          <w:p w:rsidR="00ED0A66" w:rsidRPr="00ED0A66" w:rsidRDefault="00ED0A66" w:rsidP="00ED0A6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D0A66">
              <w:rPr>
                <w:rFonts w:ascii="Calibri" w:eastAsia="Times New Roman" w:hAnsi="Calibri" w:cs="Times New Roman"/>
                <w:b/>
                <w:bCs/>
                <w:color w:val="000000"/>
                <w:kern w:val="0"/>
                <w:sz w:val="20"/>
                <w:szCs w:val="20"/>
                <w:lang w:val="en-MY" w:eastAsia="en-MY" w:bidi="ar-SA"/>
              </w:rPr>
              <w:t>Description</w:t>
            </w:r>
          </w:p>
        </w:tc>
        <w:tc>
          <w:tcPr>
            <w:tcW w:w="2366" w:type="dxa"/>
            <w:tcBorders>
              <w:top w:val="single" w:sz="4" w:space="0" w:color="auto"/>
              <w:left w:val="nil"/>
              <w:bottom w:val="single" w:sz="4" w:space="0" w:color="auto"/>
              <w:right w:val="single" w:sz="4" w:space="0" w:color="auto"/>
            </w:tcBorders>
            <w:shd w:val="clear" w:color="000000" w:fill="BFBFBF"/>
            <w:vAlign w:val="center"/>
            <w:hideMark/>
          </w:tcPr>
          <w:p w:rsidR="00ED0A66" w:rsidRPr="00ED0A66" w:rsidRDefault="00ED0A66" w:rsidP="00ED0A6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D0A66">
              <w:rPr>
                <w:rFonts w:ascii="Calibri" w:eastAsia="Times New Roman" w:hAnsi="Calibri" w:cs="Times New Roman"/>
                <w:b/>
                <w:bCs/>
                <w:color w:val="000000"/>
                <w:kern w:val="0"/>
                <w:sz w:val="20"/>
                <w:szCs w:val="20"/>
                <w:lang w:val="en-MY" w:eastAsia="en-MY" w:bidi="ar-SA"/>
              </w:rPr>
              <w:t>Additional Information</w:t>
            </w:r>
          </w:p>
        </w:tc>
        <w:tc>
          <w:tcPr>
            <w:tcW w:w="2223" w:type="dxa"/>
            <w:tcBorders>
              <w:top w:val="single" w:sz="4" w:space="0" w:color="auto"/>
              <w:left w:val="nil"/>
              <w:bottom w:val="single" w:sz="4" w:space="0" w:color="auto"/>
              <w:right w:val="single" w:sz="4" w:space="0" w:color="auto"/>
            </w:tcBorders>
            <w:shd w:val="clear" w:color="000000" w:fill="BFBFBF"/>
            <w:vAlign w:val="center"/>
            <w:hideMark/>
          </w:tcPr>
          <w:p w:rsidR="00ED0A66" w:rsidRPr="00ED0A66" w:rsidRDefault="00ED0A66" w:rsidP="00ED0A6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D0A66">
              <w:rPr>
                <w:rFonts w:ascii="Calibri" w:eastAsia="Times New Roman" w:hAnsi="Calibri" w:cs="Times New Roman"/>
                <w:b/>
                <w:bCs/>
                <w:color w:val="000000"/>
                <w:kern w:val="0"/>
                <w:sz w:val="20"/>
                <w:szCs w:val="20"/>
                <w:lang w:val="en-MY" w:eastAsia="en-MY" w:bidi="ar-SA"/>
              </w:rPr>
              <w:t>Root Caused</w:t>
            </w:r>
          </w:p>
        </w:tc>
        <w:tc>
          <w:tcPr>
            <w:tcW w:w="1081" w:type="dxa"/>
            <w:tcBorders>
              <w:top w:val="single" w:sz="4" w:space="0" w:color="auto"/>
              <w:left w:val="nil"/>
              <w:bottom w:val="single" w:sz="4" w:space="0" w:color="auto"/>
              <w:right w:val="single" w:sz="4" w:space="0" w:color="auto"/>
            </w:tcBorders>
            <w:shd w:val="clear" w:color="000000" w:fill="BFBFBF"/>
            <w:vAlign w:val="center"/>
            <w:hideMark/>
          </w:tcPr>
          <w:p w:rsidR="00ED0A66" w:rsidRPr="00ED0A66" w:rsidRDefault="00ED0A66" w:rsidP="00ED0A6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D0A66">
              <w:rPr>
                <w:rFonts w:ascii="Calibri" w:eastAsia="Times New Roman" w:hAnsi="Calibri" w:cs="Times New Roman"/>
                <w:b/>
                <w:bCs/>
                <w:color w:val="000000"/>
                <w:kern w:val="0"/>
                <w:sz w:val="20"/>
                <w:szCs w:val="20"/>
                <w:lang w:val="en-MY" w:eastAsia="en-MY" w:bidi="ar-SA"/>
              </w:rPr>
              <w:t>Resolved Date</w:t>
            </w:r>
          </w:p>
        </w:tc>
        <w:tc>
          <w:tcPr>
            <w:tcW w:w="869" w:type="dxa"/>
            <w:tcBorders>
              <w:top w:val="single" w:sz="4" w:space="0" w:color="auto"/>
              <w:left w:val="nil"/>
              <w:bottom w:val="single" w:sz="4" w:space="0" w:color="auto"/>
              <w:right w:val="single" w:sz="4" w:space="0" w:color="auto"/>
            </w:tcBorders>
            <w:shd w:val="clear" w:color="000000" w:fill="BFBFBF"/>
            <w:vAlign w:val="center"/>
            <w:hideMark/>
          </w:tcPr>
          <w:p w:rsidR="00ED0A66" w:rsidRPr="00ED0A66" w:rsidRDefault="00ED0A66" w:rsidP="00ED0A6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D0A66">
              <w:rPr>
                <w:rFonts w:ascii="Calibri" w:eastAsia="Times New Roman" w:hAnsi="Calibri" w:cs="Times New Roman"/>
                <w:b/>
                <w:bCs/>
                <w:color w:val="000000"/>
                <w:kern w:val="0"/>
                <w:sz w:val="20"/>
                <w:szCs w:val="20"/>
                <w:lang w:val="en-MY" w:eastAsia="en-MY" w:bidi="ar-SA"/>
              </w:rPr>
              <w:t>Verify Status</w:t>
            </w:r>
          </w:p>
        </w:tc>
      </w:tr>
      <w:tr w:rsidR="00ED0A66" w:rsidRPr="00ED0A66" w:rsidTr="00BA45E5">
        <w:trPr>
          <w:trHeight w:val="76"/>
        </w:trPr>
        <w:tc>
          <w:tcPr>
            <w:tcW w:w="457" w:type="dxa"/>
            <w:tcBorders>
              <w:top w:val="nil"/>
              <w:left w:val="single" w:sz="4" w:space="0" w:color="auto"/>
              <w:bottom w:val="single" w:sz="4" w:space="0" w:color="auto"/>
              <w:right w:val="single" w:sz="4" w:space="0" w:color="auto"/>
            </w:tcBorders>
            <w:shd w:val="clear" w:color="auto" w:fill="auto"/>
            <w:hideMark/>
          </w:tcPr>
          <w:p w:rsidR="00ED0A66" w:rsidRPr="00ED0A66" w:rsidRDefault="00BA45E5"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1</w:t>
            </w:r>
          </w:p>
        </w:tc>
        <w:tc>
          <w:tcPr>
            <w:tcW w:w="1708"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I-PhIS007409714S</w:t>
            </w:r>
          </w:p>
        </w:tc>
        <w:tc>
          <w:tcPr>
            <w:tcW w:w="1596"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MAR - Mobile</w:t>
            </w:r>
          </w:p>
        </w:tc>
        <w:tc>
          <w:tcPr>
            <w:tcW w:w="1081"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9/8/2014</w:t>
            </w:r>
          </w:p>
        </w:tc>
        <w:tc>
          <w:tcPr>
            <w:tcW w:w="3399"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Staff nurse unable to access MAR from iPad.</w:t>
            </w:r>
            <w:r w:rsidRPr="00ED0A66">
              <w:rPr>
                <w:rFonts w:ascii="Calibri" w:eastAsia="Times New Roman" w:hAnsi="Calibri" w:cs="Times New Roman"/>
                <w:color w:val="000000"/>
                <w:kern w:val="0"/>
                <w:sz w:val="20"/>
                <w:szCs w:val="20"/>
                <w:lang w:val="en-MY" w:eastAsia="en-MY" w:bidi="ar-SA"/>
              </w:rPr>
              <w:br/>
            </w:r>
            <w:r w:rsidRPr="00ED0A66">
              <w:rPr>
                <w:rFonts w:ascii="Calibri" w:eastAsia="Times New Roman" w:hAnsi="Calibri" w:cs="Times New Roman"/>
                <w:color w:val="000000"/>
                <w:kern w:val="0"/>
                <w:sz w:val="20"/>
                <w:szCs w:val="20"/>
                <w:lang w:val="en-MY" w:eastAsia="en-MY" w:bidi="ar-SA"/>
              </w:rPr>
              <w:br/>
              <w:t xml:space="preserve">User : Nur </w:t>
            </w:r>
            <w:proofErr w:type="spellStart"/>
            <w:r w:rsidRPr="00ED0A66">
              <w:rPr>
                <w:rFonts w:ascii="Calibri" w:eastAsia="Times New Roman" w:hAnsi="Calibri" w:cs="Times New Roman"/>
                <w:color w:val="000000"/>
                <w:kern w:val="0"/>
                <w:sz w:val="20"/>
                <w:szCs w:val="20"/>
                <w:lang w:val="en-MY" w:eastAsia="en-MY" w:bidi="ar-SA"/>
              </w:rPr>
              <w:t>Syaariah</w:t>
            </w:r>
            <w:proofErr w:type="spellEnd"/>
            <w:r w:rsidRPr="00ED0A66">
              <w:rPr>
                <w:rFonts w:ascii="Calibri" w:eastAsia="Times New Roman" w:hAnsi="Calibri" w:cs="Times New Roman"/>
                <w:color w:val="000000"/>
                <w:kern w:val="0"/>
                <w:sz w:val="20"/>
                <w:szCs w:val="20"/>
                <w:lang w:val="en-MY" w:eastAsia="en-MY" w:bidi="ar-SA"/>
              </w:rPr>
              <w:t xml:space="preserve"> Binti </w:t>
            </w:r>
            <w:proofErr w:type="spellStart"/>
            <w:r w:rsidRPr="00ED0A66">
              <w:rPr>
                <w:rFonts w:ascii="Calibri" w:eastAsia="Times New Roman" w:hAnsi="Calibri" w:cs="Times New Roman"/>
                <w:color w:val="000000"/>
                <w:kern w:val="0"/>
                <w:sz w:val="20"/>
                <w:szCs w:val="20"/>
                <w:lang w:val="en-MY" w:eastAsia="en-MY" w:bidi="ar-SA"/>
              </w:rPr>
              <w:t>Zainab</w:t>
            </w:r>
            <w:proofErr w:type="spellEnd"/>
            <w:r w:rsidRPr="00ED0A66">
              <w:rPr>
                <w:rFonts w:ascii="Calibri" w:eastAsia="Times New Roman" w:hAnsi="Calibri" w:cs="Times New Roman"/>
                <w:color w:val="000000"/>
                <w:kern w:val="0"/>
                <w:sz w:val="20"/>
                <w:szCs w:val="20"/>
                <w:lang w:val="en-MY" w:eastAsia="en-MY" w:bidi="ar-SA"/>
              </w:rPr>
              <w:br/>
              <w:t>Incide</w:t>
            </w:r>
            <w:r>
              <w:rPr>
                <w:rFonts w:ascii="Calibri" w:eastAsia="Times New Roman" w:hAnsi="Calibri" w:cs="Times New Roman"/>
                <w:color w:val="000000"/>
                <w:kern w:val="0"/>
                <w:sz w:val="20"/>
                <w:szCs w:val="20"/>
                <w:lang w:val="en-MY" w:eastAsia="en-MY" w:bidi="ar-SA"/>
              </w:rPr>
              <w:t>n</w:t>
            </w:r>
            <w:r w:rsidRPr="00ED0A66">
              <w:rPr>
                <w:rFonts w:ascii="Calibri" w:eastAsia="Times New Roman" w:hAnsi="Calibri" w:cs="Times New Roman"/>
                <w:color w:val="000000"/>
                <w:kern w:val="0"/>
                <w:sz w:val="20"/>
                <w:szCs w:val="20"/>
                <w:lang w:val="en-MY" w:eastAsia="en-MY" w:bidi="ar-SA"/>
              </w:rPr>
              <w:t>t : 11am</w:t>
            </w:r>
          </w:p>
        </w:tc>
        <w:tc>
          <w:tcPr>
            <w:tcW w:w="2366"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 </w:t>
            </w:r>
          </w:p>
        </w:tc>
        <w:tc>
          <w:tcPr>
            <w:tcW w:w="2223"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Retrieving the MAR status for each patient takes around 1 second. Retrieving the MAR status for almost 50 patients will likely take more than 50 seconds causing a timeout in the request.</w:t>
            </w:r>
          </w:p>
        </w:tc>
        <w:tc>
          <w:tcPr>
            <w:tcW w:w="1081"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22/8/2014</w:t>
            </w:r>
          </w:p>
        </w:tc>
        <w:tc>
          <w:tcPr>
            <w:tcW w:w="869"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 </w:t>
            </w:r>
          </w:p>
        </w:tc>
      </w:tr>
      <w:tr w:rsidR="00ED0A66" w:rsidRPr="00ED0A66" w:rsidTr="00BA45E5">
        <w:trPr>
          <w:trHeight w:val="1622"/>
        </w:trPr>
        <w:tc>
          <w:tcPr>
            <w:tcW w:w="457" w:type="dxa"/>
            <w:tcBorders>
              <w:top w:val="nil"/>
              <w:left w:val="single" w:sz="4" w:space="0" w:color="auto"/>
              <w:bottom w:val="single" w:sz="4" w:space="0" w:color="auto"/>
              <w:right w:val="single" w:sz="4" w:space="0" w:color="auto"/>
            </w:tcBorders>
            <w:shd w:val="clear" w:color="auto" w:fill="auto"/>
            <w:hideMark/>
          </w:tcPr>
          <w:p w:rsidR="00ED0A66" w:rsidRPr="00ED0A66" w:rsidRDefault="00BA45E5"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2</w:t>
            </w:r>
          </w:p>
        </w:tc>
        <w:tc>
          <w:tcPr>
            <w:tcW w:w="1708"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I-PhIS007471714S</w:t>
            </w:r>
          </w:p>
        </w:tc>
        <w:tc>
          <w:tcPr>
            <w:tcW w:w="1596"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MAR - Web</w:t>
            </w:r>
          </w:p>
        </w:tc>
        <w:tc>
          <w:tcPr>
            <w:tcW w:w="1081"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21/8/2014</w:t>
            </w:r>
          </w:p>
        </w:tc>
        <w:tc>
          <w:tcPr>
            <w:tcW w:w="3399"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 xml:space="preserve">Reported that unable to see patient in medication administration record screen using pc. But in </w:t>
            </w:r>
            <w:proofErr w:type="spellStart"/>
            <w:r w:rsidRPr="00ED0A66">
              <w:rPr>
                <w:rFonts w:ascii="Calibri" w:eastAsia="Times New Roman" w:hAnsi="Calibri" w:cs="Times New Roman"/>
                <w:color w:val="000000"/>
                <w:kern w:val="0"/>
                <w:sz w:val="20"/>
                <w:szCs w:val="20"/>
                <w:lang w:val="en-MY" w:eastAsia="en-MY" w:bidi="ar-SA"/>
              </w:rPr>
              <w:t>ipad</w:t>
            </w:r>
            <w:proofErr w:type="spellEnd"/>
            <w:r w:rsidRPr="00ED0A66">
              <w:rPr>
                <w:rFonts w:ascii="Calibri" w:eastAsia="Times New Roman" w:hAnsi="Calibri" w:cs="Times New Roman"/>
                <w:color w:val="000000"/>
                <w:kern w:val="0"/>
                <w:sz w:val="20"/>
                <w:szCs w:val="20"/>
                <w:lang w:val="en-MY" w:eastAsia="en-MY" w:bidi="ar-SA"/>
              </w:rPr>
              <w:t xml:space="preserve"> shown that patient.</w:t>
            </w:r>
            <w:r w:rsidRPr="00ED0A66">
              <w:rPr>
                <w:rFonts w:ascii="Calibri" w:eastAsia="Times New Roman" w:hAnsi="Calibri" w:cs="Times New Roman"/>
                <w:color w:val="000000"/>
                <w:kern w:val="0"/>
                <w:sz w:val="20"/>
                <w:szCs w:val="20"/>
                <w:lang w:val="en-MY" w:eastAsia="en-MY" w:bidi="ar-SA"/>
              </w:rPr>
              <w:br/>
            </w:r>
            <w:r w:rsidRPr="00ED0A66">
              <w:rPr>
                <w:rFonts w:ascii="Calibri" w:eastAsia="Times New Roman" w:hAnsi="Calibri" w:cs="Times New Roman"/>
                <w:color w:val="000000"/>
                <w:kern w:val="0"/>
                <w:sz w:val="20"/>
                <w:szCs w:val="20"/>
                <w:lang w:val="en-MY" w:eastAsia="en-MY" w:bidi="ar-SA"/>
              </w:rPr>
              <w:br/>
            </w:r>
            <w:proofErr w:type="gramStart"/>
            <w:r w:rsidRPr="00ED0A66">
              <w:rPr>
                <w:rFonts w:ascii="Calibri" w:eastAsia="Times New Roman" w:hAnsi="Calibri" w:cs="Times New Roman"/>
                <w:color w:val="000000"/>
                <w:kern w:val="0"/>
                <w:sz w:val="20"/>
                <w:szCs w:val="20"/>
                <w:lang w:val="en-MY" w:eastAsia="en-MY" w:bidi="ar-SA"/>
              </w:rPr>
              <w:t>User :</w:t>
            </w:r>
            <w:proofErr w:type="gramEnd"/>
            <w:r w:rsidRPr="00ED0A66">
              <w:rPr>
                <w:rFonts w:ascii="Calibri" w:eastAsia="Times New Roman" w:hAnsi="Calibri" w:cs="Times New Roman"/>
                <w:color w:val="000000"/>
                <w:kern w:val="0"/>
                <w:sz w:val="20"/>
                <w:szCs w:val="20"/>
                <w:lang w:val="en-MY" w:eastAsia="en-MY" w:bidi="ar-SA"/>
              </w:rPr>
              <w:t xml:space="preserve"> </w:t>
            </w:r>
            <w:proofErr w:type="spellStart"/>
            <w:r w:rsidRPr="00ED0A66">
              <w:rPr>
                <w:rFonts w:ascii="Calibri" w:eastAsia="Times New Roman" w:hAnsi="Calibri" w:cs="Times New Roman"/>
                <w:color w:val="000000"/>
                <w:kern w:val="0"/>
                <w:sz w:val="20"/>
                <w:szCs w:val="20"/>
                <w:lang w:val="en-MY" w:eastAsia="en-MY" w:bidi="ar-SA"/>
              </w:rPr>
              <w:t>Staffnurse</w:t>
            </w:r>
            <w:proofErr w:type="spellEnd"/>
            <w:r w:rsidRPr="00ED0A66">
              <w:rPr>
                <w:rFonts w:ascii="Calibri" w:eastAsia="Times New Roman" w:hAnsi="Calibri" w:cs="Times New Roman"/>
                <w:color w:val="000000"/>
                <w:kern w:val="0"/>
                <w:sz w:val="20"/>
                <w:szCs w:val="20"/>
                <w:lang w:val="en-MY" w:eastAsia="en-MY" w:bidi="ar-SA"/>
              </w:rPr>
              <w:t xml:space="preserve"> </w:t>
            </w:r>
            <w:proofErr w:type="spellStart"/>
            <w:r w:rsidRPr="00ED0A66">
              <w:rPr>
                <w:rFonts w:ascii="Calibri" w:eastAsia="Times New Roman" w:hAnsi="Calibri" w:cs="Times New Roman"/>
                <w:color w:val="000000"/>
                <w:kern w:val="0"/>
                <w:sz w:val="20"/>
                <w:szCs w:val="20"/>
                <w:lang w:val="en-MY" w:eastAsia="en-MY" w:bidi="ar-SA"/>
              </w:rPr>
              <w:t>Dezharia</w:t>
            </w:r>
            <w:proofErr w:type="spellEnd"/>
            <w:r w:rsidRPr="00ED0A66">
              <w:rPr>
                <w:rFonts w:ascii="Calibri" w:eastAsia="Times New Roman" w:hAnsi="Calibri" w:cs="Times New Roman"/>
                <w:color w:val="000000"/>
                <w:kern w:val="0"/>
                <w:sz w:val="20"/>
                <w:szCs w:val="20"/>
                <w:lang w:val="en-MY" w:eastAsia="en-MY" w:bidi="ar-SA"/>
              </w:rPr>
              <w:t xml:space="preserve"> </w:t>
            </w:r>
            <w:proofErr w:type="spellStart"/>
            <w:r w:rsidRPr="00ED0A66">
              <w:rPr>
                <w:rFonts w:ascii="Calibri" w:eastAsia="Times New Roman" w:hAnsi="Calibri" w:cs="Times New Roman"/>
                <w:color w:val="000000"/>
                <w:kern w:val="0"/>
                <w:sz w:val="20"/>
                <w:szCs w:val="20"/>
                <w:lang w:val="en-MY" w:eastAsia="en-MY" w:bidi="ar-SA"/>
              </w:rPr>
              <w:t>md.</w:t>
            </w:r>
            <w:proofErr w:type="spellEnd"/>
            <w:r w:rsidRPr="00ED0A66">
              <w:rPr>
                <w:rFonts w:ascii="Calibri" w:eastAsia="Times New Roman" w:hAnsi="Calibri" w:cs="Times New Roman"/>
                <w:color w:val="000000"/>
                <w:kern w:val="0"/>
                <w:sz w:val="20"/>
                <w:szCs w:val="20"/>
                <w:lang w:val="en-MY" w:eastAsia="en-MY" w:bidi="ar-SA"/>
              </w:rPr>
              <w:t xml:space="preserve"> </w:t>
            </w:r>
            <w:proofErr w:type="spellStart"/>
            <w:r w:rsidRPr="00ED0A66">
              <w:rPr>
                <w:rFonts w:ascii="Calibri" w:eastAsia="Times New Roman" w:hAnsi="Calibri" w:cs="Times New Roman"/>
                <w:color w:val="000000"/>
                <w:kern w:val="0"/>
                <w:sz w:val="20"/>
                <w:szCs w:val="20"/>
                <w:lang w:val="en-MY" w:eastAsia="en-MY" w:bidi="ar-SA"/>
              </w:rPr>
              <w:t>Desa</w:t>
            </w:r>
            <w:proofErr w:type="spellEnd"/>
            <w:r w:rsidRPr="00ED0A66">
              <w:rPr>
                <w:rFonts w:ascii="Calibri" w:eastAsia="Times New Roman" w:hAnsi="Calibri" w:cs="Times New Roman"/>
                <w:color w:val="000000"/>
                <w:kern w:val="0"/>
                <w:sz w:val="20"/>
                <w:szCs w:val="20"/>
                <w:lang w:val="en-MY" w:eastAsia="en-MY" w:bidi="ar-SA"/>
              </w:rPr>
              <w:br/>
            </w:r>
            <w:r w:rsidRPr="00ED0A66">
              <w:rPr>
                <w:rFonts w:ascii="Calibri" w:eastAsia="Times New Roman" w:hAnsi="Calibri" w:cs="Times New Roman"/>
                <w:color w:val="000000"/>
                <w:kern w:val="0"/>
                <w:sz w:val="20"/>
                <w:szCs w:val="20"/>
                <w:lang w:val="en-MY" w:eastAsia="en-MY" w:bidi="ar-SA"/>
              </w:rPr>
              <w:br/>
              <w:t xml:space="preserve">Patient name : tan </w:t>
            </w:r>
            <w:proofErr w:type="spellStart"/>
            <w:r w:rsidRPr="00ED0A66">
              <w:rPr>
                <w:rFonts w:ascii="Calibri" w:eastAsia="Times New Roman" w:hAnsi="Calibri" w:cs="Times New Roman"/>
                <w:color w:val="000000"/>
                <w:kern w:val="0"/>
                <w:sz w:val="20"/>
                <w:szCs w:val="20"/>
                <w:lang w:val="en-MY" w:eastAsia="en-MY" w:bidi="ar-SA"/>
              </w:rPr>
              <w:t>kim</w:t>
            </w:r>
            <w:proofErr w:type="spellEnd"/>
            <w:r w:rsidRPr="00ED0A66">
              <w:rPr>
                <w:rFonts w:ascii="Calibri" w:eastAsia="Times New Roman" w:hAnsi="Calibri" w:cs="Times New Roman"/>
                <w:color w:val="000000"/>
                <w:kern w:val="0"/>
                <w:sz w:val="20"/>
                <w:szCs w:val="20"/>
                <w:lang w:val="en-MY" w:eastAsia="en-MY" w:bidi="ar-SA"/>
              </w:rPr>
              <w:t xml:space="preserve"> </w:t>
            </w:r>
            <w:proofErr w:type="spellStart"/>
            <w:r w:rsidRPr="00ED0A66">
              <w:rPr>
                <w:rFonts w:ascii="Calibri" w:eastAsia="Times New Roman" w:hAnsi="Calibri" w:cs="Times New Roman"/>
                <w:color w:val="000000"/>
                <w:kern w:val="0"/>
                <w:sz w:val="20"/>
                <w:szCs w:val="20"/>
                <w:lang w:val="en-MY" w:eastAsia="en-MY" w:bidi="ar-SA"/>
              </w:rPr>
              <w:t>heng</w:t>
            </w:r>
            <w:proofErr w:type="spellEnd"/>
            <w:r w:rsidRPr="00ED0A66">
              <w:rPr>
                <w:rFonts w:ascii="Calibri" w:eastAsia="Times New Roman" w:hAnsi="Calibri" w:cs="Times New Roman"/>
                <w:color w:val="000000"/>
                <w:kern w:val="0"/>
                <w:sz w:val="20"/>
                <w:szCs w:val="20"/>
                <w:lang w:val="en-MY" w:eastAsia="en-MY" w:bidi="ar-SA"/>
              </w:rPr>
              <w:br/>
            </w:r>
            <w:r w:rsidRPr="00ED0A66">
              <w:rPr>
                <w:rFonts w:ascii="Calibri" w:eastAsia="Times New Roman" w:hAnsi="Calibri" w:cs="Times New Roman"/>
                <w:color w:val="000000"/>
                <w:kern w:val="0"/>
                <w:sz w:val="20"/>
                <w:szCs w:val="20"/>
                <w:lang w:val="en-MY" w:eastAsia="en-MY" w:bidi="ar-SA"/>
              </w:rPr>
              <w:br/>
              <w:t xml:space="preserve">Patient </w:t>
            </w:r>
            <w:proofErr w:type="spellStart"/>
            <w:r w:rsidRPr="00ED0A66">
              <w:rPr>
                <w:rFonts w:ascii="Calibri" w:eastAsia="Times New Roman" w:hAnsi="Calibri" w:cs="Times New Roman"/>
                <w:color w:val="000000"/>
                <w:kern w:val="0"/>
                <w:sz w:val="20"/>
                <w:szCs w:val="20"/>
                <w:lang w:val="en-MY" w:eastAsia="en-MY" w:bidi="ar-SA"/>
              </w:rPr>
              <w:t>mrn</w:t>
            </w:r>
            <w:proofErr w:type="spellEnd"/>
            <w:r w:rsidRPr="00ED0A66">
              <w:rPr>
                <w:rFonts w:ascii="Calibri" w:eastAsia="Times New Roman" w:hAnsi="Calibri" w:cs="Times New Roman"/>
                <w:color w:val="000000"/>
                <w:kern w:val="0"/>
                <w:sz w:val="20"/>
                <w:szCs w:val="20"/>
                <w:lang w:val="en-MY" w:eastAsia="en-MY" w:bidi="ar-SA"/>
              </w:rPr>
              <w:t xml:space="preserve"> no : 39694</w:t>
            </w:r>
          </w:p>
        </w:tc>
        <w:tc>
          <w:tcPr>
            <w:tcW w:w="2366"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 </w:t>
            </w:r>
          </w:p>
        </w:tc>
        <w:tc>
          <w:tcPr>
            <w:tcW w:w="2223"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Previously after user end visit for Outpatient visit, then when create new visit for inpatient, this new visit is saved as checkout since system not clear the checkout value when clicking on Create new button in visit screen.</w:t>
            </w:r>
          </w:p>
        </w:tc>
        <w:tc>
          <w:tcPr>
            <w:tcW w:w="1081"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22/8/2014</w:t>
            </w:r>
          </w:p>
        </w:tc>
        <w:tc>
          <w:tcPr>
            <w:tcW w:w="869"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 </w:t>
            </w:r>
          </w:p>
        </w:tc>
      </w:tr>
      <w:tr w:rsidR="00ED0A66" w:rsidRPr="00ED0A66" w:rsidTr="00BA45E5">
        <w:trPr>
          <w:trHeight w:val="76"/>
        </w:trPr>
        <w:tc>
          <w:tcPr>
            <w:tcW w:w="457" w:type="dxa"/>
            <w:tcBorders>
              <w:top w:val="nil"/>
              <w:left w:val="single" w:sz="4" w:space="0" w:color="auto"/>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3</w:t>
            </w:r>
          </w:p>
        </w:tc>
        <w:tc>
          <w:tcPr>
            <w:tcW w:w="1708"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I-PhIS007413714S</w:t>
            </w:r>
          </w:p>
        </w:tc>
        <w:tc>
          <w:tcPr>
            <w:tcW w:w="1596"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Pharmacy Inventory</w:t>
            </w:r>
          </w:p>
        </w:tc>
        <w:tc>
          <w:tcPr>
            <w:tcW w:w="1081"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10/8/2014</w:t>
            </w:r>
          </w:p>
        </w:tc>
        <w:tc>
          <w:tcPr>
            <w:tcW w:w="3399"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 xml:space="preserve">Reported that stock available for item </w:t>
            </w:r>
            <w:proofErr w:type="spellStart"/>
            <w:r w:rsidRPr="00ED0A66">
              <w:rPr>
                <w:rFonts w:ascii="Calibri" w:eastAsia="Times New Roman" w:hAnsi="Calibri" w:cs="Times New Roman"/>
                <w:color w:val="000000"/>
                <w:kern w:val="0"/>
                <w:sz w:val="20"/>
                <w:szCs w:val="20"/>
                <w:lang w:val="en-MY" w:eastAsia="en-MY" w:bidi="ar-SA"/>
              </w:rPr>
              <w:t>â€œChinese</w:t>
            </w:r>
            <w:proofErr w:type="spellEnd"/>
            <w:r w:rsidRPr="00ED0A66">
              <w:rPr>
                <w:rFonts w:ascii="Calibri" w:eastAsia="Times New Roman" w:hAnsi="Calibri" w:cs="Times New Roman"/>
                <w:color w:val="000000"/>
                <w:kern w:val="0"/>
                <w:sz w:val="20"/>
                <w:szCs w:val="20"/>
                <w:lang w:val="en-MY" w:eastAsia="en-MY" w:bidi="ar-SA"/>
              </w:rPr>
              <w:t xml:space="preserve"> </w:t>
            </w:r>
            <w:proofErr w:type="spellStart"/>
            <w:r w:rsidRPr="00ED0A66">
              <w:rPr>
                <w:rFonts w:ascii="Calibri" w:eastAsia="Times New Roman" w:hAnsi="Calibri" w:cs="Times New Roman"/>
                <w:color w:val="000000"/>
                <w:kern w:val="0"/>
                <w:sz w:val="20"/>
                <w:szCs w:val="20"/>
                <w:lang w:val="en-MY" w:eastAsia="en-MY" w:bidi="ar-SA"/>
              </w:rPr>
              <w:t>Paperâ</w:t>
            </w:r>
            <w:proofErr w:type="spellEnd"/>
            <w:r w:rsidRPr="00ED0A66">
              <w:rPr>
                <w:rFonts w:ascii="Calibri" w:eastAsia="Times New Roman" w:hAnsi="Calibri" w:cs="Times New Roman"/>
                <w:color w:val="000000"/>
                <w:kern w:val="0"/>
                <w:sz w:val="20"/>
                <w:szCs w:val="20"/>
                <w:lang w:val="en-MY" w:eastAsia="en-MY" w:bidi="ar-SA"/>
              </w:rPr>
              <w:t>€</w:t>
            </w:r>
            <w:r w:rsidRPr="00ED0A66">
              <w:rPr>
                <w:rFonts w:ascii="Calibri" w:eastAsia="Times New Roman" w:hAnsi="Calibri" w:cs="Calibri"/>
                <w:color w:val="000000"/>
                <w:kern w:val="0"/>
                <w:sz w:val="20"/>
                <w:szCs w:val="20"/>
                <w:lang w:val="en-MY" w:eastAsia="en-MY" w:bidi="ar-SA"/>
              </w:rPr>
              <w:t></w:t>
            </w:r>
            <w:r w:rsidRPr="00ED0A66">
              <w:rPr>
                <w:rFonts w:ascii="Calibri" w:eastAsia="Times New Roman" w:hAnsi="Calibri" w:cs="Times New Roman"/>
                <w:color w:val="000000"/>
                <w:kern w:val="0"/>
                <w:sz w:val="20"/>
                <w:szCs w:val="20"/>
                <w:lang w:val="en-MY" w:eastAsia="en-MY" w:bidi="ar-SA"/>
              </w:rPr>
              <w:t xml:space="preserve"> not tally from RPL screen and Stock balance screen.</w:t>
            </w:r>
            <w:r w:rsidRPr="00ED0A66">
              <w:rPr>
                <w:rFonts w:ascii="Calibri" w:eastAsia="Times New Roman" w:hAnsi="Calibri" w:cs="Times New Roman"/>
                <w:color w:val="000000"/>
                <w:kern w:val="0"/>
                <w:sz w:val="20"/>
                <w:szCs w:val="20"/>
                <w:lang w:val="en-MY" w:eastAsia="en-MY" w:bidi="ar-SA"/>
              </w:rPr>
              <w:br/>
            </w:r>
            <w:r w:rsidRPr="00ED0A66">
              <w:rPr>
                <w:rFonts w:ascii="Calibri" w:eastAsia="Times New Roman" w:hAnsi="Calibri" w:cs="Times New Roman"/>
                <w:color w:val="000000"/>
                <w:kern w:val="0"/>
                <w:sz w:val="20"/>
                <w:szCs w:val="20"/>
                <w:lang w:val="en-MY" w:eastAsia="en-MY" w:bidi="ar-SA"/>
              </w:rPr>
              <w:br/>
              <w:t xml:space="preserve">Username : </w:t>
            </w:r>
            <w:proofErr w:type="spellStart"/>
            <w:r w:rsidRPr="00ED0A66">
              <w:rPr>
                <w:rFonts w:ascii="Calibri" w:eastAsia="Times New Roman" w:hAnsi="Calibri" w:cs="Times New Roman"/>
                <w:color w:val="000000"/>
                <w:kern w:val="0"/>
                <w:sz w:val="20"/>
                <w:szCs w:val="20"/>
                <w:lang w:val="en-MY" w:eastAsia="en-MY" w:bidi="ar-SA"/>
              </w:rPr>
              <w:t>Azhar</w:t>
            </w:r>
            <w:proofErr w:type="spellEnd"/>
            <w:r w:rsidRPr="00ED0A66">
              <w:rPr>
                <w:rFonts w:ascii="Calibri" w:eastAsia="Times New Roman" w:hAnsi="Calibri" w:cs="Times New Roman"/>
                <w:color w:val="000000"/>
                <w:kern w:val="0"/>
                <w:sz w:val="20"/>
                <w:szCs w:val="20"/>
                <w:lang w:val="en-MY" w:eastAsia="en-MY" w:bidi="ar-SA"/>
              </w:rPr>
              <w:br/>
            </w:r>
            <w:proofErr w:type="spellStart"/>
            <w:r w:rsidRPr="00ED0A66">
              <w:rPr>
                <w:rFonts w:ascii="Calibri" w:eastAsia="Times New Roman" w:hAnsi="Calibri" w:cs="Times New Roman"/>
                <w:color w:val="000000"/>
                <w:kern w:val="0"/>
                <w:sz w:val="20"/>
                <w:szCs w:val="20"/>
                <w:lang w:val="en-MY" w:eastAsia="en-MY" w:bidi="ar-SA"/>
              </w:rPr>
              <w:t>UserID</w:t>
            </w:r>
            <w:proofErr w:type="spellEnd"/>
            <w:r w:rsidRPr="00ED0A66">
              <w:rPr>
                <w:rFonts w:ascii="Calibri" w:eastAsia="Times New Roman" w:hAnsi="Calibri" w:cs="Times New Roman"/>
                <w:color w:val="000000"/>
                <w:kern w:val="0"/>
                <w:sz w:val="20"/>
                <w:szCs w:val="20"/>
                <w:lang w:val="en-MY" w:eastAsia="en-MY" w:bidi="ar-SA"/>
              </w:rPr>
              <w:t xml:space="preserve">  : 810125145321</w:t>
            </w:r>
            <w:r w:rsidRPr="00ED0A66">
              <w:rPr>
                <w:rFonts w:ascii="Calibri" w:eastAsia="Times New Roman" w:hAnsi="Calibri" w:cs="Times New Roman"/>
                <w:color w:val="000000"/>
                <w:kern w:val="0"/>
                <w:sz w:val="20"/>
                <w:szCs w:val="20"/>
                <w:lang w:val="en-MY" w:eastAsia="en-MY" w:bidi="ar-SA"/>
              </w:rPr>
              <w:br/>
            </w:r>
            <w:r>
              <w:rPr>
                <w:rFonts w:ascii="Calibri" w:eastAsia="Times New Roman" w:hAnsi="Calibri" w:cs="Times New Roman"/>
                <w:color w:val="000000"/>
                <w:kern w:val="0"/>
                <w:sz w:val="20"/>
                <w:szCs w:val="20"/>
                <w:lang w:val="en-MY" w:eastAsia="en-MY" w:bidi="ar-SA"/>
              </w:rPr>
              <w:t>Screen : RPL</w:t>
            </w:r>
          </w:p>
        </w:tc>
        <w:tc>
          <w:tcPr>
            <w:tcW w:w="2366"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 </w:t>
            </w:r>
          </w:p>
        </w:tc>
        <w:tc>
          <w:tcPr>
            <w:tcW w:w="2223"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proofErr w:type="spellStart"/>
            <w:r w:rsidRPr="00ED0A66">
              <w:rPr>
                <w:rFonts w:ascii="Calibri" w:eastAsia="Times New Roman" w:hAnsi="Calibri" w:cs="Times New Roman"/>
                <w:color w:val="000000"/>
                <w:kern w:val="0"/>
                <w:sz w:val="20"/>
                <w:szCs w:val="20"/>
                <w:lang w:val="en-MY" w:eastAsia="en-MY" w:bidi="ar-SA"/>
              </w:rPr>
              <w:t>Refcode</w:t>
            </w:r>
            <w:proofErr w:type="spellEnd"/>
            <w:r w:rsidRPr="00ED0A66">
              <w:rPr>
                <w:rFonts w:ascii="Calibri" w:eastAsia="Times New Roman" w:hAnsi="Calibri" w:cs="Times New Roman"/>
                <w:color w:val="000000"/>
                <w:kern w:val="0"/>
                <w:sz w:val="20"/>
                <w:szCs w:val="20"/>
                <w:lang w:val="en-MY" w:eastAsia="en-MY" w:bidi="ar-SA"/>
              </w:rPr>
              <w:t xml:space="preserve"> for transaction was not compared with correct value while populate data.</w:t>
            </w:r>
          </w:p>
        </w:tc>
        <w:tc>
          <w:tcPr>
            <w:tcW w:w="1081"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22/8/2014</w:t>
            </w:r>
          </w:p>
        </w:tc>
        <w:tc>
          <w:tcPr>
            <w:tcW w:w="869"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 </w:t>
            </w:r>
          </w:p>
        </w:tc>
      </w:tr>
    </w:tbl>
    <w:p w:rsidR="00523B99" w:rsidRDefault="00523B99" w:rsidP="00ED0A66">
      <w:pPr>
        <w:widowControl/>
        <w:suppressAutoHyphens w:val="0"/>
        <w:spacing w:before="0" w:after="0"/>
        <w:rPr>
          <w:rFonts w:cs="Arial"/>
          <w:lang w:val="en-GB"/>
        </w:rPr>
      </w:pPr>
    </w:p>
    <w:p w:rsidR="00BA45E5" w:rsidRDefault="00BA45E5" w:rsidP="00ED0A66">
      <w:pPr>
        <w:widowControl/>
        <w:suppressAutoHyphens w:val="0"/>
        <w:spacing w:before="0" w:after="0"/>
        <w:rPr>
          <w:rFonts w:cs="Arial"/>
          <w:lang w:val="en-GB"/>
        </w:rPr>
      </w:pPr>
    </w:p>
    <w:p w:rsidR="00BA45E5" w:rsidRDefault="00BA45E5" w:rsidP="00ED0A66">
      <w:pPr>
        <w:widowControl/>
        <w:suppressAutoHyphens w:val="0"/>
        <w:spacing w:before="0" w:after="0"/>
        <w:rPr>
          <w:rFonts w:cs="Arial"/>
          <w:lang w:val="en-GB"/>
        </w:rPr>
      </w:pPr>
    </w:p>
    <w:p w:rsidR="00E11185" w:rsidRPr="00D91A78" w:rsidRDefault="00E11185" w:rsidP="00E11185">
      <w:pPr>
        <w:widowControl/>
        <w:suppressAutoHyphens w:val="0"/>
        <w:spacing w:before="0" w:after="200" w:line="276" w:lineRule="auto"/>
        <w:rPr>
          <w:rFonts w:asciiTheme="minorHAnsi" w:hAnsiTheme="minorHAnsi" w:cs="Arial"/>
          <w:lang w:val="en-GB"/>
        </w:rPr>
      </w:pPr>
      <w:r w:rsidRPr="00D91A78">
        <w:rPr>
          <w:rFonts w:asciiTheme="minorHAnsi" w:hAnsiTheme="minorHAnsi" w:cs="Arial"/>
          <w:lang w:val="en-GB"/>
        </w:rPr>
        <w:lastRenderedPageBreak/>
        <w:t xml:space="preserve">Verified and </w:t>
      </w:r>
      <w:proofErr w:type="gramStart"/>
      <w:r w:rsidRPr="00D91A78">
        <w:rPr>
          <w:rFonts w:asciiTheme="minorHAnsi" w:hAnsiTheme="minorHAnsi" w:cs="Arial"/>
          <w:lang w:val="en-GB"/>
        </w:rPr>
        <w:t>Acknowledged  By</w:t>
      </w:r>
      <w:proofErr w:type="gramEnd"/>
      <w:r w:rsidRPr="00D91A78">
        <w:rPr>
          <w:rFonts w:asciiTheme="minorHAnsi" w:hAnsiTheme="minorHAnsi" w:cs="Arial"/>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E11185" w:rsidRPr="00AE7FB4" w:rsidTr="00BA45E5">
        <w:tc>
          <w:tcPr>
            <w:tcW w:w="1242" w:type="dxa"/>
          </w:tcPr>
          <w:p w:rsidR="00E11185" w:rsidRPr="00AE7FB4" w:rsidRDefault="00E11185" w:rsidP="00BA45E5">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E11185" w:rsidRPr="00AE7FB4" w:rsidRDefault="00E11185" w:rsidP="00BA45E5">
            <w:pPr>
              <w:spacing w:before="360"/>
              <w:rPr>
                <w:rFonts w:asciiTheme="minorHAnsi" w:hAnsiTheme="minorHAnsi"/>
              </w:rPr>
            </w:pPr>
          </w:p>
        </w:tc>
        <w:tc>
          <w:tcPr>
            <w:tcW w:w="1487" w:type="dxa"/>
          </w:tcPr>
          <w:p w:rsidR="00E11185" w:rsidRPr="00AE7FB4" w:rsidRDefault="00E11185" w:rsidP="00BA45E5">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E11185" w:rsidRPr="00AE7FB4" w:rsidRDefault="00E11185" w:rsidP="00BA45E5">
            <w:pPr>
              <w:spacing w:before="360"/>
              <w:rPr>
                <w:rFonts w:asciiTheme="minorHAnsi" w:hAnsiTheme="minorHAnsi"/>
              </w:rPr>
            </w:pPr>
          </w:p>
        </w:tc>
      </w:tr>
      <w:tr w:rsidR="00E11185" w:rsidRPr="00AE7FB4" w:rsidTr="00BA45E5">
        <w:tc>
          <w:tcPr>
            <w:tcW w:w="1242" w:type="dxa"/>
          </w:tcPr>
          <w:p w:rsidR="00E11185" w:rsidRPr="00AE7FB4" w:rsidRDefault="00E11185" w:rsidP="00BA45E5">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E11185" w:rsidRPr="00AE7FB4" w:rsidRDefault="00E11185" w:rsidP="00BA45E5">
            <w:pPr>
              <w:rPr>
                <w:rFonts w:asciiTheme="minorHAnsi" w:hAnsiTheme="minorHAnsi"/>
              </w:rPr>
            </w:pPr>
          </w:p>
        </w:tc>
        <w:tc>
          <w:tcPr>
            <w:tcW w:w="1487" w:type="dxa"/>
          </w:tcPr>
          <w:p w:rsidR="00E11185" w:rsidRPr="00AE7FB4" w:rsidRDefault="00E11185" w:rsidP="00BA45E5">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E11185" w:rsidRPr="00AE7FB4" w:rsidRDefault="00E11185" w:rsidP="00BA45E5">
            <w:pPr>
              <w:rPr>
                <w:rFonts w:asciiTheme="minorHAnsi" w:hAnsiTheme="minorHAnsi"/>
              </w:rPr>
            </w:pPr>
          </w:p>
        </w:tc>
      </w:tr>
    </w:tbl>
    <w:p w:rsidR="00E11185" w:rsidRDefault="00E11185" w:rsidP="00E11185">
      <w:pPr>
        <w:widowControl/>
        <w:suppressAutoHyphens w:val="0"/>
        <w:spacing w:before="0" w:after="200" w:line="276" w:lineRule="auto"/>
        <w:rPr>
          <w:rFonts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E11185" w:rsidRPr="00AE7FB4" w:rsidTr="00BA45E5">
        <w:tc>
          <w:tcPr>
            <w:tcW w:w="1242" w:type="dxa"/>
          </w:tcPr>
          <w:p w:rsidR="00E11185" w:rsidRPr="00AE7FB4" w:rsidRDefault="00E11185" w:rsidP="00BA45E5">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E11185" w:rsidRPr="00AE7FB4" w:rsidRDefault="00E11185" w:rsidP="00BA45E5">
            <w:pPr>
              <w:spacing w:before="360"/>
              <w:rPr>
                <w:rFonts w:asciiTheme="minorHAnsi" w:hAnsiTheme="minorHAnsi"/>
              </w:rPr>
            </w:pPr>
          </w:p>
        </w:tc>
        <w:tc>
          <w:tcPr>
            <w:tcW w:w="1487" w:type="dxa"/>
          </w:tcPr>
          <w:p w:rsidR="00E11185" w:rsidRPr="00AE7FB4" w:rsidRDefault="00E11185" w:rsidP="00BA45E5">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E11185" w:rsidRPr="00AE7FB4" w:rsidRDefault="00E11185" w:rsidP="00BA45E5">
            <w:pPr>
              <w:spacing w:before="360"/>
              <w:rPr>
                <w:rFonts w:asciiTheme="minorHAnsi" w:hAnsiTheme="minorHAnsi"/>
              </w:rPr>
            </w:pPr>
          </w:p>
        </w:tc>
      </w:tr>
      <w:tr w:rsidR="00E11185" w:rsidRPr="00AE7FB4" w:rsidTr="00BA45E5">
        <w:tc>
          <w:tcPr>
            <w:tcW w:w="1242" w:type="dxa"/>
          </w:tcPr>
          <w:p w:rsidR="00E11185" w:rsidRPr="00AE7FB4" w:rsidRDefault="00E11185" w:rsidP="00BA45E5">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E11185" w:rsidRPr="00AE7FB4" w:rsidRDefault="00E11185" w:rsidP="00BA45E5">
            <w:pPr>
              <w:rPr>
                <w:rFonts w:asciiTheme="minorHAnsi" w:hAnsiTheme="minorHAnsi"/>
              </w:rPr>
            </w:pPr>
          </w:p>
        </w:tc>
        <w:tc>
          <w:tcPr>
            <w:tcW w:w="1487" w:type="dxa"/>
          </w:tcPr>
          <w:p w:rsidR="00E11185" w:rsidRPr="00AE7FB4" w:rsidRDefault="00E11185" w:rsidP="00BA45E5">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E11185" w:rsidRPr="00AE7FB4" w:rsidRDefault="00E11185" w:rsidP="00BA45E5">
            <w:pPr>
              <w:rPr>
                <w:rFonts w:asciiTheme="minorHAnsi" w:hAnsiTheme="minorHAnsi"/>
              </w:rPr>
            </w:pPr>
          </w:p>
        </w:tc>
      </w:tr>
    </w:tbl>
    <w:p w:rsidR="00ED0A66" w:rsidRDefault="00ED0A66" w:rsidP="00ED0A66">
      <w:pPr>
        <w:widowControl/>
        <w:suppressAutoHyphens w:val="0"/>
        <w:spacing w:before="0" w:after="0"/>
        <w:rPr>
          <w:rFonts w:cs="Arial"/>
          <w:lang w:val="en-GB"/>
        </w:rPr>
      </w:pPr>
    </w:p>
    <w:p w:rsidR="00BA45E5" w:rsidRDefault="00BA45E5" w:rsidP="00ED0A66">
      <w:pPr>
        <w:widowControl/>
        <w:suppressAutoHyphens w:val="0"/>
        <w:spacing w:before="0" w:after="0"/>
        <w:rPr>
          <w:rFonts w:cs="Arial"/>
          <w:lang w:val="en-GB"/>
        </w:rPr>
      </w:pPr>
    </w:p>
    <w:p w:rsidR="00523B99" w:rsidRPr="00877E34" w:rsidRDefault="00523B99" w:rsidP="00523B99">
      <w:pPr>
        <w:pStyle w:val="Heading3"/>
        <w:rPr>
          <w:lang w:val="en-GB"/>
        </w:rPr>
      </w:pPr>
      <w:bookmarkStart w:id="11" w:name="_Toc397611919"/>
      <w:r>
        <w:rPr>
          <w:lang w:val="en-GB"/>
        </w:rPr>
        <w:t>KK Greentown</w:t>
      </w:r>
      <w:bookmarkEnd w:id="11"/>
    </w:p>
    <w:tbl>
      <w:tblPr>
        <w:tblW w:w="14640" w:type="dxa"/>
        <w:tblInd w:w="93" w:type="dxa"/>
        <w:tblLook w:val="04A0" w:firstRow="1" w:lastRow="0" w:firstColumn="1" w:lastColumn="0" w:noHBand="0" w:noVBand="1"/>
      </w:tblPr>
      <w:tblGrid>
        <w:gridCol w:w="456"/>
        <w:gridCol w:w="1655"/>
        <w:gridCol w:w="1590"/>
        <w:gridCol w:w="1081"/>
        <w:gridCol w:w="3372"/>
        <w:gridCol w:w="2426"/>
        <w:gridCol w:w="2145"/>
        <w:gridCol w:w="1081"/>
        <w:gridCol w:w="834"/>
      </w:tblGrid>
      <w:tr w:rsidR="00E11185" w:rsidRPr="00E11185" w:rsidTr="00E11185">
        <w:trPr>
          <w:trHeight w:val="510"/>
          <w:tblHeader/>
        </w:trPr>
        <w:tc>
          <w:tcPr>
            <w:tcW w:w="456"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E11185" w:rsidRPr="00E11185" w:rsidRDefault="00E11185" w:rsidP="00E11185">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11185">
              <w:rPr>
                <w:rFonts w:ascii="Calibri" w:eastAsia="Times New Roman" w:hAnsi="Calibri" w:cs="Times New Roman"/>
                <w:b/>
                <w:bCs/>
                <w:color w:val="000000"/>
                <w:kern w:val="0"/>
                <w:sz w:val="20"/>
                <w:szCs w:val="20"/>
                <w:lang w:val="en-MY" w:eastAsia="en-MY" w:bidi="ar-SA"/>
              </w:rPr>
              <w:t>No</w:t>
            </w:r>
          </w:p>
        </w:tc>
        <w:tc>
          <w:tcPr>
            <w:tcW w:w="1655" w:type="dxa"/>
            <w:tcBorders>
              <w:top w:val="single" w:sz="4" w:space="0" w:color="auto"/>
              <w:left w:val="nil"/>
              <w:bottom w:val="single" w:sz="4" w:space="0" w:color="auto"/>
              <w:right w:val="single" w:sz="4" w:space="0" w:color="auto"/>
            </w:tcBorders>
            <w:shd w:val="clear" w:color="000000" w:fill="BFBFBF"/>
            <w:vAlign w:val="center"/>
            <w:hideMark/>
          </w:tcPr>
          <w:p w:rsidR="00E11185" w:rsidRPr="00E11185" w:rsidRDefault="00E11185" w:rsidP="00E11185">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11185">
              <w:rPr>
                <w:rFonts w:ascii="Calibri" w:eastAsia="Times New Roman" w:hAnsi="Calibri" w:cs="Times New Roman"/>
                <w:b/>
                <w:bCs/>
                <w:color w:val="000000"/>
                <w:kern w:val="0"/>
                <w:sz w:val="20"/>
                <w:szCs w:val="20"/>
                <w:lang w:val="en-MY" w:eastAsia="en-MY" w:bidi="ar-SA"/>
              </w:rPr>
              <w:t>Ticket No.</w:t>
            </w:r>
          </w:p>
        </w:tc>
        <w:tc>
          <w:tcPr>
            <w:tcW w:w="1590" w:type="dxa"/>
            <w:tcBorders>
              <w:top w:val="single" w:sz="4" w:space="0" w:color="auto"/>
              <w:left w:val="nil"/>
              <w:bottom w:val="single" w:sz="4" w:space="0" w:color="auto"/>
              <w:right w:val="single" w:sz="4" w:space="0" w:color="auto"/>
            </w:tcBorders>
            <w:shd w:val="clear" w:color="000000" w:fill="BFBFBF"/>
            <w:vAlign w:val="center"/>
            <w:hideMark/>
          </w:tcPr>
          <w:p w:rsidR="00E11185" w:rsidRPr="00E11185" w:rsidRDefault="00E11185" w:rsidP="00E11185">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11185">
              <w:rPr>
                <w:rFonts w:ascii="Calibri" w:eastAsia="Times New Roman" w:hAnsi="Calibri" w:cs="Times New Roman"/>
                <w:b/>
                <w:bCs/>
                <w:color w:val="000000"/>
                <w:kern w:val="0"/>
                <w:sz w:val="20"/>
                <w:szCs w:val="20"/>
                <w:lang w:val="en-MY" w:eastAsia="en-MY" w:bidi="ar-SA"/>
              </w:rPr>
              <w:t>Module</w:t>
            </w:r>
          </w:p>
        </w:tc>
        <w:tc>
          <w:tcPr>
            <w:tcW w:w="1081" w:type="dxa"/>
            <w:tcBorders>
              <w:top w:val="single" w:sz="4" w:space="0" w:color="auto"/>
              <w:left w:val="nil"/>
              <w:bottom w:val="single" w:sz="4" w:space="0" w:color="auto"/>
              <w:right w:val="single" w:sz="4" w:space="0" w:color="auto"/>
            </w:tcBorders>
            <w:shd w:val="clear" w:color="000000" w:fill="BFBFBF"/>
            <w:vAlign w:val="center"/>
            <w:hideMark/>
          </w:tcPr>
          <w:p w:rsidR="00E11185" w:rsidRPr="00E11185" w:rsidRDefault="00E11185" w:rsidP="00E11185">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11185">
              <w:rPr>
                <w:rFonts w:ascii="Calibri" w:eastAsia="Times New Roman" w:hAnsi="Calibri" w:cs="Times New Roman"/>
                <w:b/>
                <w:bCs/>
                <w:color w:val="000000"/>
                <w:kern w:val="0"/>
                <w:sz w:val="20"/>
                <w:szCs w:val="20"/>
                <w:lang w:val="en-MY" w:eastAsia="en-MY" w:bidi="ar-SA"/>
              </w:rPr>
              <w:t>Reported Date</w:t>
            </w:r>
          </w:p>
        </w:tc>
        <w:tc>
          <w:tcPr>
            <w:tcW w:w="3372" w:type="dxa"/>
            <w:tcBorders>
              <w:top w:val="single" w:sz="4" w:space="0" w:color="auto"/>
              <w:left w:val="nil"/>
              <w:bottom w:val="single" w:sz="4" w:space="0" w:color="auto"/>
              <w:right w:val="single" w:sz="4" w:space="0" w:color="auto"/>
            </w:tcBorders>
            <w:shd w:val="clear" w:color="000000" w:fill="BFBFBF"/>
            <w:vAlign w:val="center"/>
            <w:hideMark/>
          </w:tcPr>
          <w:p w:rsidR="00E11185" w:rsidRPr="00E11185" w:rsidRDefault="00E11185" w:rsidP="00E11185">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11185">
              <w:rPr>
                <w:rFonts w:ascii="Calibri" w:eastAsia="Times New Roman" w:hAnsi="Calibri" w:cs="Times New Roman"/>
                <w:b/>
                <w:bCs/>
                <w:color w:val="000000"/>
                <w:kern w:val="0"/>
                <w:sz w:val="20"/>
                <w:szCs w:val="20"/>
                <w:lang w:val="en-MY" w:eastAsia="en-MY" w:bidi="ar-SA"/>
              </w:rPr>
              <w:t>Description</w:t>
            </w:r>
          </w:p>
        </w:tc>
        <w:tc>
          <w:tcPr>
            <w:tcW w:w="2426" w:type="dxa"/>
            <w:tcBorders>
              <w:top w:val="single" w:sz="4" w:space="0" w:color="auto"/>
              <w:left w:val="nil"/>
              <w:bottom w:val="single" w:sz="4" w:space="0" w:color="auto"/>
              <w:right w:val="single" w:sz="4" w:space="0" w:color="auto"/>
            </w:tcBorders>
            <w:shd w:val="clear" w:color="000000" w:fill="BFBFBF"/>
            <w:vAlign w:val="center"/>
            <w:hideMark/>
          </w:tcPr>
          <w:p w:rsidR="00E11185" w:rsidRPr="00E11185" w:rsidRDefault="00E11185" w:rsidP="00E11185">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11185">
              <w:rPr>
                <w:rFonts w:ascii="Calibri" w:eastAsia="Times New Roman" w:hAnsi="Calibri" w:cs="Times New Roman"/>
                <w:b/>
                <w:bCs/>
                <w:color w:val="000000"/>
                <w:kern w:val="0"/>
                <w:sz w:val="20"/>
                <w:szCs w:val="20"/>
                <w:lang w:val="en-MY" w:eastAsia="en-MY" w:bidi="ar-SA"/>
              </w:rPr>
              <w:t>Additional Information</w:t>
            </w:r>
          </w:p>
        </w:tc>
        <w:tc>
          <w:tcPr>
            <w:tcW w:w="2145" w:type="dxa"/>
            <w:tcBorders>
              <w:top w:val="single" w:sz="4" w:space="0" w:color="auto"/>
              <w:left w:val="nil"/>
              <w:bottom w:val="single" w:sz="4" w:space="0" w:color="auto"/>
              <w:right w:val="single" w:sz="4" w:space="0" w:color="auto"/>
            </w:tcBorders>
            <w:shd w:val="clear" w:color="000000" w:fill="BFBFBF"/>
            <w:vAlign w:val="center"/>
            <w:hideMark/>
          </w:tcPr>
          <w:p w:rsidR="00E11185" w:rsidRPr="00E11185" w:rsidRDefault="00E11185" w:rsidP="00E11185">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11185">
              <w:rPr>
                <w:rFonts w:ascii="Calibri" w:eastAsia="Times New Roman" w:hAnsi="Calibri" w:cs="Times New Roman"/>
                <w:b/>
                <w:bCs/>
                <w:color w:val="000000"/>
                <w:kern w:val="0"/>
                <w:sz w:val="20"/>
                <w:szCs w:val="20"/>
                <w:lang w:val="en-MY" w:eastAsia="en-MY" w:bidi="ar-SA"/>
              </w:rPr>
              <w:t>Root Caused</w:t>
            </w:r>
          </w:p>
        </w:tc>
        <w:tc>
          <w:tcPr>
            <w:tcW w:w="1081" w:type="dxa"/>
            <w:tcBorders>
              <w:top w:val="single" w:sz="4" w:space="0" w:color="auto"/>
              <w:left w:val="nil"/>
              <w:bottom w:val="single" w:sz="4" w:space="0" w:color="auto"/>
              <w:right w:val="single" w:sz="4" w:space="0" w:color="auto"/>
            </w:tcBorders>
            <w:shd w:val="clear" w:color="000000" w:fill="BFBFBF"/>
            <w:vAlign w:val="center"/>
            <w:hideMark/>
          </w:tcPr>
          <w:p w:rsidR="00E11185" w:rsidRPr="00E11185" w:rsidRDefault="00E11185" w:rsidP="00E11185">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11185">
              <w:rPr>
                <w:rFonts w:ascii="Calibri" w:eastAsia="Times New Roman" w:hAnsi="Calibri" w:cs="Times New Roman"/>
                <w:b/>
                <w:bCs/>
                <w:color w:val="000000"/>
                <w:kern w:val="0"/>
                <w:sz w:val="20"/>
                <w:szCs w:val="20"/>
                <w:lang w:val="en-MY" w:eastAsia="en-MY" w:bidi="ar-SA"/>
              </w:rPr>
              <w:t>Resolved Date</w:t>
            </w:r>
          </w:p>
        </w:tc>
        <w:tc>
          <w:tcPr>
            <w:tcW w:w="834" w:type="dxa"/>
            <w:tcBorders>
              <w:top w:val="single" w:sz="4" w:space="0" w:color="auto"/>
              <w:left w:val="nil"/>
              <w:bottom w:val="single" w:sz="4" w:space="0" w:color="auto"/>
              <w:right w:val="single" w:sz="4" w:space="0" w:color="auto"/>
            </w:tcBorders>
            <w:shd w:val="clear" w:color="000000" w:fill="BFBFBF"/>
            <w:vAlign w:val="center"/>
            <w:hideMark/>
          </w:tcPr>
          <w:p w:rsidR="00E11185" w:rsidRPr="00E11185" w:rsidRDefault="00E11185" w:rsidP="00E11185">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11185">
              <w:rPr>
                <w:rFonts w:ascii="Calibri" w:eastAsia="Times New Roman" w:hAnsi="Calibri" w:cs="Times New Roman"/>
                <w:b/>
                <w:bCs/>
                <w:color w:val="000000"/>
                <w:kern w:val="0"/>
                <w:sz w:val="20"/>
                <w:szCs w:val="20"/>
                <w:lang w:val="en-MY" w:eastAsia="en-MY" w:bidi="ar-SA"/>
              </w:rPr>
              <w:t>Verify Status</w:t>
            </w:r>
          </w:p>
        </w:tc>
      </w:tr>
      <w:tr w:rsidR="00E11185" w:rsidRPr="00E11185" w:rsidTr="00E11185">
        <w:trPr>
          <w:trHeight w:val="612"/>
        </w:trPr>
        <w:tc>
          <w:tcPr>
            <w:tcW w:w="456" w:type="dxa"/>
            <w:tcBorders>
              <w:top w:val="nil"/>
              <w:left w:val="single" w:sz="4" w:space="0" w:color="auto"/>
              <w:bottom w:val="single" w:sz="4" w:space="0" w:color="auto"/>
              <w:right w:val="single" w:sz="4" w:space="0" w:color="auto"/>
            </w:tcBorders>
            <w:shd w:val="clear" w:color="auto" w:fill="auto"/>
            <w:hideMark/>
          </w:tcPr>
          <w:p w:rsidR="00E11185" w:rsidRPr="00E11185" w:rsidRDefault="00BA45E5" w:rsidP="00E11185">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1</w:t>
            </w:r>
          </w:p>
        </w:tc>
        <w:tc>
          <w:tcPr>
            <w:tcW w:w="1655"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rPr>
                <w:rFonts w:ascii="Calibri" w:eastAsia="Times New Roman" w:hAnsi="Calibri" w:cs="Times New Roman"/>
                <w:color w:val="000000"/>
                <w:kern w:val="0"/>
                <w:sz w:val="20"/>
                <w:szCs w:val="20"/>
                <w:lang w:val="en-MY" w:eastAsia="en-MY" w:bidi="ar-SA"/>
              </w:rPr>
            </w:pPr>
            <w:r w:rsidRPr="00E11185">
              <w:rPr>
                <w:rFonts w:ascii="Calibri" w:eastAsia="Times New Roman" w:hAnsi="Calibri" w:cs="Times New Roman"/>
                <w:color w:val="000000"/>
                <w:kern w:val="0"/>
                <w:sz w:val="20"/>
                <w:szCs w:val="20"/>
                <w:lang w:val="en-MY" w:eastAsia="en-MY" w:bidi="ar-SA"/>
              </w:rPr>
              <w:t>I-PhIS007269814S</w:t>
            </w:r>
          </w:p>
        </w:tc>
        <w:tc>
          <w:tcPr>
            <w:tcW w:w="1590"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rPr>
                <w:rFonts w:ascii="Calibri" w:eastAsia="Times New Roman" w:hAnsi="Calibri" w:cs="Times New Roman"/>
                <w:color w:val="000000"/>
                <w:kern w:val="0"/>
                <w:sz w:val="20"/>
                <w:szCs w:val="20"/>
                <w:lang w:val="en-MY" w:eastAsia="en-MY" w:bidi="ar-SA"/>
              </w:rPr>
            </w:pPr>
            <w:r w:rsidRPr="00E11185">
              <w:rPr>
                <w:rFonts w:ascii="Calibri" w:eastAsia="Times New Roman" w:hAnsi="Calibri" w:cs="Times New Roman"/>
                <w:color w:val="000000"/>
                <w:kern w:val="0"/>
                <w:sz w:val="20"/>
                <w:szCs w:val="20"/>
                <w:lang w:val="en-MY" w:eastAsia="en-MY" w:bidi="ar-SA"/>
              </w:rPr>
              <w:t>Order Management - Web</w:t>
            </w:r>
          </w:p>
        </w:tc>
        <w:tc>
          <w:tcPr>
            <w:tcW w:w="1081"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11185">
              <w:rPr>
                <w:rFonts w:ascii="Calibri" w:eastAsia="Times New Roman" w:hAnsi="Calibri" w:cs="Times New Roman"/>
                <w:color w:val="000000"/>
                <w:kern w:val="0"/>
                <w:sz w:val="20"/>
                <w:szCs w:val="20"/>
                <w:lang w:val="en-MY" w:eastAsia="en-MY" w:bidi="ar-SA"/>
              </w:rPr>
              <w:t>11/7/2014</w:t>
            </w:r>
          </w:p>
        </w:tc>
        <w:tc>
          <w:tcPr>
            <w:tcW w:w="3372"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rPr>
                <w:rFonts w:ascii="Calibri" w:eastAsia="Times New Roman" w:hAnsi="Calibri" w:cs="Times New Roman"/>
                <w:color w:val="000000"/>
                <w:kern w:val="0"/>
                <w:sz w:val="20"/>
                <w:szCs w:val="20"/>
                <w:lang w:val="en-MY" w:eastAsia="en-MY" w:bidi="ar-SA"/>
              </w:rPr>
            </w:pPr>
            <w:r w:rsidRPr="00E11185">
              <w:rPr>
                <w:rFonts w:ascii="Calibri" w:eastAsia="Times New Roman" w:hAnsi="Calibri" w:cs="Times New Roman"/>
                <w:color w:val="000000"/>
                <w:kern w:val="0"/>
                <w:sz w:val="20"/>
                <w:szCs w:val="20"/>
                <w:lang w:val="en-MY" w:eastAsia="en-MY" w:bidi="ar-SA"/>
              </w:rPr>
              <w:t xml:space="preserve">Unit Catalogue List shows drug quantity not equal 0 Stock </w:t>
            </w:r>
            <w:proofErr w:type="spellStart"/>
            <w:r w:rsidRPr="00E11185">
              <w:rPr>
                <w:rFonts w:ascii="Calibri" w:eastAsia="Times New Roman" w:hAnsi="Calibri" w:cs="Times New Roman"/>
                <w:color w:val="000000"/>
                <w:kern w:val="0"/>
                <w:sz w:val="20"/>
                <w:szCs w:val="20"/>
                <w:lang w:val="en-MY" w:eastAsia="en-MY" w:bidi="ar-SA"/>
              </w:rPr>
              <w:t>Qty</w:t>
            </w:r>
            <w:proofErr w:type="spellEnd"/>
            <w:r w:rsidRPr="00E11185">
              <w:rPr>
                <w:rFonts w:ascii="Calibri" w:eastAsia="Times New Roman" w:hAnsi="Calibri" w:cs="Times New Roman"/>
                <w:color w:val="000000"/>
                <w:kern w:val="0"/>
                <w:sz w:val="20"/>
                <w:szCs w:val="20"/>
                <w:lang w:val="en-MY" w:eastAsia="en-MY" w:bidi="ar-SA"/>
              </w:rPr>
              <w:t xml:space="preserve"> said to be null at dispensing unit</w:t>
            </w:r>
            <w:r w:rsidRPr="00E11185">
              <w:rPr>
                <w:rFonts w:ascii="Calibri" w:eastAsia="Times New Roman" w:hAnsi="Calibri" w:cs="Times New Roman"/>
                <w:color w:val="000000"/>
                <w:kern w:val="0"/>
                <w:sz w:val="20"/>
                <w:szCs w:val="20"/>
                <w:lang w:val="en-MY" w:eastAsia="en-MY" w:bidi="ar-SA"/>
              </w:rPr>
              <w:br/>
            </w:r>
            <w:r w:rsidRPr="00E11185">
              <w:rPr>
                <w:rFonts w:ascii="Calibri" w:eastAsia="Times New Roman" w:hAnsi="Calibri" w:cs="Times New Roman"/>
                <w:color w:val="000000"/>
                <w:kern w:val="0"/>
                <w:sz w:val="20"/>
                <w:szCs w:val="20"/>
                <w:lang w:val="en-MY" w:eastAsia="en-MY" w:bidi="ar-SA"/>
              </w:rPr>
              <w:br/>
              <w:t xml:space="preserve">Drug: </w:t>
            </w:r>
            <w:proofErr w:type="spellStart"/>
            <w:r w:rsidRPr="00E11185">
              <w:rPr>
                <w:rFonts w:ascii="Calibri" w:eastAsia="Times New Roman" w:hAnsi="Calibri" w:cs="Times New Roman"/>
                <w:color w:val="000000"/>
                <w:kern w:val="0"/>
                <w:sz w:val="20"/>
                <w:szCs w:val="20"/>
                <w:lang w:val="en-MY" w:eastAsia="en-MY" w:bidi="ar-SA"/>
              </w:rPr>
              <w:t>metFORMIN</w:t>
            </w:r>
            <w:proofErr w:type="spellEnd"/>
            <w:r w:rsidRPr="00E11185">
              <w:rPr>
                <w:rFonts w:ascii="Calibri" w:eastAsia="Times New Roman" w:hAnsi="Calibri" w:cs="Times New Roman"/>
                <w:color w:val="000000"/>
                <w:kern w:val="0"/>
                <w:sz w:val="20"/>
                <w:szCs w:val="20"/>
                <w:lang w:val="en-MY" w:eastAsia="en-MY" w:bidi="ar-SA"/>
              </w:rPr>
              <w:t xml:space="preserve"> </w:t>
            </w:r>
            <w:proofErr w:type="spellStart"/>
            <w:r w:rsidRPr="00E11185">
              <w:rPr>
                <w:rFonts w:ascii="Calibri" w:eastAsia="Times New Roman" w:hAnsi="Calibri" w:cs="Times New Roman"/>
                <w:color w:val="000000"/>
                <w:kern w:val="0"/>
                <w:sz w:val="20"/>
                <w:szCs w:val="20"/>
                <w:lang w:val="en-MY" w:eastAsia="en-MY" w:bidi="ar-SA"/>
              </w:rPr>
              <w:t>HCl</w:t>
            </w:r>
            <w:proofErr w:type="spellEnd"/>
            <w:r w:rsidRPr="00E11185">
              <w:rPr>
                <w:rFonts w:ascii="Calibri" w:eastAsia="Times New Roman" w:hAnsi="Calibri" w:cs="Times New Roman"/>
                <w:color w:val="000000"/>
                <w:kern w:val="0"/>
                <w:sz w:val="20"/>
                <w:szCs w:val="20"/>
                <w:lang w:val="en-MY" w:eastAsia="en-MY" w:bidi="ar-SA"/>
              </w:rPr>
              <w:t xml:space="preserve"> 500 mg Tablet. In </w:t>
            </w:r>
            <w:proofErr w:type="spellStart"/>
            <w:r w:rsidRPr="00E11185">
              <w:rPr>
                <w:rFonts w:ascii="Calibri" w:eastAsia="Times New Roman" w:hAnsi="Calibri" w:cs="Times New Roman"/>
                <w:color w:val="000000"/>
                <w:kern w:val="0"/>
                <w:sz w:val="20"/>
                <w:szCs w:val="20"/>
                <w:lang w:val="en-MY" w:eastAsia="en-MY" w:bidi="ar-SA"/>
              </w:rPr>
              <w:t>despensary's</w:t>
            </w:r>
            <w:proofErr w:type="spellEnd"/>
            <w:r w:rsidRPr="00E11185">
              <w:rPr>
                <w:rFonts w:ascii="Calibri" w:eastAsia="Times New Roman" w:hAnsi="Calibri" w:cs="Times New Roman"/>
                <w:color w:val="000000"/>
                <w:kern w:val="0"/>
                <w:sz w:val="20"/>
                <w:szCs w:val="20"/>
                <w:lang w:val="en-MY" w:eastAsia="en-MY" w:bidi="ar-SA"/>
              </w:rPr>
              <w:t xml:space="preserve"> Unit Catalogue List show quantity = 5649 (Refer to Attachment 1). At dispensing stage, error appear saying that quantity of drug = 0 (Refer to Attachment 2)</w:t>
            </w:r>
            <w:r w:rsidRPr="00E11185">
              <w:rPr>
                <w:rFonts w:ascii="Calibri" w:eastAsia="Times New Roman" w:hAnsi="Calibri" w:cs="Times New Roman"/>
                <w:color w:val="000000"/>
                <w:kern w:val="0"/>
                <w:sz w:val="20"/>
                <w:szCs w:val="20"/>
                <w:lang w:val="en-MY" w:eastAsia="en-MY" w:bidi="ar-SA"/>
              </w:rPr>
              <w:br/>
            </w:r>
            <w:r w:rsidRPr="00E11185">
              <w:rPr>
                <w:rFonts w:ascii="Calibri" w:eastAsia="Times New Roman" w:hAnsi="Calibri" w:cs="Times New Roman"/>
                <w:color w:val="000000"/>
                <w:kern w:val="0"/>
                <w:sz w:val="20"/>
                <w:szCs w:val="20"/>
                <w:lang w:val="en-MY" w:eastAsia="en-MY" w:bidi="ar-SA"/>
              </w:rPr>
              <w:br/>
              <w:t>Patient's Details:</w:t>
            </w:r>
            <w:r w:rsidRPr="00E11185">
              <w:rPr>
                <w:rFonts w:ascii="Calibri" w:eastAsia="Times New Roman" w:hAnsi="Calibri" w:cs="Times New Roman"/>
                <w:color w:val="000000"/>
                <w:kern w:val="0"/>
                <w:sz w:val="20"/>
                <w:szCs w:val="20"/>
                <w:lang w:val="en-MY" w:eastAsia="en-MY" w:bidi="ar-SA"/>
              </w:rPr>
              <w:br/>
              <w:t>NAME: ZAINUDDIN BIN MOHD NENGAH</w:t>
            </w:r>
            <w:r w:rsidRPr="00E11185">
              <w:rPr>
                <w:rFonts w:ascii="Calibri" w:eastAsia="Times New Roman" w:hAnsi="Calibri" w:cs="Times New Roman"/>
                <w:color w:val="000000"/>
                <w:kern w:val="0"/>
                <w:sz w:val="20"/>
                <w:szCs w:val="20"/>
                <w:lang w:val="en-MY" w:eastAsia="en-MY" w:bidi="ar-SA"/>
              </w:rPr>
              <w:br/>
              <w:t>MYKAD: 531111085733</w:t>
            </w:r>
            <w:r w:rsidRPr="00E11185">
              <w:rPr>
                <w:rFonts w:ascii="Calibri" w:eastAsia="Times New Roman" w:hAnsi="Calibri" w:cs="Times New Roman"/>
                <w:color w:val="000000"/>
                <w:kern w:val="0"/>
                <w:sz w:val="20"/>
                <w:szCs w:val="20"/>
                <w:lang w:val="en-MY" w:eastAsia="en-MY" w:bidi="ar-SA"/>
              </w:rPr>
              <w:br/>
              <w:t>MRN: KKE08004500014719</w:t>
            </w:r>
            <w:r w:rsidRPr="00E11185">
              <w:rPr>
                <w:rFonts w:ascii="Calibri" w:eastAsia="Times New Roman" w:hAnsi="Calibri" w:cs="Times New Roman"/>
                <w:color w:val="000000"/>
                <w:kern w:val="0"/>
                <w:sz w:val="20"/>
                <w:szCs w:val="20"/>
                <w:lang w:val="en-MY" w:eastAsia="en-MY" w:bidi="ar-SA"/>
              </w:rPr>
              <w:br/>
              <w:t xml:space="preserve">Attending Practitioner: DR. MARINA </w:t>
            </w:r>
            <w:r w:rsidRPr="00E11185">
              <w:rPr>
                <w:rFonts w:ascii="Calibri" w:eastAsia="Times New Roman" w:hAnsi="Calibri" w:cs="Times New Roman"/>
                <w:color w:val="000000"/>
                <w:kern w:val="0"/>
                <w:sz w:val="20"/>
                <w:szCs w:val="20"/>
                <w:lang w:val="en-MY" w:eastAsia="en-MY" w:bidi="ar-SA"/>
              </w:rPr>
              <w:lastRenderedPageBreak/>
              <w:t xml:space="preserve">DHAMAYANTHI </w:t>
            </w:r>
            <w:r w:rsidRPr="00E11185">
              <w:rPr>
                <w:rFonts w:ascii="Calibri" w:eastAsia="Times New Roman" w:hAnsi="Calibri" w:cs="Times New Roman"/>
                <w:color w:val="000000"/>
                <w:kern w:val="0"/>
                <w:sz w:val="20"/>
                <w:szCs w:val="20"/>
                <w:lang w:val="en-MY" w:eastAsia="en-MY" w:bidi="ar-SA"/>
              </w:rPr>
              <w:br/>
            </w:r>
            <w:r w:rsidRPr="00E11185">
              <w:rPr>
                <w:rFonts w:ascii="Calibri" w:eastAsia="Times New Roman" w:hAnsi="Calibri" w:cs="Times New Roman"/>
                <w:color w:val="000000"/>
                <w:kern w:val="0"/>
                <w:sz w:val="20"/>
                <w:szCs w:val="20"/>
                <w:lang w:val="en-MY" w:eastAsia="en-MY" w:bidi="ar-SA"/>
              </w:rPr>
              <w:br/>
              <w:t>Time: 01.31pm</w:t>
            </w:r>
            <w:r w:rsidRPr="00E11185">
              <w:rPr>
                <w:rFonts w:ascii="Calibri" w:eastAsia="Times New Roman" w:hAnsi="Calibri" w:cs="Times New Roman"/>
                <w:color w:val="000000"/>
                <w:kern w:val="0"/>
                <w:sz w:val="20"/>
                <w:szCs w:val="20"/>
                <w:lang w:val="en-MY" w:eastAsia="en-MY" w:bidi="ar-SA"/>
              </w:rPr>
              <w:br/>
              <w:t>User ID: 670412085454</w:t>
            </w:r>
          </w:p>
        </w:tc>
        <w:tc>
          <w:tcPr>
            <w:tcW w:w="2426"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rPr>
                <w:rFonts w:ascii="Calibri" w:eastAsia="Times New Roman" w:hAnsi="Calibri" w:cs="Times New Roman"/>
                <w:color w:val="000000"/>
                <w:kern w:val="0"/>
                <w:sz w:val="20"/>
                <w:szCs w:val="20"/>
                <w:lang w:val="en-MY" w:eastAsia="en-MY" w:bidi="ar-SA"/>
              </w:rPr>
            </w:pPr>
            <w:r w:rsidRPr="00E11185">
              <w:rPr>
                <w:rFonts w:ascii="Calibri" w:eastAsia="Times New Roman" w:hAnsi="Calibri" w:cs="Times New Roman"/>
                <w:color w:val="000000"/>
                <w:kern w:val="0"/>
                <w:sz w:val="20"/>
                <w:szCs w:val="20"/>
                <w:lang w:val="en-MY" w:eastAsia="en-MY" w:bidi="ar-SA"/>
              </w:rPr>
              <w:lastRenderedPageBreak/>
              <w:t> </w:t>
            </w:r>
          </w:p>
        </w:tc>
        <w:tc>
          <w:tcPr>
            <w:tcW w:w="2145"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rPr>
                <w:rFonts w:ascii="Calibri" w:eastAsia="Times New Roman" w:hAnsi="Calibri" w:cs="Times New Roman"/>
                <w:color w:val="000000"/>
                <w:kern w:val="0"/>
                <w:sz w:val="20"/>
                <w:szCs w:val="20"/>
                <w:lang w:val="en-MY" w:eastAsia="en-MY" w:bidi="ar-SA"/>
              </w:rPr>
            </w:pPr>
            <w:r w:rsidRPr="00E11185">
              <w:rPr>
                <w:rFonts w:ascii="Calibri" w:eastAsia="Times New Roman" w:hAnsi="Calibri" w:cs="Times New Roman"/>
                <w:color w:val="000000"/>
                <w:kern w:val="0"/>
                <w:sz w:val="20"/>
                <w:szCs w:val="20"/>
                <w:lang w:val="en-MY" w:eastAsia="en-MY" w:bidi="ar-SA"/>
              </w:rPr>
              <w:t> </w:t>
            </w:r>
          </w:p>
        </w:tc>
        <w:tc>
          <w:tcPr>
            <w:tcW w:w="1081"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11185">
              <w:rPr>
                <w:rFonts w:ascii="Calibri" w:eastAsia="Times New Roman" w:hAnsi="Calibri" w:cs="Times New Roman"/>
                <w:color w:val="000000"/>
                <w:kern w:val="0"/>
                <w:sz w:val="20"/>
                <w:szCs w:val="20"/>
                <w:lang w:val="en-MY" w:eastAsia="en-MY" w:bidi="ar-SA"/>
              </w:rPr>
              <w:t>23/8/2014</w:t>
            </w:r>
          </w:p>
        </w:tc>
        <w:tc>
          <w:tcPr>
            <w:tcW w:w="834"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rPr>
                <w:rFonts w:ascii="Calibri" w:eastAsia="Times New Roman" w:hAnsi="Calibri" w:cs="Times New Roman"/>
                <w:color w:val="000000"/>
                <w:kern w:val="0"/>
                <w:sz w:val="20"/>
                <w:szCs w:val="20"/>
                <w:lang w:val="en-MY" w:eastAsia="en-MY" w:bidi="ar-SA"/>
              </w:rPr>
            </w:pPr>
            <w:r w:rsidRPr="00E11185">
              <w:rPr>
                <w:rFonts w:ascii="Calibri" w:eastAsia="Times New Roman" w:hAnsi="Calibri" w:cs="Times New Roman"/>
                <w:color w:val="000000"/>
                <w:kern w:val="0"/>
                <w:sz w:val="20"/>
                <w:szCs w:val="20"/>
                <w:lang w:val="en-MY" w:eastAsia="en-MY" w:bidi="ar-SA"/>
              </w:rPr>
              <w:t> </w:t>
            </w:r>
          </w:p>
        </w:tc>
      </w:tr>
    </w:tbl>
    <w:p w:rsidR="00523B99" w:rsidRDefault="00523B99">
      <w:pPr>
        <w:widowControl/>
        <w:suppressAutoHyphens w:val="0"/>
        <w:spacing w:before="0" w:after="200" w:line="276" w:lineRule="auto"/>
        <w:rPr>
          <w:rFonts w:cs="Arial"/>
          <w:lang w:val="en-GB"/>
        </w:rPr>
      </w:pPr>
    </w:p>
    <w:p w:rsidR="00523B99" w:rsidRPr="00D91A78" w:rsidRDefault="00523B99" w:rsidP="00523B99">
      <w:pPr>
        <w:widowControl/>
        <w:suppressAutoHyphens w:val="0"/>
        <w:spacing w:before="0" w:after="200" w:line="276" w:lineRule="auto"/>
        <w:rPr>
          <w:rFonts w:asciiTheme="minorHAnsi" w:hAnsiTheme="minorHAnsi" w:cs="Arial"/>
          <w:lang w:val="en-GB"/>
        </w:rPr>
      </w:pPr>
      <w:r w:rsidRPr="00D91A78">
        <w:rPr>
          <w:rFonts w:asciiTheme="minorHAnsi" w:hAnsiTheme="minorHAnsi" w:cs="Arial"/>
          <w:lang w:val="en-GB"/>
        </w:rPr>
        <w:t xml:space="preserve">Verified and </w:t>
      </w:r>
      <w:proofErr w:type="gramStart"/>
      <w:r w:rsidRPr="00D91A78">
        <w:rPr>
          <w:rFonts w:asciiTheme="minorHAnsi" w:hAnsiTheme="minorHAnsi" w:cs="Arial"/>
          <w:lang w:val="en-GB"/>
        </w:rPr>
        <w:t>Acknowledged  By</w:t>
      </w:r>
      <w:proofErr w:type="gramEnd"/>
      <w:r w:rsidRPr="00D91A78">
        <w:rPr>
          <w:rFonts w:asciiTheme="minorHAnsi" w:hAnsiTheme="minorHAnsi" w:cs="Arial"/>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523B99" w:rsidRPr="00AE7FB4" w:rsidTr="00B05268">
        <w:tc>
          <w:tcPr>
            <w:tcW w:w="1242" w:type="dxa"/>
          </w:tcPr>
          <w:p w:rsidR="00523B99" w:rsidRPr="00AE7FB4" w:rsidRDefault="00523B99" w:rsidP="00B05268">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523B99" w:rsidRPr="00AE7FB4" w:rsidRDefault="00523B99" w:rsidP="00B05268">
            <w:pPr>
              <w:spacing w:before="360"/>
              <w:rPr>
                <w:rFonts w:asciiTheme="minorHAnsi" w:hAnsiTheme="minorHAnsi"/>
              </w:rPr>
            </w:pPr>
          </w:p>
        </w:tc>
        <w:tc>
          <w:tcPr>
            <w:tcW w:w="1487" w:type="dxa"/>
          </w:tcPr>
          <w:p w:rsidR="00523B99" w:rsidRPr="00AE7FB4" w:rsidRDefault="00523B99" w:rsidP="00B05268">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523B99" w:rsidRPr="00AE7FB4" w:rsidRDefault="00523B99" w:rsidP="00B05268">
            <w:pPr>
              <w:spacing w:before="360"/>
              <w:rPr>
                <w:rFonts w:asciiTheme="minorHAnsi" w:hAnsiTheme="minorHAnsi"/>
              </w:rPr>
            </w:pPr>
          </w:p>
        </w:tc>
      </w:tr>
      <w:tr w:rsidR="00523B99" w:rsidRPr="00AE7FB4" w:rsidTr="00B05268">
        <w:tc>
          <w:tcPr>
            <w:tcW w:w="1242" w:type="dxa"/>
          </w:tcPr>
          <w:p w:rsidR="00523B99" w:rsidRPr="00AE7FB4" w:rsidRDefault="00523B99" w:rsidP="00B05268">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523B99" w:rsidRPr="00AE7FB4" w:rsidRDefault="00523B99" w:rsidP="00B05268">
            <w:pPr>
              <w:rPr>
                <w:rFonts w:asciiTheme="minorHAnsi" w:hAnsiTheme="minorHAnsi"/>
              </w:rPr>
            </w:pPr>
          </w:p>
        </w:tc>
        <w:tc>
          <w:tcPr>
            <w:tcW w:w="1487" w:type="dxa"/>
          </w:tcPr>
          <w:p w:rsidR="00523B99" w:rsidRPr="00AE7FB4" w:rsidRDefault="00523B99" w:rsidP="00B05268">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523B99" w:rsidRPr="00AE7FB4" w:rsidRDefault="00523B99" w:rsidP="00B05268">
            <w:pPr>
              <w:rPr>
                <w:rFonts w:asciiTheme="minorHAnsi" w:hAnsiTheme="minorHAnsi"/>
              </w:rPr>
            </w:pPr>
          </w:p>
        </w:tc>
      </w:tr>
    </w:tbl>
    <w:p w:rsidR="00523B99" w:rsidRDefault="00523B99" w:rsidP="00523B99">
      <w:pPr>
        <w:widowControl/>
        <w:suppressAutoHyphens w:val="0"/>
        <w:spacing w:before="0" w:after="200" w:line="276" w:lineRule="auto"/>
        <w:rPr>
          <w:rFonts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523B99" w:rsidRPr="00AE7FB4" w:rsidTr="00B05268">
        <w:tc>
          <w:tcPr>
            <w:tcW w:w="1242" w:type="dxa"/>
          </w:tcPr>
          <w:p w:rsidR="00523B99" w:rsidRPr="00AE7FB4" w:rsidRDefault="00523B99" w:rsidP="00B05268">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523B99" w:rsidRPr="00AE7FB4" w:rsidRDefault="00523B99" w:rsidP="00B05268">
            <w:pPr>
              <w:spacing w:before="360"/>
              <w:rPr>
                <w:rFonts w:asciiTheme="minorHAnsi" w:hAnsiTheme="minorHAnsi"/>
              </w:rPr>
            </w:pPr>
          </w:p>
        </w:tc>
        <w:tc>
          <w:tcPr>
            <w:tcW w:w="1487" w:type="dxa"/>
          </w:tcPr>
          <w:p w:rsidR="00523B99" w:rsidRPr="00AE7FB4" w:rsidRDefault="00523B99" w:rsidP="00B05268">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523B99" w:rsidRPr="00AE7FB4" w:rsidRDefault="00523B99" w:rsidP="00B05268">
            <w:pPr>
              <w:spacing w:before="360"/>
              <w:rPr>
                <w:rFonts w:asciiTheme="minorHAnsi" w:hAnsiTheme="minorHAnsi"/>
              </w:rPr>
            </w:pPr>
          </w:p>
        </w:tc>
      </w:tr>
      <w:tr w:rsidR="00523B99" w:rsidRPr="00AE7FB4" w:rsidTr="00B05268">
        <w:tc>
          <w:tcPr>
            <w:tcW w:w="1242" w:type="dxa"/>
          </w:tcPr>
          <w:p w:rsidR="00523B99" w:rsidRPr="00AE7FB4" w:rsidRDefault="00523B99" w:rsidP="00B05268">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523B99" w:rsidRPr="00AE7FB4" w:rsidRDefault="00523B99" w:rsidP="00B05268">
            <w:pPr>
              <w:rPr>
                <w:rFonts w:asciiTheme="minorHAnsi" w:hAnsiTheme="minorHAnsi"/>
              </w:rPr>
            </w:pPr>
          </w:p>
        </w:tc>
        <w:tc>
          <w:tcPr>
            <w:tcW w:w="1487" w:type="dxa"/>
          </w:tcPr>
          <w:p w:rsidR="00523B99" w:rsidRPr="00AE7FB4" w:rsidRDefault="00523B99" w:rsidP="00B05268">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523B99" w:rsidRPr="00AE7FB4" w:rsidRDefault="00523B99" w:rsidP="00B05268">
            <w:pPr>
              <w:rPr>
                <w:rFonts w:asciiTheme="minorHAnsi" w:hAnsiTheme="minorHAnsi"/>
              </w:rPr>
            </w:pPr>
          </w:p>
        </w:tc>
      </w:tr>
    </w:tbl>
    <w:p w:rsidR="00523B99" w:rsidRDefault="00523B99" w:rsidP="00523B99">
      <w:pPr>
        <w:widowControl/>
        <w:suppressAutoHyphens w:val="0"/>
        <w:spacing w:before="0" w:after="200" w:line="276" w:lineRule="auto"/>
        <w:rPr>
          <w:rFonts w:cs="Arial"/>
          <w:lang w:val="en-GB"/>
        </w:rPr>
      </w:pPr>
    </w:p>
    <w:p w:rsidR="00BA45E5" w:rsidRDefault="00BA45E5" w:rsidP="00523B99">
      <w:pPr>
        <w:widowControl/>
        <w:suppressAutoHyphens w:val="0"/>
        <w:spacing w:before="0" w:after="200" w:line="276" w:lineRule="auto"/>
        <w:rPr>
          <w:rFonts w:cs="Arial"/>
          <w:lang w:val="en-GB"/>
        </w:rPr>
      </w:pPr>
    </w:p>
    <w:p w:rsidR="00B90BBE" w:rsidRPr="00877E34" w:rsidRDefault="00B90BBE" w:rsidP="00B90BBE">
      <w:pPr>
        <w:pStyle w:val="Heading3"/>
        <w:rPr>
          <w:lang w:val="en-GB"/>
        </w:rPr>
      </w:pPr>
      <w:bookmarkStart w:id="12" w:name="_Toc397611920"/>
      <w:r>
        <w:rPr>
          <w:lang w:val="en-GB"/>
        </w:rPr>
        <w:t xml:space="preserve">Data </w:t>
      </w:r>
      <w:proofErr w:type="spellStart"/>
      <w:r>
        <w:rPr>
          <w:lang w:val="en-GB"/>
        </w:rPr>
        <w:t>Center</w:t>
      </w:r>
      <w:proofErr w:type="spellEnd"/>
      <w:r>
        <w:rPr>
          <w:lang w:val="en-GB"/>
        </w:rPr>
        <w:t xml:space="preserve"> - IWP</w:t>
      </w:r>
      <w:bookmarkEnd w:id="12"/>
    </w:p>
    <w:p w:rsidR="00532B66" w:rsidRDefault="00BA45E5" w:rsidP="00523B99">
      <w:pPr>
        <w:widowControl/>
        <w:suppressAutoHyphens w:val="0"/>
        <w:spacing w:before="0" w:after="200" w:line="276" w:lineRule="auto"/>
        <w:rPr>
          <w:rFonts w:cs="Arial"/>
          <w:lang w:val="en-GB"/>
        </w:rPr>
      </w:pPr>
      <w:r>
        <w:rPr>
          <w:rFonts w:cs="Arial"/>
          <w:lang w:val="en-GB"/>
        </w:rPr>
        <w:t>N/A</w:t>
      </w:r>
    </w:p>
    <w:p w:rsidR="00523B99" w:rsidRDefault="00523B99">
      <w:pPr>
        <w:widowControl/>
        <w:suppressAutoHyphens w:val="0"/>
        <w:spacing w:before="0" w:after="200" w:line="276" w:lineRule="auto"/>
        <w:rPr>
          <w:rFonts w:cs="Arial"/>
          <w:lang w:val="en-GB"/>
        </w:rPr>
      </w:pPr>
    </w:p>
    <w:p w:rsidR="00523B99" w:rsidRDefault="00523B99">
      <w:pPr>
        <w:widowControl/>
        <w:suppressAutoHyphens w:val="0"/>
        <w:spacing w:before="0" w:after="200" w:line="276" w:lineRule="auto"/>
        <w:rPr>
          <w:rFonts w:cs="Arial"/>
          <w:lang w:val="en-GB"/>
        </w:rPr>
        <w:sectPr w:rsidR="00523B99" w:rsidSect="00EC245D">
          <w:headerReference w:type="default" r:id="rId16"/>
          <w:footerReference w:type="default" r:id="rId17"/>
          <w:pgSz w:w="16838" w:h="11906" w:orient="landscape" w:code="9"/>
          <w:pgMar w:top="1701" w:right="1361" w:bottom="1247" w:left="1361" w:header="567" w:footer="567" w:gutter="0"/>
          <w:cols w:space="708"/>
          <w:docGrid w:linePitch="360"/>
        </w:sectPr>
      </w:pPr>
    </w:p>
    <w:p w:rsidR="00D32351" w:rsidRDefault="00EC5803" w:rsidP="00D32351">
      <w:pPr>
        <w:pStyle w:val="Heading1"/>
      </w:pPr>
      <w:bookmarkStart w:id="13" w:name="_Toc397611921"/>
      <w:r>
        <w:lastRenderedPageBreak/>
        <w:t>Refinement List – Detail Changes</w:t>
      </w:r>
      <w:bookmarkEnd w:id="13"/>
    </w:p>
    <w:p w:rsidR="00B90BBE" w:rsidRDefault="00B90BBE" w:rsidP="00B90BBE">
      <w:pPr>
        <w:rPr>
          <w:lang w:val="en-MY" w:eastAsia="en-MY" w:bidi="ar-SA"/>
        </w:rPr>
      </w:pPr>
    </w:p>
    <w:p w:rsidR="00B90BBE" w:rsidRDefault="00B90BBE" w:rsidP="006A106C">
      <w:pPr>
        <w:pStyle w:val="Heading2"/>
        <w:rPr>
          <w:noProof/>
          <w:lang w:val="en-MY" w:eastAsia="en-MY" w:bidi="ar-SA"/>
        </w:rPr>
      </w:pPr>
      <w:bookmarkStart w:id="14" w:name="_Toc397611922"/>
      <w:r w:rsidRPr="00AF68EB">
        <w:rPr>
          <w:rFonts w:eastAsia="Times New Roman"/>
          <w:lang w:val="en-MY" w:eastAsia="en-MY" w:bidi="ar-SA"/>
        </w:rPr>
        <w:t>I-PhIS007218214S</w:t>
      </w:r>
      <w:r>
        <w:rPr>
          <w:rFonts w:eastAsia="Times New Roman"/>
          <w:lang w:val="en-MY" w:eastAsia="en-MY" w:bidi="ar-SA"/>
        </w:rPr>
        <w:t xml:space="preserve">, </w:t>
      </w:r>
      <w:r w:rsidRPr="000C71A7">
        <w:rPr>
          <w:rFonts w:eastAsia="Times New Roman"/>
          <w:lang w:val="en-MY" w:eastAsia="en-MY" w:bidi="ar-SA"/>
        </w:rPr>
        <w:t>I-PhIS007393914S</w:t>
      </w:r>
      <w:r>
        <w:rPr>
          <w:rFonts w:eastAsia="Times New Roman"/>
          <w:lang w:val="en-MY" w:eastAsia="en-MY" w:bidi="ar-SA"/>
        </w:rPr>
        <w:t xml:space="preserve"> and </w:t>
      </w:r>
      <w:r w:rsidRPr="000C71A7">
        <w:rPr>
          <w:rFonts w:eastAsia="Times New Roman"/>
          <w:lang w:val="en-MY" w:eastAsia="en-MY" w:bidi="ar-SA"/>
        </w:rPr>
        <w:t>I-</w:t>
      </w:r>
      <w:r w:rsidRPr="006A106C">
        <w:t>PhIS007459714S</w:t>
      </w:r>
      <w:bookmarkEnd w:id="14"/>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081"/>
        <w:gridCol w:w="3895"/>
        <w:gridCol w:w="3260"/>
      </w:tblGrid>
      <w:tr w:rsidR="00B90BBE" w:rsidRPr="00AF68EB" w:rsidTr="00BA45E5">
        <w:trPr>
          <w:trHeight w:val="510"/>
          <w:tblHeader/>
        </w:trPr>
        <w:tc>
          <w:tcPr>
            <w:tcW w:w="1418" w:type="dxa"/>
            <w:shd w:val="clear" w:color="000000" w:fill="BFBFBF"/>
            <w:vAlign w:val="center"/>
            <w:hideMark/>
          </w:tcPr>
          <w:p w:rsidR="00B90BBE" w:rsidRPr="00AF68EB" w:rsidRDefault="00B90BBE" w:rsidP="00BA45E5">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Module</w:t>
            </w:r>
          </w:p>
        </w:tc>
        <w:tc>
          <w:tcPr>
            <w:tcW w:w="1081" w:type="dxa"/>
            <w:shd w:val="clear" w:color="000000" w:fill="BFBFBF"/>
            <w:vAlign w:val="center"/>
            <w:hideMark/>
          </w:tcPr>
          <w:p w:rsidR="00B90BBE" w:rsidRPr="00AF68EB" w:rsidRDefault="00B90BBE" w:rsidP="00BA45E5">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Reported Date</w:t>
            </w:r>
          </w:p>
        </w:tc>
        <w:tc>
          <w:tcPr>
            <w:tcW w:w="3895" w:type="dxa"/>
            <w:shd w:val="clear" w:color="000000" w:fill="BFBFBF"/>
            <w:vAlign w:val="center"/>
            <w:hideMark/>
          </w:tcPr>
          <w:p w:rsidR="00B90BBE" w:rsidRPr="00AF68EB" w:rsidRDefault="00B90BBE" w:rsidP="00BA45E5">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Description</w:t>
            </w:r>
          </w:p>
        </w:tc>
        <w:tc>
          <w:tcPr>
            <w:tcW w:w="3260" w:type="dxa"/>
            <w:shd w:val="clear" w:color="000000" w:fill="BFBFBF"/>
            <w:vAlign w:val="center"/>
            <w:hideMark/>
          </w:tcPr>
          <w:p w:rsidR="00B90BBE" w:rsidRPr="00AF68EB" w:rsidRDefault="00B90BBE" w:rsidP="00BA45E5">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Solution</w:t>
            </w:r>
          </w:p>
        </w:tc>
      </w:tr>
      <w:tr w:rsidR="00B90BBE" w:rsidRPr="00AF68EB" w:rsidTr="00BA45E5">
        <w:trPr>
          <w:trHeight w:val="163"/>
        </w:trPr>
        <w:tc>
          <w:tcPr>
            <w:tcW w:w="1418" w:type="dxa"/>
            <w:shd w:val="clear" w:color="auto" w:fill="auto"/>
            <w:hideMark/>
          </w:tcPr>
          <w:p w:rsidR="00B90BBE" w:rsidRPr="00AF68EB" w:rsidRDefault="00B90BBE" w:rsidP="00BA45E5">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Outpatient</w:t>
            </w:r>
          </w:p>
        </w:tc>
        <w:tc>
          <w:tcPr>
            <w:tcW w:w="1081" w:type="dxa"/>
            <w:shd w:val="clear" w:color="auto" w:fill="auto"/>
            <w:hideMark/>
          </w:tcPr>
          <w:p w:rsidR="00B90BBE" w:rsidRPr="00AF68EB" w:rsidRDefault="00B90BBE" w:rsidP="00BA45E5">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3/7/2014</w:t>
            </w:r>
          </w:p>
        </w:tc>
        <w:tc>
          <w:tcPr>
            <w:tcW w:w="3895" w:type="dxa"/>
            <w:shd w:val="clear" w:color="auto" w:fill="auto"/>
            <w:hideMark/>
          </w:tcPr>
          <w:p w:rsidR="00B90BBE" w:rsidRPr="00AF68EB" w:rsidRDefault="00B90BBE" w:rsidP="00BA45E5">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user request to allow system to dispense more than prescribe quantity due to when Doctor prescribe for 3 month(90 days), but TCA was given for 96 day. Pharmacy need to do the intervention to change the duration in order to supply for 96 days. This will cause the time consuming and impact to waiting time.</w:t>
            </w:r>
          </w:p>
        </w:tc>
        <w:tc>
          <w:tcPr>
            <w:tcW w:w="3260" w:type="dxa"/>
            <w:shd w:val="clear" w:color="auto" w:fill="auto"/>
            <w:hideMark/>
          </w:tcPr>
          <w:p w:rsidR="00B90BBE" w:rsidRDefault="00B90BBE" w:rsidP="00BA45E5">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 In drug master, there is flag for ‘Allow dispensing more than prescribed quantity’ at facility level.</w:t>
            </w:r>
            <w:r w:rsidRPr="00AF68EB">
              <w:rPr>
                <w:rFonts w:ascii="Calibri" w:eastAsia="Times New Roman" w:hAnsi="Calibri" w:cs="Times New Roman"/>
                <w:color w:val="000000"/>
                <w:kern w:val="0"/>
                <w:sz w:val="20"/>
                <w:szCs w:val="20"/>
                <w:lang w:val="en-MY" w:eastAsia="en-MY" w:bidi="ar-SA"/>
              </w:rPr>
              <w:br/>
              <w:t>• If this flag is checked, allow user to allocate and dispense more than order quantity.</w:t>
            </w:r>
          </w:p>
          <w:p w:rsidR="00B90BBE" w:rsidRPr="00AF68EB" w:rsidRDefault="00B90BBE" w:rsidP="00BA45E5">
            <w:pPr>
              <w:widowControl/>
              <w:suppressAutoHyphens w:val="0"/>
              <w:spacing w:before="0" w:after="0"/>
              <w:rPr>
                <w:rFonts w:ascii="Calibri" w:eastAsia="Times New Roman" w:hAnsi="Calibri" w:cs="Times New Roman"/>
                <w:color w:val="000000"/>
                <w:kern w:val="0"/>
                <w:sz w:val="20"/>
                <w:szCs w:val="20"/>
                <w:lang w:val="en-MY" w:eastAsia="en-MY" w:bidi="ar-SA"/>
              </w:rPr>
            </w:pPr>
          </w:p>
        </w:tc>
      </w:tr>
      <w:tr w:rsidR="0073677B" w:rsidRPr="000C71A7" w:rsidTr="0073677B">
        <w:trPr>
          <w:trHeight w:val="163"/>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3677B" w:rsidRPr="000C71A7" w:rsidRDefault="0073677B" w:rsidP="00BA45E5">
            <w:pPr>
              <w:widowControl/>
              <w:suppressAutoHyphens w:val="0"/>
              <w:spacing w:before="0" w:after="0"/>
              <w:rPr>
                <w:rFonts w:ascii="Calibri" w:eastAsia="Times New Roman" w:hAnsi="Calibri" w:cs="Times New Roman"/>
                <w:color w:val="000000"/>
                <w:kern w:val="0"/>
                <w:sz w:val="20"/>
                <w:szCs w:val="20"/>
                <w:lang w:val="en-MY" w:eastAsia="en-MY" w:bidi="ar-SA"/>
              </w:rPr>
            </w:pPr>
            <w:r w:rsidRPr="000C71A7">
              <w:rPr>
                <w:rFonts w:ascii="Calibri" w:eastAsia="Times New Roman" w:hAnsi="Calibri" w:cs="Times New Roman"/>
                <w:color w:val="000000"/>
                <w:kern w:val="0"/>
                <w:sz w:val="20"/>
                <w:szCs w:val="20"/>
                <w:lang w:val="en-MY" w:eastAsia="en-MY" w:bidi="ar-SA"/>
              </w:rPr>
              <w:t>Outpatient Pharmacy</w:t>
            </w:r>
          </w:p>
        </w:tc>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73677B" w:rsidRPr="000C71A7" w:rsidRDefault="0073677B" w:rsidP="00BA45E5">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0C71A7">
              <w:rPr>
                <w:rFonts w:ascii="Calibri" w:eastAsia="Times New Roman" w:hAnsi="Calibri" w:cs="Times New Roman"/>
                <w:color w:val="000000"/>
                <w:kern w:val="0"/>
                <w:sz w:val="20"/>
                <w:szCs w:val="20"/>
                <w:lang w:val="en-MY" w:eastAsia="en-MY" w:bidi="ar-SA"/>
              </w:rPr>
              <w:t>7/8/2014</w:t>
            </w:r>
          </w:p>
        </w:tc>
        <w:tc>
          <w:tcPr>
            <w:tcW w:w="3895" w:type="dxa"/>
            <w:tcBorders>
              <w:top w:val="single" w:sz="4" w:space="0" w:color="auto"/>
              <w:left w:val="single" w:sz="4" w:space="0" w:color="auto"/>
              <w:bottom w:val="single" w:sz="4" w:space="0" w:color="auto"/>
              <w:right w:val="single" w:sz="4" w:space="0" w:color="auto"/>
            </w:tcBorders>
            <w:shd w:val="clear" w:color="auto" w:fill="auto"/>
            <w:hideMark/>
          </w:tcPr>
          <w:p w:rsidR="0073677B" w:rsidRPr="000C71A7" w:rsidRDefault="0073677B" w:rsidP="0073677B">
            <w:pPr>
              <w:widowControl/>
              <w:suppressAutoHyphens w:val="0"/>
              <w:spacing w:before="0" w:after="0"/>
              <w:rPr>
                <w:rFonts w:ascii="Calibri" w:eastAsia="Times New Roman" w:hAnsi="Calibri" w:cs="Times New Roman"/>
                <w:color w:val="000000"/>
                <w:kern w:val="0"/>
                <w:sz w:val="20"/>
                <w:szCs w:val="20"/>
                <w:lang w:val="en-MY" w:eastAsia="en-MY" w:bidi="ar-SA"/>
              </w:rPr>
            </w:pPr>
            <w:r w:rsidRPr="000C71A7">
              <w:rPr>
                <w:rFonts w:ascii="Calibri" w:eastAsia="Times New Roman" w:hAnsi="Calibri" w:cs="Times New Roman"/>
                <w:color w:val="000000"/>
                <w:kern w:val="0"/>
                <w:sz w:val="20"/>
                <w:szCs w:val="20"/>
                <w:lang w:val="en-MY" w:eastAsia="en-MY" w:bidi="ar-SA"/>
              </w:rPr>
              <w:t xml:space="preserve">Allow to change drug quantity more </w:t>
            </w:r>
            <w:proofErr w:type="spellStart"/>
            <w:r w:rsidRPr="000C71A7">
              <w:rPr>
                <w:rFonts w:ascii="Calibri" w:eastAsia="Times New Roman" w:hAnsi="Calibri" w:cs="Times New Roman"/>
                <w:color w:val="000000"/>
                <w:kern w:val="0"/>
                <w:sz w:val="20"/>
                <w:szCs w:val="20"/>
                <w:lang w:val="en-MY" w:eastAsia="en-MY" w:bidi="ar-SA"/>
              </w:rPr>
              <w:t>then</w:t>
            </w:r>
            <w:proofErr w:type="spellEnd"/>
            <w:r w:rsidRPr="000C71A7">
              <w:rPr>
                <w:rFonts w:ascii="Calibri" w:eastAsia="Times New Roman" w:hAnsi="Calibri" w:cs="Times New Roman"/>
                <w:color w:val="000000"/>
                <w:kern w:val="0"/>
                <w:sz w:val="20"/>
                <w:szCs w:val="20"/>
                <w:lang w:val="en-MY" w:eastAsia="en-MY" w:bidi="ar-SA"/>
              </w:rPr>
              <w:t xml:space="preserve"> order quantity</w:t>
            </w:r>
            <w:r w:rsidRPr="000C71A7">
              <w:rPr>
                <w:rFonts w:ascii="Calibri" w:eastAsia="Times New Roman" w:hAnsi="Calibri" w:cs="Times New Roman"/>
                <w:color w:val="000000"/>
                <w:kern w:val="0"/>
                <w:sz w:val="20"/>
                <w:szCs w:val="20"/>
                <w:lang w:val="en-MY" w:eastAsia="en-MY" w:bidi="ar-SA"/>
              </w:rPr>
              <w:br/>
            </w:r>
            <w:r w:rsidRPr="000C71A7">
              <w:rPr>
                <w:rFonts w:ascii="Calibri" w:eastAsia="Times New Roman" w:hAnsi="Calibri" w:cs="Times New Roman"/>
                <w:color w:val="000000"/>
                <w:kern w:val="0"/>
                <w:sz w:val="20"/>
                <w:szCs w:val="20"/>
                <w:lang w:val="en-MY" w:eastAsia="en-MY" w:bidi="ar-SA"/>
              </w:rPr>
              <w:br/>
              <w:t>User ID : 840528085914</w:t>
            </w:r>
            <w:r w:rsidRPr="000C71A7">
              <w:rPr>
                <w:rFonts w:ascii="Calibri" w:eastAsia="Times New Roman" w:hAnsi="Calibri" w:cs="Times New Roman"/>
                <w:color w:val="000000"/>
                <w:kern w:val="0"/>
                <w:sz w:val="20"/>
                <w:szCs w:val="20"/>
                <w:lang w:val="en-MY" w:eastAsia="en-MY" w:bidi="ar-SA"/>
              </w:rPr>
              <w:br/>
              <w:t>Reported Date: 8/1/2014</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73677B" w:rsidRDefault="0073677B" w:rsidP="00BA45E5">
            <w:pPr>
              <w:widowControl/>
              <w:suppressAutoHyphens w:val="0"/>
              <w:spacing w:before="0" w:after="0"/>
              <w:rPr>
                <w:rFonts w:ascii="Calibri" w:eastAsia="Times New Roman" w:hAnsi="Calibri" w:cs="Times New Roman"/>
                <w:color w:val="000000"/>
                <w:kern w:val="0"/>
                <w:sz w:val="20"/>
                <w:szCs w:val="20"/>
                <w:lang w:val="en-MY" w:eastAsia="en-MY" w:bidi="ar-SA"/>
              </w:rPr>
            </w:pPr>
            <w:r w:rsidRPr="000C71A7">
              <w:rPr>
                <w:rFonts w:ascii="Calibri" w:eastAsia="Times New Roman" w:hAnsi="Calibri" w:cs="Times New Roman"/>
                <w:color w:val="000000"/>
                <w:kern w:val="0"/>
                <w:sz w:val="20"/>
                <w:szCs w:val="20"/>
                <w:lang w:val="en-MY" w:eastAsia="en-MY" w:bidi="ar-SA"/>
              </w:rPr>
              <w:t>• In drug master, there is flag for ‘Allow dispensing more than prescribed quantity’ at facility level.</w:t>
            </w:r>
            <w:r w:rsidRPr="000C71A7">
              <w:rPr>
                <w:rFonts w:ascii="Calibri" w:eastAsia="Times New Roman" w:hAnsi="Calibri" w:cs="Times New Roman"/>
                <w:color w:val="000000"/>
                <w:kern w:val="0"/>
                <w:sz w:val="20"/>
                <w:szCs w:val="20"/>
                <w:lang w:val="en-MY" w:eastAsia="en-MY" w:bidi="ar-SA"/>
              </w:rPr>
              <w:br/>
              <w:t>• If this flag is checked, allow user to allocate and dispense more than order quantity.</w:t>
            </w:r>
          </w:p>
          <w:p w:rsidR="0073677B" w:rsidRPr="000C71A7" w:rsidRDefault="0073677B" w:rsidP="00BA45E5">
            <w:pPr>
              <w:widowControl/>
              <w:suppressAutoHyphens w:val="0"/>
              <w:spacing w:before="0" w:after="0"/>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Please refer to 4.1</w:t>
            </w:r>
          </w:p>
        </w:tc>
      </w:tr>
      <w:tr w:rsidR="0073677B" w:rsidRPr="000C71A7" w:rsidTr="0073677B">
        <w:trPr>
          <w:trHeight w:val="163"/>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3677B" w:rsidRPr="000C71A7" w:rsidRDefault="0073677B" w:rsidP="00BA45E5">
            <w:pPr>
              <w:widowControl/>
              <w:suppressAutoHyphens w:val="0"/>
              <w:spacing w:before="0" w:after="0"/>
              <w:rPr>
                <w:rFonts w:ascii="Calibri" w:eastAsia="Times New Roman" w:hAnsi="Calibri" w:cs="Times New Roman"/>
                <w:color w:val="000000"/>
                <w:kern w:val="0"/>
                <w:sz w:val="20"/>
                <w:szCs w:val="20"/>
                <w:lang w:val="en-MY" w:eastAsia="en-MY" w:bidi="ar-SA"/>
              </w:rPr>
            </w:pPr>
            <w:r w:rsidRPr="000C71A7">
              <w:rPr>
                <w:rFonts w:ascii="Calibri" w:eastAsia="Times New Roman" w:hAnsi="Calibri" w:cs="Times New Roman"/>
                <w:color w:val="000000"/>
                <w:kern w:val="0"/>
                <w:sz w:val="20"/>
                <w:szCs w:val="20"/>
                <w:lang w:val="en-MY" w:eastAsia="en-MY" w:bidi="ar-SA"/>
              </w:rPr>
              <w:t>Outpatient Pharmacy</w:t>
            </w:r>
          </w:p>
        </w:tc>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73677B" w:rsidRPr="000C71A7" w:rsidRDefault="0073677B" w:rsidP="00BA45E5">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0C71A7">
              <w:rPr>
                <w:rFonts w:ascii="Calibri" w:eastAsia="Times New Roman" w:hAnsi="Calibri" w:cs="Times New Roman"/>
                <w:color w:val="000000"/>
                <w:kern w:val="0"/>
                <w:sz w:val="20"/>
                <w:szCs w:val="20"/>
                <w:lang w:val="en-MY" w:eastAsia="en-MY" w:bidi="ar-SA"/>
              </w:rPr>
              <w:t>20/8/2014</w:t>
            </w:r>
          </w:p>
        </w:tc>
        <w:tc>
          <w:tcPr>
            <w:tcW w:w="3895" w:type="dxa"/>
            <w:tcBorders>
              <w:top w:val="single" w:sz="4" w:space="0" w:color="auto"/>
              <w:left w:val="single" w:sz="4" w:space="0" w:color="auto"/>
              <w:bottom w:val="single" w:sz="4" w:space="0" w:color="auto"/>
              <w:right w:val="single" w:sz="4" w:space="0" w:color="auto"/>
            </w:tcBorders>
            <w:shd w:val="clear" w:color="auto" w:fill="auto"/>
            <w:hideMark/>
          </w:tcPr>
          <w:p w:rsidR="0073677B" w:rsidRPr="000C71A7" w:rsidRDefault="0073677B" w:rsidP="00BA45E5">
            <w:pPr>
              <w:widowControl/>
              <w:suppressAutoHyphens w:val="0"/>
              <w:spacing w:before="0" w:after="0"/>
              <w:rPr>
                <w:rFonts w:ascii="Calibri" w:eastAsia="Times New Roman" w:hAnsi="Calibri" w:cs="Times New Roman"/>
                <w:color w:val="000000"/>
                <w:kern w:val="0"/>
                <w:sz w:val="20"/>
                <w:szCs w:val="20"/>
                <w:lang w:val="en-MY" w:eastAsia="en-MY" w:bidi="ar-SA"/>
              </w:rPr>
            </w:pPr>
            <w:r w:rsidRPr="000C71A7">
              <w:rPr>
                <w:rFonts w:ascii="Calibri" w:eastAsia="Times New Roman" w:hAnsi="Calibri" w:cs="Times New Roman"/>
                <w:color w:val="000000"/>
                <w:kern w:val="0"/>
                <w:sz w:val="20"/>
                <w:szCs w:val="20"/>
                <w:lang w:val="en-MY" w:eastAsia="en-MY" w:bidi="ar-SA"/>
              </w:rPr>
              <w:t xml:space="preserve">User request to allow pharmacist to allocate/dispense more than order quantity if â€˜Allow dispensing more than prescribed </w:t>
            </w:r>
            <w:proofErr w:type="spellStart"/>
            <w:r w:rsidRPr="000C71A7">
              <w:rPr>
                <w:rFonts w:ascii="Calibri" w:eastAsia="Times New Roman" w:hAnsi="Calibri" w:cs="Times New Roman"/>
                <w:color w:val="000000"/>
                <w:kern w:val="0"/>
                <w:sz w:val="20"/>
                <w:szCs w:val="20"/>
                <w:lang w:val="en-MY" w:eastAsia="en-MY" w:bidi="ar-SA"/>
              </w:rPr>
              <w:t>quantityâ</w:t>
            </w:r>
            <w:proofErr w:type="spellEnd"/>
            <w:r w:rsidRPr="000C71A7">
              <w:rPr>
                <w:rFonts w:ascii="Calibri" w:eastAsia="Times New Roman" w:hAnsi="Calibri" w:cs="Times New Roman"/>
                <w:color w:val="000000"/>
                <w:kern w:val="0"/>
                <w:sz w:val="20"/>
                <w:szCs w:val="20"/>
                <w:lang w:val="en-MY" w:eastAsia="en-MY" w:bidi="ar-SA"/>
              </w:rPr>
              <w:t xml:space="preserve">€™ flag is checked. </w:t>
            </w:r>
            <w:proofErr w:type="gramStart"/>
            <w:r w:rsidRPr="000C71A7">
              <w:rPr>
                <w:rFonts w:ascii="Calibri" w:eastAsia="Times New Roman" w:hAnsi="Calibri" w:cs="Times New Roman"/>
                <w:color w:val="000000"/>
                <w:kern w:val="0"/>
                <w:sz w:val="20"/>
                <w:szCs w:val="20"/>
                <w:lang w:val="en-MY" w:eastAsia="en-MY" w:bidi="ar-SA"/>
              </w:rPr>
              <w:t>refer</w:t>
            </w:r>
            <w:proofErr w:type="gramEnd"/>
            <w:r w:rsidRPr="000C71A7">
              <w:rPr>
                <w:rFonts w:ascii="Calibri" w:eastAsia="Times New Roman" w:hAnsi="Calibri" w:cs="Times New Roman"/>
                <w:color w:val="000000"/>
                <w:kern w:val="0"/>
                <w:sz w:val="20"/>
                <w:szCs w:val="20"/>
                <w:lang w:val="en-MY" w:eastAsia="en-MY" w:bidi="ar-SA"/>
              </w:rPr>
              <w:t xml:space="preserve"> attachment for further details and screenshot.</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73677B" w:rsidRDefault="0073677B" w:rsidP="00BA45E5">
            <w:pPr>
              <w:widowControl/>
              <w:suppressAutoHyphens w:val="0"/>
              <w:spacing w:before="0" w:after="0"/>
              <w:rPr>
                <w:rFonts w:ascii="Calibri" w:eastAsia="Times New Roman" w:hAnsi="Calibri" w:cs="Times New Roman"/>
                <w:color w:val="000000"/>
                <w:kern w:val="0"/>
                <w:sz w:val="20"/>
                <w:szCs w:val="20"/>
                <w:lang w:val="en-MY" w:eastAsia="en-MY" w:bidi="ar-SA"/>
              </w:rPr>
            </w:pPr>
            <w:r w:rsidRPr="000C71A7">
              <w:rPr>
                <w:rFonts w:ascii="Calibri" w:eastAsia="Times New Roman" w:hAnsi="Calibri" w:cs="Times New Roman"/>
                <w:color w:val="000000"/>
                <w:kern w:val="0"/>
                <w:sz w:val="20"/>
                <w:szCs w:val="20"/>
                <w:lang w:val="en-MY" w:eastAsia="en-MY" w:bidi="ar-SA"/>
              </w:rPr>
              <w:t>• In drug master, there is flag for ‘Allow dispensing more than prescribed quantity’ at facility level.</w:t>
            </w:r>
            <w:r w:rsidRPr="000C71A7">
              <w:rPr>
                <w:rFonts w:ascii="Calibri" w:eastAsia="Times New Roman" w:hAnsi="Calibri" w:cs="Times New Roman"/>
                <w:color w:val="000000"/>
                <w:kern w:val="0"/>
                <w:sz w:val="20"/>
                <w:szCs w:val="20"/>
                <w:lang w:val="en-MY" w:eastAsia="en-MY" w:bidi="ar-SA"/>
              </w:rPr>
              <w:br/>
              <w:t>• If this flag is checked, allow user to allocate and dispense more than order quantity.</w:t>
            </w:r>
          </w:p>
          <w:p w:rsidR="0073677B" w:rsidRPr="000C71A7" w:rsidRDefault="0073677B" w:rsidP="00BA45E5">
            <w:pPr>
              <w:widowControl/>
              <w:suppressAutoHyphens w:val="0"/>
              <w:spacing w:before="0" w:after="0"/>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Please refer to 4.1</w:t>
            </w:r>
          </w:p>
        </w:tc>
      </w:tr>
    </w:tbl>
    <w:p w:rsidR="00B90BBE" w:rsidRDefault="00B90BBE" w:rsidP="00B90BBE">
      <w:pPr>
        <w:rPr>
          <w:lang w:val="en-MY" w:eastAsia="en-MY" w:bidi="ar-SA"/>
        </w:rPr>
      </w:pPr>
    </w:p>
    <w:p w:rsidR="00E05BFA" w:rsidRDefault="00E05BFA" w:rsidP="00235AD3">
      <w:pPr>
        <w:pStyle w:val="ListParagraph"/>
        <w:numPr>
          <w:ilvl w:val="0"/>
          <w:numId w:val="2"/>
        </w:numPr>
        <w:spacing w:after="0"/>
      </w:pPr>
      <w:r>
        <w:t>Dispense quantity.</w:t>
      </w:r>
    </w:p>
    <w:p w:rsidR="00E05BFA" w:rsidRDefault="00E05BFA" w:rsidP="00E05BFA">
      <w:r>
        <w:rPr>
          <w:noProof/>
          <w:lang w:val="en-MY" w:eastAsia="en-MY" w:bidi="ar-SA"/>
        </w:rPr>
        <mc:AlternateContent>
          <mc:Choice Requires="wps">
            <w:drawing>
              <wp:anchor distT="0" distB="0" distL="114300" distR="114300" simplePos="0" relativeHeight="251662336" behindDoc="0" locked="0" layoutInCell="1" allowOverlap="1" wp14:anchorId="73E6A4EB" wp14:editId="7251B4DE">
                <wp:simplePos x="0" y="0"/>
                <wp:positionH relativeFrom="column">
                  <wp:posOffset>0</wp:posOffset>
                </wp:positionH>
                <wp:positionV relativeFrom="paragraph">
                  <wp:posOffset>2491326</wp:posOffset>
                </wp:positionV>
                <wp:extent cx="1304014" cy="198782"/>
                <wp:effectExtent l="0" t="0" r="10795" b="10795"/>
                <wp:wrapNone/>
                <wp:docPr id="21" name="Rectangle 21"/>
                <wp:cNvGraphicFramePr/>
                <a:graphic xmlns:a="http://schemas.openxmlformats.org/drawingml/2006/main">
                  <a:graphicData uri="http://schemas.microsoft.com/office/word/2010/wordprocessingShape">
                    <wps:wsp>
                      <wps:cNvSpPr/>
                      <wps:spPr>
                        <a:xfrm>
                          <a:off x="0" y="0"/>
                          <a:ext cx="1304014" cy="198782"/>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26" style="position:absolute;margin-left:0;margin-top:196.15pt;width:102.7pt;height:15.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9R1aQIAAB8FAAAOAAAAZHJzL2Uyb0RvYy54bWysVN1P2zAQf5+0/8Hy+0jSdXxUpKgCMU1C&#10;gICJZ+PYbTTb553dpt1fv7OTBsb6NO3FufN9//I7n19srWEbhaEFV/PqqORMOQlN65Y1//50/emU&#10;sxCFa4QBp2q+U4FfzD9+OO/8TE1gBaZRyCiJC7PO13wVo58VRZArZUU4Aq8cGTWgFZFUXBYNio6y&#10;W1NMyvK46AAbjyBVCHR71Rv5POfXWsl4p3VQkZmaU28xn5jPl3QW83MxW6Lwq1YObYh/6MKK1lHR&#10;MdWViIKtsf0rlW0lQgAdjyTYArRupcoz0DRV+W6ax5XwKs9C4AQ/whT+X1p5u7lH1jY1n1ScOWHp&#10;Hz0QasItjWJ0RwB1PszI79Hf46AFEtO0W402fWkOts2g7kZQ1TYySZfV53JaVlPOJNmqs9OT00lK&#10;WrxGewzxqwLLklBzpPIZS7G5CbF33bukYg6uW2PSfWqsbyVLcWdUcjDuQWmaiYpPcqLMJnVpkG0E&#10;8UBIqVw8HrrI3ilMU9YxsDoUaGLGg1offFOYyiwbA8tDgX9WHCNyVXBxDLatAzyUoPkxVu7999P3&#10;M6fxX6DZ0a9E6DkevLxuCc8bEeK9QCI10Z8WNd7RoQ10NYdB4mwF+OvQffInrpGVs46WpObh51qg&#10;4sx8c8TCs2o6TVuVlemXkwkp+Nby8tbi1vYSCH8iGnWXxeQfzV7UCPaZ9nmRqpJJOEm1ay4j7pXL&#10;2C8vvQhSLRbZjTbJi3jjHr1MyROqiS9P22eBfiBVJDrewn6hxOwdt3rfFOlgsY6g20y8V1wHvGkL&#10;M3WHFyOt+Vs9e72+a/PfAAAA//8DAFBLAwQUAAYACAAAACEAdQvsgN0AAAAIAQAADwAAAGRycy9k&#10;b3ducmV2LnhtbEyPzU7DMBCE70i8g7VI3KhD0lYQsqlQJJDIrT/q2Y23cdR4HcVuE94ec4LjaEYz&#10;3xSb2fbiRqPvHCM8LxIQxI3THbcIh/3H0wsIHxRr1TsmhG/ysCnv7wqVazfxlm670IpYwj5XCCaE&#10;IZfSN4as8gs3EEfv7EarQpRjK/Woplhue5kmyVpa1XFcMGqgylBz2V0tQtja/stM9erzqOvqWFfn&#10;fXORiI8P8/sbiEBz+AvDL35EhzIyndyVtRc9QjwSELLXNAMR7TRZLUGcEJZptgZZFvL/gfIHAAD/&#10;/wMAUEsBAi0AFAAGAAgAAAAhALaDOJL+AAAA4QEAABMAAAAAAAAAAAAAAAAAAAAAAFtDb250ZW50&#10;X1R5cGVzXS54bWxQSwECLQAUAAYACAAAACEAOP0h/9YAAACUAQAACwAAAAAAAAAAAAAAAAAvAQAA&#10;X3JlbHMvLnJlbHNQSwECLQAUAAYACAAAACEAQuvUdWkCAAAfBQAADgAAAAAAAAAAAAAAAAAuAgAA&#10;ZHJzL2Uyb0RvYy54bWxQSwECLQAUAAYACAAAACEAdQvsgN0AAAAIAQAADwAAAAAAAAAAAAAAAADD&#10;BAAAZHJzL2Rvd25yZXYueG1sUEsFBgAAAAAEAAQA8wAAAM0FAAAAAA==&#10;" filled="f" strokecolor="#f79646 [3209]" strokeweight="2pt"/>
            </w:pict>
          </mc:Fallback>
        </mc:AlternateContent>
      </w:r>
      <w:r>
        <w:rPr>
          <w:noProof/>
          <w:lang w:val="en-MY" w:eastAsia="en-MY" w:bidi="ar-SA"/>
        </w:rPr>
        <w:drawing>
          <wp:inline distT="0" distB="0" distL="0" distR="0" wp14:anchorId="43949F43" wp14:editId="37AE957F">
            <wp:extent cx="5727095" cy="2806811"/>
            <wp:effectExtent l="19050" t="19050" r="26035" b="1270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b="13692"/>
                    <a:stretch/>
                  </pic:blipFill>
                  <pic:spPr bwMode="auto">
                    <a:xfrm>
                      <a:off x="0" y="0"/>
                      <a:ext cx="5731510" cy="2808975"/>
                    </a:xfrm>
                    <a:prstGeom prst="rect">
                      <a:avLst/>
                    </a:prstGeom>
                    <a:ln w="9525" cap="flat" cmpd="sng" algn="ctr">
                      <a:solidFill>
                        <a:srgbClr val="1F497D">
                          <a:lumMod val="60000"/>
                          <a:lumOff val="40000"/>
                        </a:srgb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E05BFA" w:rsidRDefault="00E05BFA" w:rsidP="00235AD3">
      <w:pPr>
        <w:pStyle w:val="ListParagraph"/>
        <w:numPr>
          <w:ilvl w:val="0"/>
          <w:numId w:val="3"/>
        </w:numPr>
      </w:pPr>
      <w:r>
        <w:t>In drug master, there is flag for ‘</w:t>
      </w:r>
      <w:r w:rsidRPr="005F4049">
        <w:t>Allow dispensing more than prescribed quantity</w:t>
      </w:r>
      <w:r>
        <w:t>’ at facility level.</w:t>
      </w:r>
    </w:p>
    <w:p w:rsidR="00E05BFA" w:rsidRDefault="00E05BFA" w:rsidP="00235AD3">
      <w:pPr>
        <w:pStyle w:val="ListParagraph"/>
        <w:numPr>
          <w:ilvl w:val="0"/>
          <w:numId w:val="3"/>
        </w:numPr>
      </w:pPr>
      <w:r>
        <w:t>If this flag is checked, allow user to allocate and dispense more than order quantity.</w:t>
      </w:r>
    </w:p>
    <w:p w:rsidR="00E05BFA" w:rsidRDefault="00E05BFA" w:rsidP="00E05BFA">
      <w:pPr>
        <w:pStyle w:val="ListParagraph"/>
      </w:pPr>
    </w:p>
    <w:p w:rsidR="00E05BFA" w:rsidRDefault="00E05BFA" w:rsidP="00235AD3">
      <w:pPr>
        <w:pStyle w:val="ListParagraph"/>
        <w:numPr>
          <w:ilvl w:val="0"/>
          <w:numId w:val="2"/>
        </w:numPr>
        <w:spacing w:after="0"/>
      </w:pPr>
      <w:r>
        <w:lastRenderedPageBreak/>
        <w:t>Screening and verification</w:t>
      </w:r>
    </w:p>
    <w:p w:rsidR="00E05BFA" w:rsidRDefault="00E05BFA" w:rsidP="00E05BFA">
      <w:r>
        <w:rPr>
          <w:noProof/>
          <w:lang w:val="en-MY" w:eastAsia="en-MY" w:bidi="ar-SA"/>
        </w:rPr>
        <mc:AlternateContent>
          <mc:Choice Requires="wps">
            <w:drawing>
              <wp:anchor distT="0" distB="0" distL="114300" distR="114300" simplePos="0" relativeHeight="251663360" behindDoc="0" locked="0" layoutInCell="1" allowOverlap="1" wp14:anchorId="0F7B974A" wp14:editId="1367AC54">
                <wp:simplePos x="0" y="0"/>
                <wp:positionH relativeFrom="column">
                  <wp:posOffset>389614</wp:posOffset>
                </wp:positionH>
                <wp:positionV relativeFrom="paragraph">
                  <wp:posOffset>2707060</wp:posOffset>
                </wp:positionV>
                <wp:extent cx="5271715" cy="182880"/>
                <wp:effectExtent l="0" t="0" r="24765" b="26670"/>
                <wp:wrapNone/>
                <wp:docPr id="23" name="Rectangle 23"/>
                <wp:cNvGraphicFramePr/>
                <a:graphic xmlns:a="http://schemas.openxmlformats.org/drawingml/2006/main">
                  <a:graphicData uri="http://schemas.microsoft.com/office/word/2010/wordprocessingShape">
                    <wps:wsp>
                      <wps:cNvSpPr/>
                      <wps:spPr>
                        <a:xfrm>
                          <a:off x="0" y="0"/>
                          <a:ext cx="5271715" cy="18288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26" style="position:absolute;margin-left:30.7pt;margin-top:213.15pt;width:415.1pt;height:14.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X1bAIAAB8FAAAOAAAAZHJzL2Uyb0RvYy54bWysVE1v2zAMvQ/YfxB0Xx17/ciCOkXQosOA&#10;oi3aDj2rspQYk0SNUuJkv36U7Lhdl9OwiyyKj6T4/Kjzi601bKMwtOBqXh5NOFNOQtO6Zc2/P11/&#10;mnIWonCNMOBUzXcq8Iv5xw/nnZ+pClZgGoWMkrgw63zNVzH6WVEEuVJWhCPwypFTA1oRycRl0aDo&#10;KLs1RTWZnBYdYOMRpAqBTq96J5/n/ForGe+0DioyU3O6W8wr5vUlrcX8XMyWKPyqlcM1xD/cworW&#10;UdEx1ZWIgq2x/SuVbSVCAB2PJNgCtG6lyj1QN+XkXTePK+FV7oXICX6kKfy/tPJ2c4+sbWpefebM&#10;CUv/6IFYE25pFKMzIqjzYUa4R3+PgxVom7rdarTpS32wbSZ1N5KqtpFJOjypzsqz8oQzSb5yWk2n&#10;mfXiNdpjiF8VWJY2NUcqn7kUm5sQqSJB95BUzMF1a0w6Txfrr5J3cWdUAhj3oDT1RMWrnCirSV0a&#10;ZBtBOhBSKhdPU2uUOqNTmKasY2B5KNDEcggasClMZZWNgZNDgX9WHCNyVXBxDLatAzyUoPkxVu7x&#10;++77nlP7L9Ds6Fci9BoPXl63xOeNCPFeIIma5E+DGu9o0Qa6msOw42wF+OvQecKT1sjLWUdDUvPw&#10;cy1QcWa+OVLhl/L4OE1VNo5Pzioy8K3n5a3Hre0lEP8lPQle5m3CR7PfagT7TPO8SFXJJZyk2jWX&#10;EffGZeyHl14EqRaLDKNJ8iLeuEcvU/LEatLL0/ZZoB9EFUmOt7AfKDF7p60emyIdLNYRdJuF98rr&#10;wDdNYRbN8GKkMX9rZ9Truzb/DQAA//8DAFBLAwQUAAYACAAAACEA/XlxZ98AAAAKAQAADwAAAGRy&#10;cy9kb3ducmV2LnhtbEyPwU7DMAyG70i8Q+RJ3FjasVajazqhSiDR2za0c9Z4TbXEqZpsLW9POMHR&#10;9qff31/uZmvYHUffOxKQLhNgSK1TPXUCvo7vzxtgPkhS0jhCAd/oYVc9PpSyUG6iPd4PoWMxhHwh&#10;BegQhoJz32q00i/dgBRvFzdaGeI4dlyNcorh1vBVkuTcyp7iBy0HrDW218PNCgh7az711GQfJ9XU&#10;p6a+HNsrF+JpMb9tgQWcwx8Mv/pRHarodHY3Up4ZAXm6jqSA9Sp/ARaBzWuaAzvHTZalwKuS/69Q&#10;/QAAAP//AwBQSwECLQAUAAYACAAAACEAtoM4kv4AAADhAQAAEwAAAAAAAAAAAAAAAAAAAAAAW0Nv&#10;bnRlbnRfVHlwZXNdLnhtbFBLAQItABQABgAIAAAAIQA4/SH/1gAAAJQBAAALAAAAAAAAAAAAAAAA&#10;AC8BAABfcmVscy8ucmVsc1BLAQItABQABgAIAAAAIQBIIsX1bAIAAB8FAAAOAAAAAAAAAAAAAAAA&#10;AC4CAABkcnMvZTJvRG9jLnhtbFBLAQItABQABgAIAAAAIQD9eXFn3wAAAAoBAAAPAAAAAAAAAAAA&#10;AAAAAMYEAABkcnMvZG93bnJldi54bWxQSwUGAAAAAAQABADzAAAA0gUAAAAA&#10;" filled="f" strokecolor="#f79646 [3209]" strokeweight="2pt"/>
            </w:pict>
          </mc:Fallback>
        </mc:AlternateContent>
      </w:r>
      <w:r>
        <w:rPr>
          <w:noProof/>
          <w:lang w:val="en-MY" w:eastAsia="en-MY" w:bidi="ar-SA"/>
        </w:rPr>
        <w:drawing>
          <wp:inline distT="0" distB="0" distL="0" distR="0" wp14:anchorId="0B4AE012" wp14:editId="5282C5F0">
            <wp:extent cx="5731510" cy="3028025"/>
            <wp:effectExtent l="19050" t="19050" r="21590" b="203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31510" cy="3028025"/>
                    </a:xfrm>
                    <a:prstGeom prst="rect">
                      <a:avLst/>
                    </a:prstGeom>
                    <a:ln>
                      <a:solidFill>
                        <a:schemeClr val="tx2">
                          <a:lumMod val="60000"/>
                          <a:lumOff val="40000"/>
                        </a:schemeClr>
                      </a:solidFill>
                    </a:ln>
                  </pic:spPr>
                </pic:pic>
              </a:graphicData>
            </a:graphic>
          </wp:inline>
        </w:drawing>
      </w:r>
    </w:p>
    <w:p w:rsidR="00E05BFA" w:rsidRDefault="00E05BFA" w:rsidP="00235AD3">
      <w:pPr>
        <w:pStyle w:val="ListParagraph"/>
        <w:numPr>
          <w:ilvl w:val="0"/>
          <w:numId w:val="4"/>
        </w:numPr>
        <w:spacing w:after="120"/>
      </w:pPr>
      <w:r>
        <w:t>During Allocation system will auto calculate based on frequency and duration</w:t>
      </w:r>
    </w:p>
    <w:p w:rsidR="00E05BFA" w:rsidRDefault="00E05BFA" w:rsidP="00E05BFA">
      <w:r>
        <w:rPr>
          <w:noProof/>
          <w:lang w:val="en-MY" w:eastAsia="en-MY" w:bidi="ar-SA"/>
        </w:rPr>
        <mc:AlternateContent>
          <mc:Choice Requires="wps">
            <w:drawing>
              <wp:anchor distT="0" distB="0" distL="114300" distR="114300" simplePos="0" relativeHeight="251664384" behindDoc="0" locked="0" layoutInCell="1" allowOverlap="1" wp14:anchorId="36A2BC98" wp14:editId="1C29F3F4">
                <wp:simplePos x="0" y="0"/>
                <wp:positionH relativeFrom="column">
                  <wp:posOffset>3244132</wp:posOffset>
                </wp:positionH>
                <wp:positionV relativeFrom="paragraph">
                  <wp:posOffset>1723694</wp:posOffset>
                </wp:positionV>
                <wp:extent cx="771277" cy="182880"/>
                <wp:effectExtent l="0" t="0" r="10160" b="26670"/>
                <wp:wrapNone/>
                <wp:docPr id="24" name="Rectangle 24"/>
                <wp:cNvGraphicFramePr/>
                <a:graphic xmlns:a="http://schemas.openxmlformats.org/drawingml/2006/main">
                  <a:graphicData uri="http://schemas.microsoft.com/office/word/2010/wordprocessingShape">
                    <wps:wsp>
                      <wps:cNvSpPr/>
                      <wps:spPr>
                        <a:xfrm>
                          <a:off x="0" y="0"/>
                          <a:ext cx="771277" cy="18288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o:spid="_x0000_s1026" style="position:absolute;margin-left:255.45pt;margin-top:135.7pt;width:60.75pt;height:14.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NsAawIAAB4FAAAOAAAAZHJzL2Uyb0RvYy54bWysVMFu2zAMvQ/YPwi6r46NrMmCOEXQosOA&#10;oi2aDj0rspQYk0WNUuJkXz9Kdtyuy2nYRRbFR1J8ftT86tAYtlfoa7Alzy9GnCkroartpuTfn28/&#10;TTnzQdhKGLCq5Efl+dXi44d562aqgC2YSiGjJNbPWlfybQhulmVeblUj/AU4ZcmpARsRyMRNVqFo&#10;KXtjsmI0usxawMohSOU9nd50Tr5I+bVWMjxo7VVgpuR0t5BWTOs6rtliLmYbFG5by/4a4h9u0Yja&#10;UtEh1Y0Igu2w/itVU0sEDzpcSGgy0LqWKvVA3eSjd92stsKp1AuR491Ak/9/aeX9/hFZXZW8GHNm&#10;RUP/6IlYE3ZjFKMzIqh1fka4lXvE3vK0jd0eNDbxS32wQyL1OJCqDoFJOpxM8mIy4UySK58W02ki&#10;PXsNdujDVwUNi5uSI1VPVIr9nQ9UkKAnSKxl4bY2Jp7He3U3SbtwNCoCjH1Smlqi2kVKlMSkrg2y&#10;vSAZCCmVDZexM0qd0DFMU9YhMD8XaELeB/XYGKaSyIbA0bnAPysOEakq2DAEN7UFPJeg+jFU7vCn&#10;7rueY/trqI70JxE6iXsnb2vi80748CiQNE3qpzkND7RoA23Jod9xtgX8de484klq5OWspRkpuf+5&#10;E6g4M98sifBLPh7HoUrG+POkIAPfetZvPXbXXAPxn9OL4GTaRnwwp61GaF5onJexKrmElVS75DLg&#10;ybgO3ezSgyDVcplgNEhOhDu7cjImj6xGvTwfXgS6XlSB1HgPp3kSs3fa6rAx0sJyF0DXSXivvPZ8&#10;0xAm0fQPRpzyt3ZCvT5ri98AAAD//wMAUEsDBBQABgAIAAAAIQC1yMhC4AAAAAsBAAAPAAAAZHJz&#10;L2Rvd25yZXYueG1sTI/LTsMwEEX3SPyDNUjsqJ2UFghxKhQJJLJri7p242kc1Y8odpvw9wwr2M1o&#10;ju6cW25mZ9kVx9gHLyFbCGDo26B730n42r8/PAOLSXmtbPAo4RsjbKrbm1IVOkx+i9dd6hiF+Fgo&#10;CSaloeA8tgadioswoKfbKYxOJVrHjutRTRTuLM+FWHOnek8fjBqwNtiedxcnIW2d/TRTs/o46KY+&#10;NPVp3565lPd389srsIRz+oPhV5/UoSKnY7h4HZmVsMrEC6ES8qfsERgR62VOw1HCUogceFXy/x2q&#10;HwAAAP//AwBQSwECLQAUAAYACAAAACEAtoM4kv4AAADhAQAAEwAAAAAAAAAAAAAAAAAAAAAAW0Nv&#10;bnRlbnRfVHlwZXNdLnhtbFBLAQItABQABgAIAAAAIQA4/SH/1gAAAJQBAAALAAAAAAAAAAAAAAAA&#10;AC8BAABfcmVscy8ucmVsc1BLAQItABQABgAIAAAAIQBKkNsAawIAAB4FAAAOAAAAAAAAAAAAAAAA&#10;AC4CAABkcnMvZTJvRG9jLnhtbFBLAQItABQABgAIAAAAIQC1yMhC4AAAAAsBAAAPAAAAAAAAAAAA&#10;AAAAAMUEAABkcnMvZG93bnJldi54bWxQSwUGAAAAAAQABADzAAAA0gUAAAAA&#10;" filled="f" strokecolor="#f79646 [3209]" strokeweight="2pt"/>
            </w:pict>
          </mc:Fallback>
        </mc:AlternateContent>
      </w:r>
      <w:r>
        <w:rPr>
          <w:noProof/>
          <w:lang w:val="en-MY" w:eastAsia="en-MY" w:bidi="ar-SA"/>
        </w:rPr>
        <w:drawing>
          <wp:inline distT="0" distB="0" distL="0" distR="0" wp14:anchorId="10809E3A" wp14:editId="3142CE98">
            <wp:extent cx="5729590" cy="2504661"/>
            <wp:effectExtent l="19050" t="19050" r="24130" b="1016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b="16887"/>
                    <a:stretch/>
                  </pic:blipFill>
                  <pic:spPr bwMode="auto">
                    <a:xfrm>
                      <a:off x="0" y="0"/>
                      <a:ext cx="5731510" cy="2505500"/>
                    </a:xfrm>
                    <a:prstGeom prst="rect">
                      <a:avLst/>
                    </a:prstGeom>
                    <a:ln>
                      <a:solidFill>
                        <a:schemeClr val="tx2">
                          <a:lumMod val="60000"/>
                          <a:lumOff val="40000"/>
                        </a:schemeClr>
                      </a:solidFill>
                    </a:ln>
                    <a:extLst>
                      <a:ext uri="{53640926-AAD7-44D8-BBD7-CCE9431645EC}">
                        <a14:shadowObscured xmlns:a14="http://schemas.microsoft.com/office/drawing/2010/main"/>
                      </a:ext>
                    </a:extLst>
                  </pic:spPr>
                </pic:pic>
              </a:graphicData>
            </a:graphic>
          </wp:inline>
        </w:drawing>
      </w:r>
    </w:p>
    <w:p w:rsidR="00E05BFA" w:rsidRDefault="00E05BFA" w:rsidP="00235AD3">
      <w:pPr>
        <w:pStyle w:val="ListParagraph"/>
        <w:numPr>
          <w:ilvl w:val="0"/>
          <w:numId w:val="4"/>
        </w:numPr>
        <w:spacing w:after="0"/>
      </w:pPr>
      <w:r>
        <w:t>Allow user to change the quantity more than order quantity/balance quantity</w:t>
      </w:r>
    </w:p>
    <w:p w:rsidR="00E05BFA" w:rsidRDefault="00E05BFA" w:rsidP="00E05BFA">
      <w:r>
        <w:rPr>
          <w:noProof/>
          <w:lang w:val="en-MY" w:eastAsia="en-MY" w:bidi="ar-SA"/>
        </w:rPr>
        <w:lastRenderedPageBreak/>
        <w:drawing>
          <wp:inline distT="0" distB="0" distL="0" distR="0" wp14:anchorId="2E357B5C" wp14:editId="54CA4CDD">
            <wp:extent cx="5731510" cy="3078237"/>
            <wp:effectExtent l="19050" t="19050" r="21590" b="2730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31510" cy="3078237"/>
                    </a:xfrm>
                    <a:prstGeom prst="rect">
                      <a:avLst/>
                    </a:prstGeom>
                    <a:ln>
                      <a:solidFill>
                        <a:schemeClr val="tx2">
                          <a:lumMod val="60000"/>
                          <a:lumOff val="40000"/>
                        </a:schemeClr>
                      </a:solidFill>
                    </a:ln>
                  </pic:spPr>
                </pic:pic>
              </a:graphicData>
            </a:graphic>
          </wp:inline>
        </w:drawing>
      </w:r>
    </w:p>
    <w:p w:rsidR="00E05BFA" w:rsidRDefault="00E05BFA" w:rsidP="00235AD3">
      <w:pPr>
        <w:pStyle w:val="ListParagraph"/>
        <w:numPr>
          <w:ilvl w:val="0"/>
          <w:numId w:val="4"/>
        </w:numPr>
        <w:spacing w:after="0" w:line="240" w:lineRule="auto"/>
      </w:pPr>
      <w:r>
        <w:t>Currently alert message displayed if user allocate more than ordered/balance quantity. Allow user to change the quantity if ‘</w:t>
      </w:r>
      <w:r w:rsidRPr="005F4049">
        <w:t>Allow dispensing more than prescribed quantity</w:t>
      </w:r>
      <w:r>
        <w:t>’ for this drug is checked in drug master.</w:t>
      </w:r>
    </w:p>
    <w:p w:rsidR="00E05BFA" w:rsidRDefault="00E05BFA" w:rsidP="00E05BFA">
      <w:pPr>
        <w:spacing w:before="0" w:after="0"/>
      </w:pPr>
    </w:p>
    <w:p w:rsidR="00E05BFA" w:rsidRDefault="00E05BFA" w:rsidP="00E05BFA">
      <w:pPr>
        <w:spacing w:before="0" w:after="0"/>
      </w:pPr>
      <w:r w:rsidRPr="00253DDE">
        <w:rPr>
          <w:b/>
        </w:rPr>
        <w:t>Note</w:t>
      </w:r>
      <w:r>
        <w:t xml:space="preserve">: </w:t>
      </w:r>
    </w:p>
    <w:p w:rsidR="00E05BFA" w:rsidRDefault="00E05BFA" w:rsidP="00235AD3">
      <w:pPr>
        <w:pStyle w:val="ListParagraph"/>
        <w:numPr>
          <w:ilvl w:val="0"/>
          <w:numId w:val="5"/>
        </w:numPr>
        <w:spacing w:after="0" w:line="240" w:lineRule="auto"/>
      </w:pPr>
      <w:r>
        <w:t>By default system will calculate based on ‘frequency X supply duration’. System will auto calculate when user change the supply duration only. When user change the supply quantity, DO NOT calculate the supply duration.</w:t>
      </w:r>
    </w:p>
    <w:p w:rsidR="00E05BFA" w:rsidRDefault="00E05BFA" w:rsidP="00235AD3">
      <w:pPr>
        <w:pStyle w:val="ListParagraph"/>
        <w:numPr>
          <w:ilvl w:val="0"/>
          <w:numId w:val="5"/>
        </w:numPr>
        <w:spacing w:after="0" w:line="240" w:lineRule="auto"/>
      </w:pPr>
      <w:r>
        <w:t>End supply date cannot more than end order date. If user wants to supply more than order end date, user has to do intervention and change the order end date.</w:t>
      </w:r>
    </w:p>
    <w:p w:rsidR="00B90BBE" w:rsidRDefault="00B90BBE" w:rsidP="00B90BBE">
      <w:pPr>
        <w:rPr>
          <w:lang w:val="en-MY" w:eastAsia="en-MY" w:bidi="ar-SA"/>
        </w:rPr>
      </w:pPr>
    </w:p>
    <w:p w:rsidR="00B90BBE" w:rsidRDefault="00B90BBE" w:rsidP="00B90BBE">
      <w:pPr>
        <w:rPr>
          <w:lang w:val="en-MY" w:eastAsia="en-MY" w:bidi="ar-SA"/>
        </w:rPr>
      </w:pPr>
    </w:p>
    <w:p w:rsidR="00F066F0" w:rsidRDefault="00F066F0">
      <w:pPr>
        <w:widowControl/>
        <w:suppressAutoHyphens w:val="0"/>
        <w:spacing w:before="0" w:after="200" w:line="276" w:lineRule="auto"/>
        <w:rPr>
          <w:rFonts w:asciiTheme="minorHAnsi" w:hAnsiTheme="minorHAnsi"/>
        </w:rPr>
      </w:pPr>
      <w:r>
        <w:rPr>
          <w:rFonts w:asciiTheme="minorHAnsi" w:hAnsiTheme="minorHAnsi"/>
        </w:rPr>
        <w:br w:type="page"/>
      </w:r>
    </w:p>
    <w:p w:rsidR="00F73B23" w:rsidRDefault="00AD4943" w:rsidP="00777AF1">
      <w:pPr>
        <w:pStyle w:val="Heading1"/>
      </w:pPr>
      <w:bookmarkStart w:id="15" w:name="_Toc397611923"/>
      <w:r>
        <w:lastRenderedPageBreak/>
        <w:t xml:space="preserve">Deployment </w:t>
      </w:r>
      <w:r w:rsidR="00877E34">
        <w:t>- Procedures</w:t>
      </w:r>
      <w:bookmarkEnd w:id="15"/>
    </w:p>
    <w:p w:rsidR="002F04F0" w:rsidRDefault="00877E34" w:rsidP="002F04F0">
      <w:pPr>
        <w:pStyle w:val="Heading2"/>
      </w:pPr>
      <w:bookmarkStart w:id="16" w:name="_Toc397611924"/>
      <w:r>
        <w:t xml:space="preserve">List of Items to be </w:t>
      </w:r>
      <w:proofErr w:type="gramStart"/>
      <w:r>
        <w:t>Deployed</w:t>
      </w:r>
      <w:bookmarkEnd w:id="16"/>
      <w:proofErr w:type="gramEnd"/>
    </w:p>
    <w:tbl>
      <w:tblPr>
        <w:tblW w:w="9356" w:type="dxa"/>
        <w:tblInd w:w="55" w:type="dxa"/>
        <w:tblLayout w:type="fixed"/>
        <w:tblCellMar>
          <w:top w:w="55" w:type="dxa"/>
          <w:left w:w="55" w:type="dxa"/>
          <w:bottom w:w="55" w:type="dxa"/>
          <w:right w:w="55" w:type="dxa"/>
        </w:tblCellMar>
        <w:tblLook w:val="0000" w:firstRow="0" w:lastRow="0" w:firstColumn="0" w:lastColumn="0" w:noHBand="0" w:noVBand="0"/>
      </w:tblPr>
      <w:tblGrid>
        <w:gridCol w:w="618"/>
        <w:gridCol w:w="2076"/>
        <w:gridCol w:w="2976"/>
        <w:gridCol w:w="3686"/>
      </w:tblGrid>
      <w:tr w:rsidR="0073677B" w:rsidRPr="00B06746" w:rsidTr="00BA45E5">
        <w:trPr>
          <w:tblHeader/>
        </w:trPr>
        <w:tc>
          <w:tcPr>
            <w:tcW w:w="618" w:type="dxa"/>
            <w:tcBorders>
              <w:top w:val="single" w:sz="4" w:space="0" w:color="auto"/>
              <w:left w:val="single" w:sz="4" w:space="0" w:color="auto"/>
              <w:bottom w:val="single" w:sz="4" w:space="0" w:color="auto"/>
              <w:right w:val="single" w:sz="4" w:space="0" w:color="auto"/>
            </w:tcBorders>
            <w:shd w:val="clear" w:color="auto" w:fill="auto"/>
          </w:tcPr>
          <w:p w:rsidR="0073677B" w:rsidRPr="00B06746" w:rsidRDefault="0073677B" w:rsidP="00BA45E5">
            <w:pPr>
              <w:pStyle w:val="Header"/>
              <w:snapToGrid w:val="0"/>
              <w:spacing w:before="29" w:after="29"/>
              <w:jc w:val="center"/>
              <w:rPr>
                <w:rFonts w:asciiTheme="minorHAnsi" w:hAnsiTheme="minorHAnsi" w:cs="Arial"/>
                <w:b/>
                <w:bCs/>
                <w:szCs w:val="22"/>
              </w:rPr>
            </w:pPr>
            <w:r w:rsidRPr="00B06746">
              <w:rPr>
                <w:rFonts w:asciiTheme="minorHAnsi" w:hAnsiTheme="minorHAnsi" w:cs="Arial"/>
                <w:b/>
                <w:bCs/>
                <w:szCs w:val="22"/>
              </w:rPr>
              <w:t>No.</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73677B" w:rsidRPr="00B06746" w:rsidRDefault="0073677B" w:rsidP="00BA45E5">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Items</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3677B" w:rsidRPr="00B06746" w:rsidRDefault="0073677B" w:rsidP="00BA45E5">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Components</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3677B" w:rsidRPr="00B06746" w:rsidRDefault="0073677B" w:rsidP="00BA45E5">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Path</w:t>
            </w:r>
          </w:p>
        </w:tc>
      </w:tr>
      <w:tr w:rsidR="0073677B" w:rsidRPr="00AF3C5A" w:rsidTr="00821373">
        <w:trPr>
          <w:trHeight w:val="432"/>
        </w:trPr>
        <w:tc>
          <w:tcPr>
            <w:tcW w:w="618" w:type="dxa"/>
            <w:tcBorders>
              <w:top w:val="single" w:sz="4" w:space="0" w:color="auto"/>
              <w:left w:val="single" w:sz="4" w:space="0" w:color="auto"/>
              <w:bottom w:val="single" w:sz="4" w:space="0" w:color="auto"/>
              <w:right w:val="single" w:sz="4" w:space="0" w:color="auto"/>
            </w:tcBorders>
            <w:shd w:val="clear" w:color="auto" w:fill="auto"/>
          </w:tcPr>
          <w:p w:rsidR="0073677B" w:rsidRPr="00AF3C5A" w:rsidRDefault="0073677B" w:rsidP="00BA45E5">
            <w:pPr>
              <w:pStyle w:val="Header"/>
              <w:snapToGrid w:val="0"/>
              <w:spacing w:before="0"/>
              <w:jc w:val="center"/>
              <w:rPr>
                <w:rFonts w:asciiTheme="minorHAnsi" w:hAnsiTheme="minorHAnsi" w:cs="Arial"/>
                <w:szCs w:val="22"/>
              </w:rPr>
            </w:pPr>
            <w:r w:rsidRPr="00AF3C5A">
              <w:rPr>
                <w:rFonts w:asciiTheme="minorHAnsi" w:hAnsiTheme="minorHAnsi" w:cs="Arial"/>
                <w:szCs w:val="22"/>
              </w:rPr>
              <w:t>1.</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73677B" w:rsidRPr="00AF3C5A" w:rsidRDefault="0073677B" w:rsidP="00BA45E5">
            <w:pPr>
              <w:pStyle w:val="Header"/>
              <w:snapToGrid w:val="0"/>
              <w:spacing w:before="0"/>
              <w:rPr>
                <w:rFonts w:asciiTheme="minorHAnsi" w:hAnsiTheme="minorHAnsi"/>
                <w:szCs w:val="22"/>
              </w:rPr>
            </w:pPr>
            <w:r w:rsidRPr="00AF3C5A">
              <w:rPr>
                <w:rFonts w:asciiTheme="minorHAnsi" w:hAnsiTheme="minorHAnsi"/>
                <w:szCs w:val="22"/>
              </w:rPr>
              <w:t>HQ Patch Scripts</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3677B" w:rsidRPr="00AF3C5A" w:rsidRDefault="0073677B" w:rsidP="00BA45E5">
            <w:pPr>
              <w:spacing w:before="0" w:after="0"/>
              <w:rPr>
                <w:rFonts w:asciiTheme="minorHAnsi" w:hAnsiTheme="minorHAnsi"/>
                <w:szCs w:val="22"/>
              </w:rPr>
            </w:pPr>
            <w:r w:rsidRPr="00AF3C5A">
              <w:rPr>
                <w:rFonts w:asciiTheme="minorHAnsi" w:hAnsiTheme="minorHAnsi"/>
                <w:szCs w:val="22"/>
              </w:rPr>
              <w:t>PatchScripts_v</w:t>
            </w:r>
            <w:r>
              <w:rPr>
                <w:rFonts w:asciiTheme="minorHAnsi" w:hAnsiTheme="minorHAnsi"/>
                <w:szCs w:val="22"/>
              </w:rPr>
              <w:t>1.2.2.7</w:t>
            </w:r>
            <w:r w:rsidRPr="00AF3C5A">
              <w:rPr>
                <w:rFonts w:asciiTheme="minorHAnsi" w:hAnsiTheme="minorHAnsi"/>
                <w:szCs w:val="22"/>
              </w:rPr>
              <w:t>.txt</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3677B" w:rsidRPr="00AF3C5A" w:rsidRDefault="00BA45E5" w:rsidP="00BA45E5">
            <w:pPr>
              <w:spacing w:before="0" w:after="0"/>
              <w:rPr>
                <w:rFonts w:asciiTheme="minorHAnsi" w:hAnsiTheme="minorHAnsi"/>
                <w:szCs w:val="22"/>
              </w:rPr>
            </w:pPr>
            <w:hyperlink r:id="rId22" w:history="1">
              <w:r w:rsidR="0073677B" w:rsidRPr="00AF3C5A">
                <w:rPr>
                  <w:rStyle w:val="Hyperlink"/>
                  <w:rFonts w:asciiTheme="minorHAnsi" w:hAnsiTheme="minorHAnsi"/>
                  <w:color w:val="auto"/>
                  <w:szCs w:val="22"/>
                </w:rPr>
                <w:t>https://10.8.9.130:44330/svn/Workspace_Dataware/31_Implementation/Applications/PhIS</w:t>
              </w:r>
            </w:hyperlink>
            <w:r w:rsidR="0073677B" w:rsidRPr="00AF3C5A">
              <w:rPr>
                <w:rFonts w:asciiTheme="minorHAnsi" w:hAnsiTheme="minorHAnsi"/>
                <w:szCs w:val="22"/>
              </w:rPr>
              <w:t xml:space="preserve"> Release</w:t>
            </w:r>
            <w:r w:rsidR="0073677B">
              <w:rPr>
                <w:rFonts w:asciiTheme="minorHAnsi" w:hAnsiTheme="minorHAnsi"/>
                <w:szCs w:val="22"/>
              </w:rPr>
              <w:t xml:space="preserve"> V.1.2.2.7</w:t>
            </w:r>
            <w:r w:rsidR="0073677B" w:rsidRPr="00AF3C5A">
              <w:rPr>
                <w:rFonts w:asciiTheme="minorHAnsi" w:hAnsiTheme="minorHAnsi"/>
                <w:szCs w:val="22"/>
              </w:rPr>
              <w:t>/</w:t>
            </w:r>
            <w:proofErr w:type="spellStart"/>
            <w:r w:rsidR="0073677B" w:rsidRPr="00AF3C5A">
              <w:rPr>
                <w:rFonts w:asciiTheme="minorHAnsi" w:hAnsiTheme="minorHAnsi"/>
                <w:szCs w:val="22"/>
              </w:rPr>
              <w:t>hq</w:t>
            </w:r>
            <w:proofErr w:type="spellEnd"/>
            <w:r w:rsidR="0073677B" w:rsidRPr="00AF3C5A">
              <w:rPr>
                <w:rFonts w:asciiTheme="minorHAnsi" w:hAnsiTheme="minorHAnsi"/>
                <w:szCs w:val="22"/>
              </w:rPr>
              <w:t>/Scripts</w:t>
            </w:r>
          </w:p>
        </w:tc>
      </w:tr>
      <w:tr w:rsidR="0073677B" w:rsidRPr="00AF3C5A" w:rsidTr="00BA45E5">
        <w:trPr>
          <w:trHeight w:val="18"/>
        </w:trPr>
        <w:tc>
          <w:tcPr>
            <w:tcW w:w="618" w:type="dxa"/>
            <w:tcBorders>
              <w:top w:val="single" w:sz="4" w:space="0" w:color="auto"/>
              <w:left w:val="single" w:sz="4" w:space="0" w:color="auto"/>
              <w:bottom w:val="single" w:sz="4" w:space="0" w:color="auto"/>
              <w:right w:val="single" w:sz="4" w:space="0" w:color="auto"/>
            </w:tcBorders>
            <w:shd w:val="clear" w:color="auto" w:fill="auto"/>
          </w:tcPr>
          <w:p w:rsidR="0073677B" w:rsidRPr="00AF3C5A" w:rsidRDefault="0073677B" w:rsidP="00BA45E5">
            <w:pPr>
              <w:pStyle w:val="Header"/>
              <w:snapToGrid w:val="0"/>
              <w:spacing w:before="0"/>
              <w:jc w:val="center"/>
              <w:rPr>
                <w:rFonts w:asciiTheme="minorHAnsi" w:hAnsiTheme="minorHAnsi" w:cs="Arial"/>
                <w:szCs w:val="22"/>
              </w:rPr>
            </w:pPr>
            <w:r>
              <w:rPr>
                <w:rFonts w:asciiTheme="minorHAnsi" w:hAnsiTheme="minorHAnsi" w:cs="Arial"/>
                <w:szCs w:val="22"/>
              </w:rPr>
              <w:t>2</w:t>
            </w:r>
            <w:r w:rsidRPr="00AF3C5A">
              <w:rPr>
                <w:rFonts w:asciiTheme="minorHAnsi" w:hAnsiTheme="minorHAnsi" w:cs="Arial"/>
                <w:szCs w:val="22"/>
              </w:rPr>
              <w:t>.</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73677B" w:rsidRPr="00AF3C5A" w:rsidRDefault="0073677B" w:rsidP="00BA45E5">
            <w:pPr>
              <w:pStyle w:val="Header"/>
              <w:snapToGrid w:val="0"/>
              <w:spacing w:before="0"/>
              <w:rPr>
                <w:rFonts w:asciiTheme="minorHAnsi" w:hAnsiTheme="minorHAnsi"/>
                <w:szCs w:val="22"/>
              </w:rPr>
            </w:pPr>
            <w:r w:rsidRPr="00AF3C5A">
              <w:rPr>
                <w:rFonts w:asciiTheme="minorHAnsi" w:hAnsiTheme="minorHAnsi"/>
                <w:szCs w:val="22"/>
              </w:rPr>
              <w:t>HQ Application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3677B" w:rsidRPr="001353B1" w:rsidRDefault="0073677B" w:rsidP="001353B1">
            <w:pPr>
              <w:pStyle w:val="Header"/>
              <w:snapToGrid w:val="0"/>
              <w:spacing w:before="0"/>
              <w:rPr>
                <w:rFonts w:asciiTheme="minorHAnsi" w:hAnsiTheme="minorHAnsi"/>
                <w:szCs w:val="22"/>
              </w:rPr>
            </w:pPr>
            <w:proofErr w:type="spellStart"/>
            <w:r w:rsidRPr="00AF3C5A">
              <w:rPr>
                <w:rFonts w:asciiTheme="minorHAnsi" w:hAnsiTheme="minorHAnsi"/>
                <w:szCs w:val="22"/>
              </w:rPr>
              <w:t>phishq.war</w:t>
            </w:r>
            <w:proofErr w:type="spellEnd"/>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3677B" w:rsidRPr="00AF3C5A" w:rsidRDefault="00BA45E5" w:rsidP="00BA45E5">
            <w:pPr>
              <w:pStyle w:val="Header"/>
              <w:snapToGrid w:val="0"/>
              <w:spacing w:before="0"/>
              <w:rPr>
                <w:rFonts w:asciiTheme="minorHAnsi" w:hAnsiTheme="minorHAnsi"/>
                <w:szCs w:val="22"/>
              </w:rPr>
            </w:pPr>
            <w:hyperlink r:id="rId23" w:history="1">
              <w:r w:rsidR="0073677B" w:rsidRPr="00AF3C5A">
                <w:rPr>
                  <w:rStyle w:val="Hyperlink"/>
                  <w:rFonts w:asciiTheme="minorHAnsi" w:hAnsiTheme="minorHAnsi"/>
                  <w:color w:val="auto"/>
                  <w:szCs w:val="22"/>
                </w:rPr>
                <w:t>https://10.8.9.130:44330/svn/Workspace_Dataware/31_Implementation/Applications/PhIS</w:t>
              </w:r>
            </w:hyperlink>
            <w:r w:rsidR="0073677B" w:rsidRPr="00AF3C5A">
              <w:rPr>
                <w:rFonts w:asciiTheme="minorHAnsi" w:hAnsiTheme="minorHAnsi"/>
                <w:szCs w:val="22"/>
              </w:rPr>
              <w:t xml:space="preserve"> Release V.1.2.2.</w:t>
            </w:r>
            <w:r w:rsidR="0073677B">
              <w:rPr>
                <w:rFonts w:asciiTheme="minorHAnsi" w:hAnsiTheme="minorHAnsi"/>
                <w:szCs w:val="22"/>
              </w:rPr>
              <w:t>7</w:t>
            </w:r>
            <w:r w:rsidR="0073677B" w:rsidRPr="00AF3C5A">
              <w:rPr>
                <w:rFonts w:asciiTheme="minorHAnsi" w:hAnsiTheme="minorHAnsi"/>
                <w:szCs w:val="22"/>
              </w:rPr>
              <w:t>/</w:t>
            </w:r>
            <w:proofErr w:type="spellStart"/>
            <w:r w:rsidR="0073677B" w:rsidRPr="00AF3C5A">
              <w:rPr>
                <w:rFonts w:asciiTheme="minorHAnsi" w:hAnsiTheme="minorHAnsi"/>
                <w:szCs w:val="22"/>
              </w:rPr>
              <w:t>hq</w:t>
            </w:r>
            <w:proofErr w:type="spellEnd"/>
            <w:r w:rsidR="0073677B" w:rsidRPr="00AF3C5A">
              <w:rPr>
                <w:rFonts w:asciiTheme="minorHAnsi" w:hAnsiTheme="minorHAnsi"/>
                <w:szCs w:val="22"/>
              </w:rPr>
              <w:t>/war</w:t>
            </w:r>
          </w:p>
        </w:tc>
      </w:tr>
      <w:tr w:rsidR="0073677B" w:rsidRPr="00AF3C5A" w:rsidTr="00BA45E5">
        <w:trPr>
          <w:trHeight w:val="918"/>
        </w:trPr>
        <w:tc>
          <w:tcPr>
            <w:tcW w:w="618" w:type="dxa"/>
            <w:tcBorders>
              <w:top w:val="single" w:sz="4" w:space="0" w:color="auto"/>
              <w:left w:val="single" w:sz="4" w:space="0" w:color="auto"/>
              <w:bottom w:val="single" w:sz="4" w:space="0" w:color="auto"/>
              <w:right w:val="single" w:sz="4" w:space="0" w:color="auto"/>
            </w:tcBorders>
            <w:shd w:val="clear" w:color="auto" w:fill="auto"/>
          </w:tcPr>
          <w:p w:rsidR="0073677B" w:rsidRPr="00AF3C5A" w:rsidRDefault="001353B1" w:rsidP="00BA45E5">
            <w:pPr>
              <w:pStyle w:val="Header"/>
              <w:snapToGrid w:val="0"/>
              <w:spacing w:before="0"/>
              <w:jc w:val="center"/>
              <w:rPr>
                <w:rFonts w:asciiTheme="minorHAnsi" w:hAnsiTheme="minorHAnsi" w:cs="Arial"/>
                <w:szCs w:val="22"/>
              </w:rPr>
            </w:pPr>
            <w:r>
              <w:rPr>
                <w:rFonts w:asciiTheme="minorHAnsi" w:hAnsiTheme="minorHAnsi" w:cs="Arial"/>
                <w:szCs w:val="22"/>
              </w:rPr>
              <w:t>3</w:t>
            </w:r>
            <w:r w:rsidR="0073677B" w:rsidRPr="00AF3C5A">
              <w:rPr>
                <w:rFonts w:asciiTheme="minorHAnsi" w:hAnsiTheme="minorHAnsi" w:cs="Arial"/>
                <w:szCs w:val="22"/>
              </w:rPr>
              <w:t>.</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73677B" w:rsidRPr="00AF3C5A" w:rsidRDefault="0073677B" w:rsidP="00BA45E5">
            <w:pPr>
              <w:pStyle w:val="Header"/>
              <w:snapToGrid w:val="0"/>
              <w:spacing w:before="0"/>
              <w:rPr>
                <w:rFonts w:asciiTheme="minorHAnsi" w:hAnsiTheme="minorHAnsi"/>
                <w:szCs w:val="22"/>
              </w:rPr>
            </w:pPr>
            <w:r w:rsidRPr="00AF3C5A">
              <w:rPr>
                <w:rFonts w:asciiTheme="minorHAnsi" w:hAnsiTheme="minorHAnsi"/>
                <w:szCs w:val="22"/>
              </w:rPr>
              <w:t>Facility Patch Scripts</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353B1" w:rsidRDefault="001353B1" w:rsidP="00192CBA">
            <w:pPr>
              <w:spacing w:before="0" w:after="0"/>
              <w:rPr>
                <w:rFonts w:asciiTheme="minorHAnsi" w:hAnsiTheme="minorHAnsi"/>
                <w:szCs w:val="22"/>
              </w:rPr>
            </w:pPr>
            <w:r w:rsidRPr="001353B1">
              <w:rPr>
                <w:rFonts w:asciiTheme="minorHAnsi" w:hAnsiTheme="minorHAnsi"/>
                <w:szCs w:val="22"/>
              </w:rPr>
              <w:t>PatchScripts_v1.2.2.7.txt (All)</w:t>
            </w:r>
            <w:r w:rsidRPr="001353B1">
              <w:rPr>
                <w:rFonts w:asciiTheme="minorHAnsi" w:hAnsiTheme="minorHAnsi"/>
                <w:szCs w:val="22"/>
              </w:rPr>
              <w:br/>
              <w:t>PatchScripts_v1.2.2.7.6.txt (All Facility)</w:t>
            </w:r>
            <w:r w:rsidRPr="001353B1">
              <w:rPr>
                <w:rFonts w:asciiTheme="minorHAnsi" w:hAnsiTheme="minorHAnsi"/>
                <w:szCs w:val="22"/>
              </w:rPr>
              <w:br/>
              <w:t>PatchScripts_v1.2.2.7.6_HPSF_IP.sql (HPSF only)</w:t>
            </w:r>
            <w:r w:rsidRPr="001353B1">
              <w:rPr>
                <w:rFonts w:asciiTheme="minorHAnsi" w:hAnsiTheme="minorHAnsi"/>
                <w:szCs w:val="22"/>
              </w:rPr>
              <w:br/>
              <w:t>PatchScripts_v1.</w:t>
            </w:r>
            <w:r>
              <w:rPr>
                <w:rFonts w:asciiTheme="minorHAnsi" w:hAnsiTheme="minorHAnsi"/>
                <w:szCs w:val="22"/>
              </w:rPr>
              <w:t>2.2.7.6_HPSF_OP.sql (HPSF only)</w:t>
            </w:r>
          </w:p>
          <w:p w:rsidR="00F066F0" w:rsidRPr="00F066F0" w:rsidRDefault="00F066F0" w:rsidP="00F066F0">
            <w:pPr>
              <w:spacing w:after="0"/>
            </w:pPr>
            <w:r w:rsidRPr="00F066F0">
              <w:rPr>
                <w:rFonts w:ascii="Calibri" w:hAnsi="Calibri"/>
              </w:rPr>
              <w:t>PatchScripts_v1.2.2.7.6_KKGT.txt</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3677B" w:rsidRPr="00AF3C5A" w:rsidRDefault="00BA45E5" w:rsidP="00BA45E5">
            <w:pPr>
              <w:spacing w:before="0" w:after="0"/>
              <w:rPr>
                <w:rFonts w:asciiTheme="minorHAnsi" w:hAnsiTheme="minorHAnsi"/>
                <w:bCs/>
                <w:szCs w:val="22"/>
                <w:lang w:val="en-GB"/>
              </w:rPr>
            </w:pPr>
            <w:hyperlink r:id="rId24" w:history="1">
              <w:r w:rsidR="0073677B" w:rsidRPr="00AF3C5A">
                <w:rPr>
                  <w:rStyle w:val="Hyperlink"/>
                  <w:rFonts w:asciiTheme="minorHAnsi" w:hAnsiTheme="minorHAnsi"/>
                  <w:color w:val="auto"/>
                  <w:szCs w:val="22"/>
                </w:rPr>
                <w:t>https://10.8.9.130:44330/svn/Workspace_Dataware/31_Implementation/Applications/PhIS</w:t>
              </w:r>
            </w:hyperlink>
            <w:r w:rsidR="0073677B" w:rsidRPr="00AF3C5A">
              <w:rPr>
                <w:rFonts w:asciiTheme="minorHAnsi" w:hAnsiTheme="minorHAnsi"/>
                <w:szCs w:val="22"/>
              </w:rPr>
              <w:t xml:space="preserve"> Release V.1.2.2.</w:t>
            </w:r>
            <w:r w:rsidR="0073677B">
              <w:rPr>
                <w:rFonts w:asciiTheme="minorHAnsi" w:hAnsiTheme="minorHAnsi"/>
                <w:szCs w:val="22"/>
              </w:rPr>
              <w:t>7</w:t>
            </w:r>
            <w:r w:rsidR="0073677B" w:rsidRPr="00AF3C5A">
              <w:rPr>
                <w:rFonts w:asciiTheme="minorHAnsi" w:hAnsiTheme="minorHAnsi"/>
                <w:szCs w:val="22"/>
              </w:rPr>
              <w:t>/facility/Scripts</w:t>
            </w:r>
          </w:p>
        </w:tc>
      </w:tr>
      <w:tr w:rsidR="0073677B" w:rsidRPr="00AF3C5A" w:rsidTr="00821373">
        <w:trPr>
          <w:trHeight w:val="441"/>
        </w:trPr>
        <w:tc>
          <w:tcPr>
            <w:tcW w:w="618" w:type="dxa"/>
            <w:tcBorders>
              <w:top w:val="single" w:sz="4" w:space="0" w:color="auto"/>
              <w:left w:val="single" w:sz="4" w:space="0" w:color="auto"/>
              <w:bottom w:val="single" w:sz="4" w:space="0" w:color="auto"/>
              <w:right w:val="single" w:sz="4" w:space="0" w:color="auto"/>
            </w:tcBorders>
            <w:shd w:val="clear" w:color="auto" w:fill="auto"/>
          </w:tcPr>
          <w:p w:rsidR="0073677B" w:rsidRPr="00AF3C5A" w:rsidRDefault="001353B1" w:rsidP="00BA45E5">
            <w:pPr>
              <w:pStyle w:val="Header"/>
              <w:snapToGrid w:val="0"/>
              <w:spacing w:before="0"/>
              <w:jc w:val="center"/>
              <w:rPr>
                <w:rFonts w:asciiTheme="minorHAnsi" w:hAnsiTheme="minorHAnsi" w:cs="Arial"/>
                <w:szCs w:val="22"/>
              </w:rPr>
            </w:pPr>
            <w:r>
              <w:rPr>
                <w:rFonts w:asciiTheme="minorHAnsi" w:hAnsiTheme="minorHAnsi" w:cs="Arial"/>
                <w:szCs w:val="22"/>
              </w:rPr>
              <w:t>4</w:t>
            </w:r>
            <w:r w:rsidR="0073677B" w:rsidRPr="00AF3C5A">
              <w:rPr>
                <w:rFonts w:asciiTheme="minorHAnsi" w:hAnsiTheme="minorHAnsi" w:cs="Arial"/>
                <w:szCs w:val="22"/>
              </w:rPr>
              <w:t>.</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73677B" w:rsidRPr="00AF3C5A" w:rsidRDefault="0073677B" w:rsidP="00BA45E5">
            <w:pPr>
              <w:pStyle w:val="Header"/>
              <w:tabs>
                <w:tab w:val="clear" w:pos="4513"/>
              </w:tabs>
              <w:snapToGrid w:val="0"/>
              <w:spacing w:before="0"/>
              <w:rPr>
                <w:rFonts w:asciiTheme="minorHAnsi" w:hAnsiTheme="minorHAnsi"/>
                <w:szCs w:val="22"/>
              </w:rPr>
            </w:pPr>
            <w:r w:rsidRPr="00AF3C5A">
              <w:rPr>
                <w:rFonts w:asciiTheme="minorHAnsi" w:hAnsiTheme="minorHAnsi"/>
                <w:szCs w:val="22"/>
              </w:rPr>
              <w:t>Facility Application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3677B" w:rsidRPr="00AF3C5A" w:rsidRDefault="0073677B" w:rsidP="00BA45E5">
            <w:pPr>
              <w:pStyle w:val="Header"/>
              <w:snapToGrid w:val="0"/>
              <w:spacing w:before="0"/>
              <w:rPr>
                <w:rFonts w:asciiTheme="minorHAnsi" w:hAnsiTheme="minorHAnsi"/>
                <w:szCs w:val="22"/>
              </w:rPr>
            </w:pPr>
            <w:proofErr w:type="spellStart"/>
            <w:r w:rsidRPr="00AF3C5A">
              <w:rPr>
                <w:rFonts w:asciiTheme="minorHAnsi" w:hAnsiTheme="minorHAnsi"/>
                <w:szCs w:val="22"/>
              </w:rPr>
              <w:t>iphis.war</w:t>
            </w:r>
            <w:proofErr w:type="spellEnd"/>
          </w:p>
          <w:p w:rsidR="0073677B" w:rsidRPr="00AF3C5A" w:rsidRDefault="0073677B" w:rsidP="00BA45E5">
            <w:pPr>
              <w:pStyle w:val="Header"/>
              <w:snapToGrid w:val="0"/>
              <w:spacing w:before="0"/>
              <w:ind w:left="11"/>
              <w:rPr>
                <w:rFonts w:asciiTheme="minorHAnsi" w:hAnsiTheme="minorHAnsi"/>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3677B" w:rsidRPr="00AF3C5A" w:rsidRDefault="00BA45E5" w:rsidP="00BA45E5">
            <w:pPr>
              <w:pStyle w:val="Header"/>
              <w:snapToGrid w:val="0"/>
              <w:spacing w:before="0"/>
              <w:rPr>
                <w:rFonts w:asciiTheme="minorHAnsi" w:hAnsiTheme="minorHAnsi"/>
                <w:szCs w:val="22"/>
              </w:rPr>
            </w:pPr>
            <w:hyperlink r:id="rId25" w:history="1">
              <w:r w:rsidR="0073677B" w:rsidRPr="00AF3C5A">
                <w:rPr>
                  <w:rStyle w:val="Hyperlink"/>
                  <w:rFonts w:asciiTheme="minorHAnsi" w:hAnsiTheme="minorHAnsi"/>
                  <w:color w:val="auto"/>
                  <w:szCs w:val="22"/>
                </w:rPr>
                <w:t>https://10.8.9.130:44330/svn/Workspace_Dataware/31_Implementation/Applications/PhIS</w:t>
              </w:r>
            </w:hyperlink>
            <w:r w:rsidR="0073677B" w:rsidRPr="00AF3C5A">
              <w:rPr>
                <w:rFonts w:asciiTheme="minorHAnsi" w:hAnsiTheme="minorHAnsi"/>
                <w:szCs w:val="22"/>
              </w:rPr>
              <w:t xml:space="preserve"> Release V.1.2.2.</w:t>
            </w:r>
            <w:r w:rsidR="0073677B">
              <w:rPr>
                <w:rFonts w:asciiTheme="minorHAnsi" w:hAnsiTheme="minorHAnsi"/>
                <w:szCs w:val="22"/>
              </w:rPr>
              <w:t>7</w:t>
            </w:r>
            <w:r w:rsidR="0073677B" w:rsidRPr="00AF3C5A">
              <w:rPr>
                <w:rFonts w:asciiTheme="minorHAnsi" w:hAnsiTheme="minorHAnsi"/>
                <w:szCs w:val="22"/>
              </w:rPr>
              <w:t>/facility/war</w:t>
            </w:r>
          </w:p>
        </w:tc>
      </w:tr>
      <w:tr w:rsidR="0073677B" w:rsidRPr="00AF3C5A" w:rsidTr="00BA45E5">
        <w:tc>
          <w:tcPr>
            <w:tcW w:w="618" w:type="dxa"/>
            <w:tcBorders>
              <w:top w:val="single" w:sz="4" w:space="0" w:color="auto"/>
              <w:left w:val="single" w:sz="4" w:space="0" w:color="auto"/>
              <w:bottom w:val="single" w:sz="4" w:space="0" w:color="auto"/>
              <w:right w:val="single" w:sz="4" w:space="0" w:color="auto"/>
            </w:tcBorders>
            <w:shd w:val="clear" w:color="auto" w:fill="auto"/>
          </w:tcPr>
          <w:p w:rsidR="0073677B" w:rsidRPr="00AF3C5A" w:rsidRDefault="001353B1" w:rsidP="00BA45E5">
            <w:pPr>
              <w:pStyle w:val="Header"/>
              <w:snapToGrid w:val="0"/>
              <w:spacing w:before="0"/>
              <w:jc w:val="center"/>
              <w:rPr>
                <w:rFonts w:asciiTheme="minorHAnsi" w:hAnsiTheme="minorHAnsi" w:cs="Arial"/>
                <w:szCs w:val="22"/>
              </w:rPr>
            </w:pPr>
            <w:r>
              <w:rPr>
                <w:rFonts w:asciiTheme="minorHAnsi" w:hAnsiTheme="minorHAnsi" w:cs="Arial"/>
                <w:szCs w:val="22"/>
              </w:rPr>
              <w:t>5</w:t>
            </w:r>
            <w:r w:rsidR="0073677B" w:rsidRPr="00AF3C5A">
              <w:rPr>
                <w:rFonts w:asciiTheme="minorHAnsi" w:hAnsiTheme="minorHAnsi" w:cs="Arial"/>
                <w:szCs w:val="22"/>
              </w:rPr>
              <w:t>.</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73677B" w:rsidRPr="00AF3C5A" w:rsidRDefault="0073677B" w:rsidP="00BA45E5">
            <w:pPr>
              <w:pStyle w:val="Header"/>
              <w:tabs>
                <w:tab w:val="clear" w:pos="4513"/>
              </w:tabs>
              <w:snapToGrid w:val="0"/>
              <w:spacing w:before="0"/>
              <w:rPr>
                <w:rFonts w:asciiTheme="minorHAnsi" w:hAnsiTheme="minorHAnsi"/>
                <w:szCs w:val="22"/>
              </w:rPr>
            </w:pPr>
            <w:r w:rsidRPr="00AF3C5A">
              <w:rPr>
                <w:rFonts w:asciiTheme="minorHAnsi" w:hAnsiTheme="minorHAnsi"/>
                <w:szCs w:val="22"/>
              </w:rPr>
              <w:t>Facility Application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3677B" w:rsidRDefault="0073677B" w:rsidP="00BA45E5">
            <w:pPr>
              <w:pStyle w:val="Header"/>
              <w:snapToGrid w:val="0"/>
              <w:spacing w:before="0"/>
              <w:rPr>
                <w:rFonts w:asciiTheme="minorHAnsi" w:hAnsiTheme="minorHAnsi"/>
                <w:szCs w:val="22"/>
              </w:rPr>
            </w:pPr>
            <w:r w:rsidRPr="00AF3C5A">
              <w:rPr>
                <w:rFonts w:asciiTheme="minorHAnsi" w:hAnsiTheme="minorHAnsi"/>
                <w:szCs w:val="22"/>
              </w:rPr>
              <w:t>PhISSchedulers.jar</w:t>
            </w:r>
          </w:p>
          <w:p w:rsidR="001353B1" w:rsidRPr="001353B1" w:rsidRDefault="001353B1" w:rsidP="001353B1">
            <w:pPr>
              <w:pStyle w:val="Header"/>
              <w:snapToGrid w:val="0"/>
              <w:spacing w:before="0"/>
              <w:rPr>
                <w:rFonts w:asciiTheme="minorHAnsi" w:hAnsiTheme="minorHAnsi"/>
                <w:szCs w:val="22"/>
              </w:rPr>
            </w:pPr>
            <w:r w:rsidRPr="001353B1">
              <w:rPr>
                <w:rFonts w:asciiTheme="minorHAnsi" w:hAnsiTheme="minorHAnsi"/>
              </w:rPr>
              <w:t>phissitedatarepo.jar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3677B" w:rsidRPr="00AF3C5A" w:rsidRDefault="00BA45E5" w:rsidP="00BA45E5">
            <w:pPr>
              <w:spacing w:before="0" w:after="0"/>
              <w:rPr>
                <w:rFonts w:asciiTheme="minorHAnsi" w:hAnsiTheme="minorHAnsi"/>
                <w:szCs w:val="22"/>
              </w:rPr>
            </w:pPr>
            <w:hyperlink r:id="rId26" w:history="1">
              <w:r w:rsidR="0073677B" w:rsidRPr="00AF3C5A">
                <w:rPr>
                  <w:rStyle w:val="Hyperlink"/>
                  <w:rFonts w:asciiTheme="minorHAnsi" w:hAnsiTheme="minorHAnsi"/>
                  <w:color w:val="auto"/>
                  <w:szCs w:val="22"/>
                </w:rPr>
                <w:t>https://10.8.9.130:44330/svn/Workspace_Dataware/31_Implementation/Applications/PhIS</w:t>
              </w:r>
            </w:hyperlink>
            <w:r w:rsidR="0073677B" w:rsidRPr="00AF3C5A">
              <w:rPr>
                <w:rFonts w:asciiTheme="minorHAnsi" w:hAnsiTheme="minorHAnsi"/>
                <w:szCs w:val="22"/>
              </w:rPr>
              <w:t xml:space="preserve"> Release V.1.2.2.</w:t>
            </w:r>
            <w:r w:rsidR="0073677B">
              <w:rPr>
                <w:rFonts w:asciiTheme="minorHAnsi" w:hAnsiTheme="minorHAnsi"/>
                <w:szCs w:val="22"/>
              </w:rPr>
              <w:t>7</w:t>
            </w:r>
            <w:r w:rsidR="0073677B" w:rsidRPr="00AF3C5A">
              <w:rPr>
                <w:rFonts w:asciiTheme="minorHAnsi" w:hAnsiTheme="minorHAnsi"/>
                <w:szCs w:val="22"/>
              </w:rPr>
              <w:t>/facility/jar</w:t>
            </w:r>
          </w:p>
        </w:tc>
      </w:tr>
      <w:tr w:rsidR="0073677B" w:rsidRPr="00AF3C5A" w:rsidTr="00BA45E5">
        <w:tc>
          <w:tcPr>
            <w:tcW w:w="618" w:type="dxa"/>
            <w:tcBorders>
              <w:top w:val="single" w:sz="4" w:space="0" w:color="auto"/>
              <w:left w:val="single" w:sz="4" w:space="0" w:color="auto"/>
              <w:bottom w:val="single" w:sz="4" w:space="0" w:color="auto"/>
              <w:right w:val="single" w:sz="4" w:space="0" w:color="auto"/>
            </w:tcBorders>
            <w:shd w:val="clear" w:color="auto" w:fill="auto"/>
          </w:tcPr>
          <w:p w:rsidR="0073677B" w:rsidRPr="00AF3C5A" w:rsidRDefault="001353B1" w:rsidP="00BA45E5">
            <w:pPr>
              <w:pStyle w:val="Header"/>
              <w:snapToGrid w:val="0"/>
              <w:spacing w:before="0"/>
              <w:jc w:val="center"/>
              <w:rPr>
                <w:rFonts w:asciiTheme="minorHAnsi" w:hAnsiTheme="minorHAnsi" w:cs="Arial"/>
                <w:szCs w:val="22"/>
              </w:rPr>
            </w:pPr>
            <w:r>
              <w:rPr>
                <w:rFonts w:asciiTheme="minorHAnsi" w:hAnsiTheme="minorHAnsi" w:cs="Arial"/>
                <w:szCs w:val="22"/>
              </w:rPr>
              <w:t>6</w:t>
            </w:r>
            <w:r w:rsidR="0073677B" w:rsidRPr="00AF3C5A">
              <w:rPr>
                <w:rFonts w:asciiTheme="minorHAnsi" w:hAnsiTheme="minorHAnsi" w:cs="Arial"/>
                <w:szCs w:val="22"/>
              </w:rPr>
              <w:t>.</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73677B" w:rsidRPr="00AF3C5A" w:rsidRDefault="0073677B" w:rsidP="00BA45E5">
            <w:pPr>
              <w:pStyle w:val="Header"/>
              <w:snapToGrid w:val="0"/>
              <w:spacing w:before="0"/>
              <w:rPr>
                <w:rFonts w:asciiTheme="minorHAnsi" w:hAnsiTheme="minorHAnsi"/>
                <w:szCs w:val="22"/>
              </w:rPr>
            </w:pPr>
            <w:r w:rsidRPr="00AF3C5A">
              <w:rPr>
                <w:rFonts w:asciiTheme="minorHAnsi" w:hAnsiTheme="minorHAnsi"/>
                <w:szCs w:val="22"/>
              </w:rPr>
              <w:t>Mobile Application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3677B" w:rsidRPr="00AF3C5A" w:rsidRDefault="001353B1" w:rsidP="00BA45E5">
            <w:pPr>
              <w:pStyle w:val="Header"/>
              <w:snapToGrid w:val="0"/>
              <w:spacing w:before="0"/>
              <w:rPr>
                <w:rFonts w:asciiTheme="minorHAnsi" w:hAnsiTheme="minorHAnsi"/>
                <w:bCs/>
                <w:szCs w:val="22"/>
                <w:lang w:val="en-GB"/>
              </w:rPr>
            </w:pPr>
            <w:r>
              <w:rPr>
                <w:rFonts w:asciiTheme="minorHAnsi" w:hAnsiTheme="minorHAnsi"/>
                <w:szCs w:val="22"/>
              </w:rPr>
              <w:t>ipadhosp-1.2.7b21</w:t>
            </w:r>
            <w:r w:rsidR="0073677B" w:rsidRPr="00AF3C5A">
              <w:rPr>
                <w:rFonts w:asciiTheme="minorHAnsi" w:hAnsiTheme="minorHAnsi"/>
                <w:szCs w:val="22"/>
              </w:rPr>
              <w:t>.war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3677B" w:rsidRPr="00AF3C5A" w:rsidRDefault="0073677B" w:rsidP="00BA45E5">
            <w:pPr>
              <w:spacing w:before="0" w:after="0"/>
              <w:rPr>
                <w:rFonts w:asciiTheme="minorHAnsi" w:hAnsiTheme="minorHAnsi"/>
                <w:szCs w:val="22"/>
              </w:rPr>
            </w:pPr>
            <w:r w:rsidRPr="00AF3C5A">
              <w:rPr>
                <w:rFonts w:asciiTheme="minorHAnsi" w:hAnsiTheme="minorHAnsi"/>
                <w:szCs w:val="22"/>
              </w:rPr>
              <w:t>https://10.8.9.130:44330/svn/Workspace_Dataware/31_Implementation/Applications/PhIS Release V.1.2.2.</w:t>
            </w:r>
            <w:r>
              <w:rPr>
                <w:rFonts w:asciiTheme="minorHAnsi" w:hAnsiTheme="minorHAnsi"/>
                <w:szCs w:val="22"/>
              </w:rPr>
              <w:t>7</w:t>
            </w:r>
            <w:r w:rsidRPr="00AF3C5A">
              <w:rPr>
                <w:rFonts w:asciiTheme="minorHAnsi" w:hAnsiTheme="minorHAnsi"/>
                <w:szCs w:val="22"/>
              </w:rPr>
              <w:t>/facility/mobile</w:t>
            </w:r>
          </w:p>
        </w:tc>
      </w:tr>
    </w:tbl>
    <w:p w:rsidR="00877E34" w:rsidRDefault="00877E34" w:rsidP="00877E34"/>
    <w:p w:rsidR="00877E34" w:rsidRPr="00877E34" w:rsidRDefault="00877E34" w:rsidP="00877E34"/>
    <w:p w:rsidR="002F04F0" w:rsidRDefault="00093C49" w:rsidP="00894974">
      <w:pPr>
        <w:pStyle w:val="Heading2"/>
      </w:pPr>
      <w:bookmarkStart w:id="17" w:name="_Toc397611925"/>
      <w:r>
        <w:t>Backup Procedure before Deploy</w:t>
      </w:r>
      <w:bookmarkEnd w:id="17"/>
    </w:p>
    <w:p w:rsidR="00093C49" w:rsidRPr="003856D1" w:rsidRDefault="003856D1" w:rsidP="003856D1">
      <w:pPr>
        <w:pStyle w:val="Heading3"/>
      </w:pPr>
      <w:bookmarkStart w:id="18" w:name="_Toc397611926"/>
      <w:r>
        <w:t>Backup Procedure</w:t>
      </w:r>
      <w:bookmarkEnd w:id="18"/>
    </w:p>
    <w:p w:rsidR="00572300" w:rsidRDefault="00572300" w:rsidP="00093C49">
      <w:r>
        <w:t xml:space="preserve">Using backup tool, backup the following </w:t>
      </w:r>
      <w:r w:rsidR="00F20FCA">
        <w:t xml:space="preserve">files and folder and database </w:t>
      </w:r>
      <w:r>
        <w:t>as per table be</w:t>
      </w:r>
      <w:r w:rsidR="00F20FCA">
        <w:t>low;</w:t>
      </w:r>
    </w:p>
    <w:tbl>
      <w:tblPr>
        <w:tblStyle w:val="TableGrid"/>
        <w:tblW w:w="0" w:type="auto"/>
        <w:tblInd w:w="108" w:type="dxa"/>
        <w:tblLook w:val="04A0" w:firstRow="1" w:lastRow="0" w:firstColumn="1" w:lastColumn="0" w:noHBand="0" w:noVBand="1"/>
      </w:tblPr>
      <w:tblGrid>
        <w:gridCol w:w="630"/>
        <w:gridCol w:w="2520"/>
        <w:gridCol w:w="2700"/>
        <w:gridCol w:w="3477"/>
      </w:tblGrid>
      <w:tr w:rsidR="003856D1" w:rsidTr="00C03914">
        <w:tc>
          <w:tcPr>
            <w:tcW w:w="630" w:type="dxa"/>
          </w:tcPr>
          <w:p w:rsidR="003856D1" w:rsidRPr="00C03914" w:rsidRDefault="003856D1"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sidRPr="00C03914">
              <w:rPr>
                <w:rFonts w:ascii="Calibri" w:eastAsia="Times New Roman" w:hAnsi="Calibri" w:cs="Times New Roman"/>
                <w:b/>
                <w:bCs/>
                <w:color w:val="000000"/>
                <w:kern w:val="0"/>
                <w:lang w:val="en-MY" w:eastAsia="en-MY" w:bidi="ar-SA"/>
              </w:rPr>
              <w:t>No.</w:t>
            </w:r>
          </w:p>
        </w:tc>
        <w:tc>
          <w:tcPr>
            <w:tcW w:w="2520" w:type="dxa"/>
          </w:tcPr>
          <w:p w:rsidR="003856D1" w:rsidRPr="00C03914" w:rsidRDefault="003856D1"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sidRPr="00C03914">
              <w:rPr>
                <w:rFonts w:ascii="Calibri" w:eastAsia="Times New Roman" w:hAnsi="Calibri" w:cs="Times New Roman"/>
                <w:b/>
                <w:bCs/>
                <w:color w:val="000000"/>
                <w:kern w:val="0"/>
                <w:lang w:val="en-MY" w:eastAsia="en-MY" w:bidi="ar-SA"/>
              </w:rPr>
              <w:t>Type</w:t>
            </w:r>
          </w:p>
        </w:tc>
        <w:tc>
          <w:tcPr>
            <w:tcW w:w="2700" w:type="dxa"/>
          </w:tcPr>
          <w:p w:rsidR="003856D1" w:rsidRPr="00C03914" w:rsidRDefault="00C03914"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lang w:val="en-MY" w:eastAsia="en-MY" w:bidi="ar-SA"/>
              </w:rPr>
              <w:t xml:space="preserve">Backup </w:t>
            </w:r>
            <w:r w:rsidR="00572300">
              <w:rPr>
                <w:rFonts w:ascii="Calibri" w:eastAsia="Times New Roman" w:hAnsi="Calibri" w:cs="Times New Roman"/>
                <w:b/>
                <w:bCs/>
                <w:color w:val="000000"/>
                <w:kern w:val="0"/>
                <w:lang w:val="en-MY" w:eastAsia="en-MY" w:bidi="ar-SA"/>
              </w:rPr>
              <w:t>Item</w:t>
            </w:r>
          </w:p>
        </w:tc>
        <w:tc>
          <w:tcPr>
            <w:tcW w:w="3477" w:type="dxa"/>
          </w:tcPr>
          <w:p w:rsidR="003856D1" w:rsidRPr="00C03914" w:rsidRDefault="00C03914"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lang w:val="en-MY" w:eastAsia="en-MY" w:bidi="ar-SA"/>
              </w:rPr>
              <w:t>Description</w:t>
            </w:r>
          </w:p>
        </w:tc>
      </w:tr>
      <w:tr w:rsidR="003856D1" w:rsidRPr="00C03914" w:rsidTr="00C03914">
        <w:tc>
          <w:tcPr>
            <w:tcW w:w="63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1</w:t>
            </w:r>
          </w:p>
        </w:tc>
        <w:tc>
          <w:tcPr>
            <w:tcW w:w="252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Application</w:t>
            </w:r>
          </w:p>
        </w:tc>
        <w:tc>
          <w:tcPr>
            <w:tcW w:w="2700" w:type="dxa"/>
          </w:tcPr>
          <w:p w:rsidR="00C03914" w:rsidRPr="00C07C2B" w:rsidRDefault="00C03914" w:rsidP="00C03914">
            <w:pPr>
              <w:widowControl/>
              <w:suppressAutoHyphens w:val="0"/>
              <w:spacing w:before="0" w:after="0"/>
            </w:pPr>
            <w:r>
              <w:rPr>
                <w:rFonts w:asciiTheme="minorHAnsi" w:eastAsia="Times New Roman" w:hAnsiTheme="minorHAnsi" w:cs="Times New Roman"/>
                <w:color w:val="000000"/>
                <w:kern w:val="0"/>
                <w:lang w:val="en-MY" w:eastAsia="en-MY" w:bidi="ar-SA"/>
              </w:rPr>
              <w:t>/home/</w:t>
            </w:r>
            <w:proofErr w:type="spellStart"/>
            <w:r>
              <w:rPr>
                <w:rFonts w:asciiTheme="minorHAnsi" w:eastAsia="Times New Roman" w:hAnsiTheme="minorHAnsi" w:cs="Times New Roman"/>
                <w:color w:val="000000"/>
                <w:kern w:val="0"/>
                <w:lang w:val="en-MY" w:eastAsia="en-MY" w:bidi="ar-SA"/>
              </w:rPr>
              <w:t>phisesb</w:t>
            </w:r>
            <w:proofErr w:type="spellEnd"/>
            <w:r w:rsidR="00C07C2B">
              <w:rPr>
                <w:rFonts w:asciiTheme="minorHAnsi" w:eastAsia="Times New Roman" w:hAnsiTheme="minorHAnsi" w:cs="Times New Roman"/>
                <w:color w:val="000000"/>
                <w:kern w:val="0"/>
                <w:lang w:val="en-MY" w:eastAsia="en-MY" w:bidi="ar-SA"/>
              </w:rPr>
              <w:t xml:space="preserve">                     </w:t>
            </w:r>
          </w:p>
          <w:p w:rsidR="00C03914" w:rsidRDefault="00C03914" w:rsidP="00C03914">
            <w:pPr>
              <w:widowControl/>
              <w:suppressAutoHyphens w:val="0"/>
              <w:spacing w:before="0" w:after="0"/>
              <w:rPr>
                <w:rFonts w:asciiTheme="minorHAnsi" w:eastAsia="Times New Roman" w:hAnsiTheme="minorHAnsi" w:cs="Times New Roman"/>
                <w:color w:val="000000"/>
                <w:kern w:val="0"/>
                <w:lang w:val="en-MY" w:eastAsia="en-MY" w:bidi="ar-SA"/>
              </w:rPr>
            </w:pPr>
            <w:r>
              <w:rPr>
                <w:rFonts w:asciiTheme="minorHAnsi" w:eastAsia="Times New Roman" w:hAnsiTheme="minorHAnsi" w:cs="Times New Roman"/>
                <w:color w:val="000000"/>
                <w:kern w:val="0"/>
                <w:lang w:val="en-MY" w:eastAsia="en-MY" w:bidi="ar-SA"/>
              </w:rPr>
              <w:t>/opt/</w:t>
            </w:r>
            <w:proofErr w:type="spellStart"/>
            <w:r>
              <w:rPr>
                <w:rFonts w:asciiTheme="minorHAnsi" w:eastAsia="Times New Roman" w:hAnsiTheme="minorHAnsi" w:cs="Times New Roman"/>
                <w:color w:val="000000"/>
                <w:kern w:val="0"/>
                <w:lang w:val="en-MY" w:eastAsia="en-MY" w:bidi="ar-SA"/>
              </w:rPr>
              <w:t>phisesb</w:t>
            </w:r>
            <w:proofErr w:type="spellEnd"/>
          </w:p>
          <w:p w:rsidR="00CD6E29" w:rsidRPr="00C03914" w:rsidRDefault="00CD6E29"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D6E29">
              <w:rPr>
                <w:rFonts w:asciiTheme="minorHAnsi" w:eastAsia="Times New Roman" w:hAnsiTheme="minorHAnsi" w:cs="Times New Roman"/>
                <w:color w:val="000000"/>
                <w:kern w:val="0"/>
                <w:lang w:val="en-MY" w:eastAsia="en-MY" w:bidi="ar-SA"/>
              </w:rPr>
              <w:t>/</w:t>
            </w:r>
            <w:proofErr w:type="spellStart"/>
            <w:r w:rsidRPr="00CD6E29">
              <w:rPr>
                <w:rFonts w:asciiTheme="minorHAnsi" w:eastAsia="Times New Roman" w:hAnsiTheme="minorHAnsi" w:cs="Times New Roman"/>
                <w:color w:val="000000"/>
                <w:kern w:val="0"/>
                <w:lang w:val="en-MY" w:eastAsia="en-MY" w:bidi="ar-SA"/>
              </w:rPr>
              <w:t>usr</w:t>
            </w:r>
            <w:proofErr w:type="spellEnd"/>
            <w:r w:rsidRPr="00CD6E29">
              <w:rPr>
                <w:rFonts w:asciiTheme="minorHAnsi" w:eastAsia="Times New Roman" w:hAnsiTheme="minorHAnsi" w:cs="Times New Roman"/>
                <w:color w:val="000000"/>
                <w:kern w:val="0"/>
                <w:lang w:val="en-MY" w:eastAsia="en-MY" w:bidi="ar-SA"/>
              </w:rPr>
              <w:t>/share/fonts/</w:t>
            </w:r>
            <w:proofErr w:type="spellStart"/>
            <w:r w:rsidRPr="00CD6E29">
              <w:rPr>
                <w:rFonts w:asciiTheme="minorHAnsi" w:eastAsia="Times New Roman" w:hAnsiTheme="minorHAnsi" w:cs="Times New Roman"/>
                <w:color w:val="000000"/>
                <w:kern w:val="0"/>
                <w:lang w:val="en-MY" w:eastAsia="en-MY" w:bidi="ar-SA"/>
              </w:rPr>
              <w:t>truetype</w:t>
            </w:r>
            <w:proofErr w:type="spellEnd"/>
          </w:p>
        </w:tc>
        <w:tc>
          <w:tcPr>
            <w:tcW w:w="3477" w:type="dxa"/>
          </w:tcPr>
          <w:p w:rsidR="003856D1" w:rsidRPr="00C03914" w:rsidRDefault="00C03914" w:rsidP="00C03914">
            <w:pPr>
              <w:widowControl/>
              <w:suppressAutoHyphens w:val="0"/>
              <w:spacing w:before="0" w:after="0"/>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Integration Application </w:t>
            </w:r>
          </w:p>
          <w:p w:rsidR="00C03914" w:rsidRDefault="00C03914"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Core Application</w:t>
            </w:r>
          </w:p>
          <w:p w:rsidR="00CD6E29" w:rsidRPr="00C03914" w:rsidRDefault="00572300" w:rsidP="00C03914">
            <w:pPr>
              <w:widowControl/>
              <w:suppressAutoHyphens w:val="0"/>
              <w:spacing w:before="0" w:after="0"/>
              <w:rPr>
                <w:rFonts w:asciiTheme="minorHAnsi" w:eastAsia="Times New Roman" w:hAnsiTheme="minorHAnsi" w:cs="Times New Roman"/>
                <w:color w:val="000000"/>
                <w:kern w:val="0"/>
                <w:lang w:val="en-MY" w:eastAsia="en-MY" w:bidi="ar-SA"/>
              </w:rPr>
            </w:pPr>
            <w:r>
              <w:rPr>
                <w:rFonts w:asciiTheme="minorHAnsi" w:eastAsia="Times New Roman" w:hAnsiTheme="minorHAnsi" w:cs="Times New Roman"/>
                <w:color w:val="000000"/>
                <w:kern w:val="0"/>
                <w:lang w:val="en-MY" w:eastAsia="en-MY" w:bidi="ar-SA"/>
              </w:rPr>
              <w:t xml:space="preserve">Fonts required by </w:t>
            </w:r>
            <w:proofErr w:type="spellStart"/>
            <w:r>
              <w:rPr>
                <w:rFonts w:asciiTheme="minorHAnsi" w:eastAsia="Times New Roman" w:hAnsiTheme="minorHAnsi" w:cs="Times New Roman"/>
                <w:color w:val="000000"/>
                <w:kern w:val="0"/>
                <w:lang w:val="en-MY" w:eastAsia="en-MY" w:bidi="ar-SA"/>
              </w:rPr>
              <w:t>PhIS</w:t>
            </w:r>
            <w:proofErr w:type="spellEnd"/>
          </w:p>
        </w:tc>
      </w:tr>
      <w:tr w:rsidR="003856D1" w:rsidRPr="00C03914" w:rsidTr="00C03914">
        <w:tc>
          <w:tcPr>
            <w:tcW w:w="63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2</w:t>
            </w:r>
          </w:p>
        </w:tc>
        <w:tc>
          <w:tcPr>
            <w:tcW w:w="252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Database</w:t>
            </w:r>
          </w:p>
        </w:tc>
        <w:tc>
          <w:tcPr>
            <w:tcW w:w="2700" w:type="dxa"/>
          </w:tcPr>
          <w:p w:rsidR="003856D1" w:rsidRPr="00C03914" w:rsidRDefault="00CD6E29"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w:t>
            </w:r>
            <w:r w:rsidR="00C03914">
              <w:rPr>
                <w:rFonts w:asciiTheme="minorHAnsi" w:eastAsia="Times New Roman" w:hAnsiTheme="minorHAnsi" w:cs="Times New Roman"/>
                <w:color w:val="000000"/>
                <w:kern w:val="0"/>
                <w:lang w:val="en-MY" w:eastAsia="en-MY" w:bidi="ar-SA"/>
              </w:rPr>
              <w:t>hisprod</w:t>
            </w:r>
            <w:proofErr w:type="spellEnd"/>
            <w:r w:rsidR="00C03914">
              <w:rPr>
                <w:rFonts w:asciiTheme="minorHAnsi" w:eastAsia="Times New Roman" w:hAnsiTheme="minorHAnsi" w:cs="Times New Roman"/>
                <w:color w:val="000000"/>
                <w:kern w:val="0"/>
                <w:lang w:val="en-MY" w:eastAsia="en-MY" w:bidi="ar-SA"/>
              </w:rPr>
              <w:t xml:space="preserve"> database</w:t>
            </w:r>
          </w:p>
        </w:tc>
        <w:tc>
          <w:tcPr>
            <w:tcW w:w="3477" w:type="dxa"/>
          </w:tcPr>
          <w:p w:rsidR="003856D1" w:rsidRPr="00C03914" w:rsidRDefault="00C07C2B"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Live database</w:t>
            </w:r>
          </w:p>
        </w:tc>
      </w:tr>
    </w:tbl>
    <w:p w:rsidR="00EC245D" w:rsidRPr="00C07C2B" w:rsidRDefault="00EC245D" w:rsidP="00093C49"/>
    <w:p w:rsidR="00093C49" w:rsidRDefault="00093C49" w:rsidP="00894974">
      <w:pPr>
        <w:pStyle w:val="Heading2"/>
      </w:pPr>
      <w:bookmarkStart w:id="19" w:name="_Toc397611927"/>
      <w:r>
        <w:lastRenderedPageBreak/>
        <w:t>Deployment/Installation Guidelines</w:t>
      </w:r>
      <w:bookmarkEnd w:id="19"/>
    </w:p>
    <w:p w:rsidR="00894974" w:rsidRDefault="00894974" w:rsidP="00894974">
      <w:pPr>
        <w:pStyle w:val="Heading3"/>
      </w:pPr>
      <w:bookmarkStart w:id="20" w:name="_Toc397611928"/>
      <w:r>
        <w:t>Deployment at Facility</w:t>
      </w:r>
      <w:bookmarkEnd w:id="20"/>
    </w:p>
    <w:p w:rsidR="00093C49" w:rsidRPr="00D55BD8" w:rsidRDefault="00093C49" w:rsidP="00093C49">
      <w:pPr>
        <w:rPr>
          <w:rFonts w:asciiTheme="minorHAnsi" w:hAnsiTheme="minorHAnsi"/>
        </w:rPr>
      </w:pPr>
      <w:r w:rsidRPr="00D55BD8">
        <w:rPr>
          <w:rFonts w:asciiTheme="minorHAnsi" w:hAnsiTheme="minorHAnsi"/>
        </w:rPr>
        <w:t>Below table</w:t>
      </w:r>
      <w:r w:rsidR="00894974" w:rsidRPr="00D55BD8">
        <w:rPr>
          <w:rFonts w:asciiTheme="minorHAnsi" w:hAnsiTheme="minorHAnsi"/>
        </w:rPr>
        <w:t xml:space="preserve"> is</w:t>
      </w:r>
      <w:r w:rsidRPr="00D55BD8">
        <w:rPr>
          <w:rFonts w:asciiTheme="minorHAnsi" w:hAnsiTheme="minorHAnsi"/>
        </w:rPr>
        <w:t xml:space="preserve"> described the deployment steps</w:t>
      </w:r>
      <w:r w:rsidR="00894974" w:rsidRPr="00D55BD8">
        <w:rPr>
          <w:rFonts w:asciiTheme="minorHAnsi" w:hAnsiTheme="minorHAnsi"/>
        </w:rPr>
        <w:t xml:space="preserve"> at Facility</w:t>
      </w:r>
      <w:r w:rsidR="008F270D" w:rsidRPr="00D55BD8">
        <w:rPr>
          <w:rFonts w:asciiTheme="minorHAnsi" w:hAnsiTheme="minorHAnsi"/>
        </w:rPr>
        <w:t>:</w:t>
      </w:r>
    </w:p>
    <w:tbl>
      <w:tblPr>
        <w:tblW w:w="9654" w:type="dxa"/>
        <w:tblInd w:w="93" w:type="dxa"/>
        <w:tblLayout w:type="fixed"/>
        <w:tblLook w:val="04A0" w:firstRow="1" w:lastRow="0" w:firstColumn="1" w:lastColumn="0" w:noHBand="0" w:noVBand="1"/>
      </w:tblPr>
      <w:tblGrid>
        <w:gridCol w:w="626"/>
        <w:gridCol w:w="1374"/>
        <w:gridCol w:w="2551"/>
        <w:gridCol w:w="2977"/>
        <w:gridCol w:w="2126"/>
      </w:tblGrid>
      <w:tr w:rsidR="001353B1" w:rsidRPr="00894974" w:rsidTr="00BA45E5">
        <w:trPr>
          <w:trHeight w:val="300"/>
          <w:tblHeader/>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B1" w:rsidRPr="00894974" w:rsidRDefault="001353B1" w:rsidP="00BA45E5">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Step</w:t>
            </w:r>
          </w:p>
        </w:tc>
        <w:tc>
          <w:tcPr>
            <w:tcW w:w="1374" w:type="dxa"/>
            <w:tcBorders>
              <w:top w:val="single" w:sz="4" w:space="0" w:color="auto"/>
              <w:left w:val="nil"/>
              <w:bottom w:val="single" w:sz="4" w:space="0" w:color="auto"/>
              <w:right w:val="single" w:sz="4" w:space="0" w:color="auto"/>
            </w:tcBorders>
            <w:shd w:val="clear" w:color="auto" w:fill="auto"/>
            <w:noWrap/>
            <w:vAlign w:val="center"/>
            <w:hideMark/>
          </w:tcPr>
          <w:p w:rsidR="001353B1" w:rsidRPr="00894974" w:rsidRDefault="001353B1" w:rsidP="00BA45E5">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Items</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1353B1" w:rsidRPr="00894974" w:rsidRDefault="001353B1" w:rsidP="00BA45E5">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File Name</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1353B1" w:rsidRPr="00894974" w:rsidRDefault="001353B1" w:rsidP="00BA45E5">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Source Path</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1353B1" w:rsidRPr="00894974" w:rsidRDefault="001353B1" w:rsidP="00BA45E5">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Action</w:t>
            </w:r>
          </w:p>
        </w:tc>
      </w:tr>
      <w:tr w:rsidR="00F066F0" w:rsidRPr="00AF3C5A" w:rsidTr="00BA45E5">
        <w:trPr>
          <w:trHeight w:val="1557"/>
        </w:trPr>
        <w:tc>
          <w:tcPr>
            <w:tcW w:w="626" w:type="dxa"/>
            <w:tcBorders>
              <w:top w:val="single" w:sz="4" w:space="0" w:color="auto"/>
              <w:left w:val="single" w:sz="4" w:space="0" w:color="auto"/>
              <w:bottom w:val="single" w:sz="4" w:space="0" w:color="auto"/>
              <w:right w:val="single" w:sz="4" w:space="0" w:color="auto"/>
            </w:tcBorders>
            <w:shd w:val="clear" w:color="auto" w:fill="auto"/>
          </w:tcPr>
          <w:p w:rsidR="00F066F0" w:rsidRPr="00AF3C5A" w:rsidRDefault="00F066F0" w:rsidP="00BA45E5">
            <w:pPr>
              <w:widowControl/>
              <w:suppressAutoHyphens w:val="0"/>
              <w:spacing w:before="0" w:after="0"/>
              <w:rPr>
                <w:rFonts w:asciiTheme="minorHAnsi" w:eastAsia="Times New Roman" w:hAnsiTheme="minorHAnsi" w:cs="Arial"/>
                <w:color w:val="000000"/>
                <w:kern w:val="0"/>
                <w:szCs w:val="22"/>
                <w:lang w:val="en-MY" w:eastAsia="en-MY" w:bidi="ar-SA"/>
              </w:rPr>
            </w:pPr>
            <w:r w:rsidRPr="00AF3C5A">
              <w:rPr>
                <w:rFonts w:asciiTheme="minorHAnsi" w:eastAsia="Times New Roman" w:hAnsiTheme="minorHAnsi" w:cs="Arial"/>
                <w:color w:val="000000"/>
                <w:kern w:val="0"/>
                <w:szCs w:val="22"/>
                <w:lang w:val="en-MY" w:eastAsia="en-MY" w:bidi="ar-SA"/>
              </w:rPr>
              <w:t>1</w:t>
            </w:r>
          </w:p>
        </w:tc>
        <w:tc>
          <w:tcPr>
            <w:tcW w:w="1374" w:type="dxa"/>
            <w:tcBorders>
              <w:top w:val="single" w:sz="4" w:space="0" w:color="auto"/>
              <w:left w:val="nil"/>
              <w:bottom w:val="single" w:sz="4" w:space="0" w:color="auto"/>
              <w:right w:val="single" w:sz="4" w:space="0" w:color="auto"/>
            </w:tcBorders>
            <w:shd w:val="clear" w:color="auto" w:fill="auto"/>
          </w:tcPr>
          <w:p w:rsidR="00F066F0" w:rsidRPr="00AF3C5A" w:rsidRDefault="00F066F0" w:rsidP="00BA45E5">
            <w:pPr>
              <w:pStyle w:val="Header"/>
              <w:snapToGrid w:val="0"/>
              <w:spacing w:before="0"/>
              <w:rPr>
                <w:rFonts w:asciiTheme="minorHAnsi" w:hAnsiTheme="minorHAnsi"/>
                <w:szCs w:val="22"/>
              </w:rPr>
            </w:pPr>
            <w:r w:rsidRPr="00AF3C5A">
              <w:rPr>
                <w:rFonts w:asciiTheme="minorHAnsi" w:hAnsiTheme="minorHAnsi"/>
                <w:szCs w:val="22"/>
              </w:rPr>
              <w:t>Facility Patch Scripts</w:t>
            </w:r>
          </w:p>
        </w:tc>
        <w:tc>
          <w:tcPr>
            <w:tcW w:w="2551" w:type="dxa"/>
            <w:tcBorders>
              <w:top w:val="single" w:sz="4" w:space="0" w:color="auto"/>
              <w:left w:val="nil"/>
              <w:bottom w:val="single" w:sz="4" w:space="0" w:color="auto"/>
              <w:right w:val="single" w:sz="4" w:space="0" w:color="auto"/>
            </w:tcBorders>
            <w:shd w:val="clear" w:color="auto" w:fill="auto"/>
          </w:tcPr>
          <w:p w:rsidR="00F066F0" w:rsidRDefault="00F066F0" w:rsidP="00530BBA">
            <w:pPr>
              <w:spacing w:before="0" w:after="0"/>
              <w:rPr>
                <w:rFonts w:asciiTheme="minorHAnsi" w:hAnsiTheme="minorHAnsi"/>
                <w:szCs w:val="22"/>
              </w:rPr>
            </w:pPr>
            <w:r w:rsidRPr="001353B1">
              <w:rPr>
                <w:rFonts w:asciiTheme="minorHAnsi" w:hAnsiTheme="minorHAnsi"/>
                <w:szCs w:val="22"/>
              </w:rPr>
              <w:t>PatchScripts_v1.2.2.7.txt (All)</w:t>
            </w:r>
            <w:r w:rsidRPr="001353B1">
              <w:rPr>
                <w:rFonts w:asciiTheme="minorHAnsi" w:hAnsiTheme="minorHAnsi"/>
                <w:szCs w:val="22"/>
              </w:rPr>
              <w:br/>
              <w:t>PatchScripts_v1.2.2.7.6.txt (All Facility)</w:t>
            </w:r>
            <w:r w:rsidRPr="001353B1">
              <w:rPr>
                <w:rFonts w:asciiTheme="minorHAnsi" w:hAnsiTheme="minorHAnsi"/>
                <w:szCs w:val="22"/>
              </w:rPr>
              <w:br/>
              <w:t>PatchScripts_v1.2.2.7.6_HPSF_IP.sql (HPSF only)</w:t>
            </w:r>
            <w:r w:rsidRPr="001353B1">
              <w:rPr>
                <w:rFonts w:asciiTheme="minorHAnsi" w:hAnsiTheme="minorHAnsi"/>
                <w:szCs w:val="22"/>
              </w:rPr>
              <w:br/>
              <w:t>PatchScripts_v1.</w:t>
            </w:r>
            <w:r>
              <w:rPr>
                <w:rFonts w:asciiTheme="minorHAnsi" w:hAnsiTheme="minorHAnsi"/>
                <w:szCs w:val="22"/>
              </w:rPr>
              <w:t>2.2.7.6_HPSF_OP.sql (HPSF only)</w:t>
            </w:r>
          </w:p>
          <w:p w:rsidR="00F066F0" w:rsidRPr="00F066F0" w:rsidRDefault="00F066F0" w:rsidP="00530BBA">
            <w:pPr>
              <w:spacing w:after="0"/>
            </w:pPr>
            <w:r w:rsidRPr="00F066F0">
              <w:rPr>
                <w:rFonts w:ascii="Calibri" w:hAnsi="Calibri"/>
              </w:rPr>
              <w:t>PatchScripts_v1.2.2.7.6_KKGT.txt</w:t>
            </w:r>
          </w:p>
        </w:tc>
        <w:tc>
          <w:tcPr>
            <w:tcW w:w="2977" w:type="dxa"/>
            <w:tcBorders>
              <w:top w:val="single" w:sz="4" w:space="0" w:color="auto"/>
              <w:left w:val="nil"/>
              <w:bottom w:val="single" w:sz="4" w:space="0" w:color="auto"/>
              <w:right w:val="nil"/>
            </w:tcBorders>
            <w:shd w:val="clear" w:color="auto" w:fill="auto"/>
          </w:tcPr>
          <w:p w:rsidR="00F066F0" w:rsidRPr="00AF3C5A" w:rsidRDefault="00F066F0" w:rsidP="00BA45E5">
            <w:pPr>
              <w:spacing w:before="0" w:after="0"/>
              <w:rPr>
                <w:rFonts w:asciiTheme="minorHAnsi" w:hAnsiTheme="minorHAnsi"/>
                <w:bCs/>
                <w:szCs w:val="22"/>
                <w:lang w:val="en-GB"/>
              </w:rPr>
            </w:pPr>
            <w:hyperlink r:id="rId27" w:history="1">
              <w:r w:rsidRPr="00AF3C5A">
                <w:rPr>
                  <w:rStyle w:val="Hyperlink"/>
                  <w:rFonts w:asciiTheme="minorHAnsi" w:hAnsiTheme="minorHAnsi"/>
                  <w:bCs/>
                  <w:color w:val="auto"/>
                  <w:szCs w:val="22"/>
                  <w:lang w:val="en-GB"/>
                </w:rPr>
                <w:t>https://10.8.9.130:44330/svn/Workspace_Dataware/31_Implementation/Applications/PhIS</w:t>
              </w:r>
            </w:hyperlink>
            <w:r>
              <w:rPr>
                <w:rFonts w:asciiTheme="minorHAnsi" w:hAnsiTheme="minorHAnsi"/>
                <w:bCs/>
                <w:szCs w:val="22"/>
                <w:lang w:val="en-GB"/>
              </w:rPr>
              <w:t xml:space="preserve"> Release V.1.2.2.7</w:t>
            </w:r>
            <w:r w:rsidRPr="00AF3C5A">
              <w:rPr>
                <w:rFonts w:asciiTheme="minorHAnsi" w:hAnsiTheme="minorHAnsi"/>
                <w:bCs/>
                <w:szCs w:val="22"/>
                <w:lang w:val="en-GB"/>
              </w:rPr>
              <w:t>/facility/Scripts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66F0" w:rsidRPr="00AF3C5A" w:rsidRDefault="00F066F0" w:rsidP="00BA45E5">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 xml:space="preserve">Run the scripts @ </w:t>
            </w:r>
            <w:proofErr w:type="spellStart"/>
            <w:r w:rsidRPr="00AF3C5A">
              <w:rPr>
                <w:rFonts w:asciiTheme="minorHAnsi" w:eastAsia="Times New Roman" w:hAnsiTheme="minorHAnsi" w:cs="Times New Roman"/>
                <w:color w:val="000000"/>
                <w:kern w:val="0"/>
                <w:szCs w:val="22"/>
                <w:lang w:val="en-MY" w:eastAsia="en-MY" w:bidi="ar-SA"/>
              </w:rPr>
              <w:t>Postgres</w:t>
            </w:r>
            <w:proofErr w:type="spellEnd"/>
            <w:r w:rsidRPr="00AF3C5A">
              <w:rPr>
                <w:rFonts w:asciiTheme="minorHAnsi" w:eastAsia="Times New Roman" w:hAnsiTheme="minorHAnsi" w:cs="Times New Roman"/>
                <w:color w:val="000000"/>
                <w:kern w:val="0"/>
                <w:szCs w:val="22"/>
                <w:lang w:val="en-MY" w:eastAsia="en-MY" w:bidi="ar-SA"/>
              </w:rPr>
              <w:t xml:space="preserve"> DB using </w:t>
            </w:r>
            <w:proofErr w:type="spellStart"/>
            <w:r w:rsidRPr="00AF3C5A">
              <w:rPr>
                <w:rFonts w:asciiTheme="minorHAnsi" w:eastAsia="Times New Roman" w:hAnsiTheme="minorHAnsi" w:cs="Times New Roman"/>
                <w:color w:val="000000"/>
                <w:kern w:val="0"/>
                <w:szCs w:val="22"/>
                <w:lang w:val="en-MY" w:eastAsia="en-MY" w:bidi="ar-SA"/>
              </w:rPr>
              <w:t>PGAdmin</w:t>
            </w:r>
            <w:proofErr w:type="spellEnd"/>
          </w:p>
        </w:tc>
      </w:tr>
      <w:tr w:rsidR="001353B1" w:rsidRPr="00AF3C5A" w:rsidTr="00BA45E5">
        <w:trPr>
          <w:trHeight w:val="900"/>
        </w:trPr>
        <w:tc>
          <w:tcPr>
            <w:tcW w:w="626" w:type="dxa"/>
            <w:tcBorders>
              <w:top w:val="single" w:sz="4" w:space="0" w:color="auto"/>
              <w:left w:val="single" w:sz="4" w:space="0" w:color="auto"/>
              <w:bottom w:val="single" w:sz="4" w:space="0" w:color="auto"/>
              <w:right w:val="single" w:sz="4" w:space="0" w:color="auto"/>
            </w:tcBorders>
            <w:shd w:val="clear" w:color="auto" w:fill="auto"/>
            <w:hideMark/>
          </w:tcPr>
          <w:p w:rsidR="001353B1" w:rsidRPr="00AF3C5A" w:rsidRDefault="001353B1" w:rsidP="00BA45E5">
            <w:pPr>
              <w:widowControl/>
              <w:suppressAutoHyphens w:val="0"/>
              <w:spacing w:before="0" w:after="0"/>
              <w:rPr>
                <w:rFonts w:asciiTheme="minorHAnsi" w:eastAsia="Times New Roman" w:hAnsiTheme="minorHAnsi" w:cs="Arial"/>
                <w:color w:val="000000"/>
                <w:kern w:val="0"/>
                <w:szCs w:val="22"/>
                <w:lang w:val="en-MY" w:eastAsia="en-MY" w:bidi="ar-SA"/>
              </w:rPr>
            </w:pPr>
            <w:r w:rsidRPr="00AF3C5A">
              <w:rPr>
                <w:rFonts w:asciiTheme="minorHAnsi" w:eastAsia="Times New Roman" w:hAnsiTheme="minorHAnsi" w:cs="Arial"/>
                <w:color w:val="000000"/>
                <w:kern w:val="0"/>
                <w:szCs w:val="22"/>
                <w:lang w:val="en-MY" w:eastAsia="en-MY" w:bidi="ar-SA"/>
              </w:rPr>
              <w:t>2</w:t>
            </w:r>
          </w:p>
        </w:tc>
        <w:tc>
          <w:tcPr>
            <w:tcW w:w="1374" w:type="dxa"/>
            <w:tcBorders>
              <w:top w:val="single" w:sz="4" w:space="0" w:color="auto"/>
              <w:left w:val="nil"/>
              <w:bottom w:val="single" w:sz="4" w:space="0" w:color="auto"/>
              <w:right w:val="single" w:sz="4" w:space="0" w:color="auto"/>
            </w:tcBorders>
            <w:shd w:val="clear" w:color="auto" w:fill="auto"/>
            <w:hideMark/>
          </w:tcPr>
          <w:p w:rsidR="001353B1" w:rsidRPr="00AF3C5A" w:rsidRDefault="001353B1" w:rsidP="00BA45E5">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Facility Application</w:t>
            </w:r>
          </w:p>
        </w:tc>
        <w:tc>
          <w:tcPr>
            <w:tcW w:w="2551" w:type="dxa"/>
            <w:tcBorders>
              <w:top w:val="single" w:sz="4" w:space="0" w:color="auto"/>
              <w:left w:val="nil"/>
              <w:bottom w:val="single" w:sz="4" w:space="0" w:color="auto"/>
              <w:right w:val="single" w:sz="4" w:space="0" w:color="auto"/>
            </w:tcBorders>
            <w:shd w:val="clear" w:color="auto" w:fill="auto"/>
            <w:hideMark/>
          </w:tcPr>
          <w:p w:rsidR="001353B1" w:rsidRPr="00AF3C5A" w:rsidRDefault="001353B1" w:rsidP="00BA45E5">
            <w:pPr>
              <w:pStyle w:val="Header"/>
              <w:snapToGrid w:val="0"/>
              <w:spacing w:before="0"/>
              <w:ind w:left="11"/>
              <w:rPr>
                <w:rFonts w:asciiTheme="minorHAnsi" w:hAnsiTheme="minorHAnsi"/>
                <w:szCs w:val="22"/>
              </w:rPr>
            </w:pPr>
            <w:proofErr w:type="spellStart"/>
            <w:r w:rsidRPr="00AF3C5A">
              <w:rPr>
                <w:rFonts w:asciiTheme="minorHAnsi" w:hAnsiTheme="minorHAnsi"/>
                <w:szCs w:val="22"/>
              </w:rPr>
              <w:t>iphis.war</w:t>
            </w:r>
            <w:proofErr w:type="spellEnd"/>
          </w:p>
          <w:p w:rsidR="001353B1" w:rsidRPr="00AF3C5A" w:rsidRDefault="001353B1" w:rsidP="00BA45E5">
            <w:pPr>
              <w:pStyle w:val="Header"/>
              <w:snapToGrid w:val="0"/>
              <w:spacing w:before="0"/>
              <w:ind w:left="371"/>
              <w:rPr>
                <w:rFonts w:asciiTheme="minorHAnsi" w:hAnsiTheme="minorHAnsi"/>
                <w:szCs w:val="22"/>
              </w:rPr>
            </w:pPr>
          </w:p>
        </w:tc>
        <w:tc>
          <w:tcPr>
            <w:tcW w:w="2977" w:type="dxa"/>
            <w:tcBorders>
              <w:top w:val="single" w:sz="4" w:space="0" w:color="auto"/>
              <w:left w:val="nil"/>
              <w:bottom w:val="single" w:sz="4" w:space="0" w:color="auto"/>
              <w:right w:val="nil"/>
            </w:tcBorders>
            <w:shd w:val="clear" w:color="auto" w:fill="auto"/>
            <w:hideMark/>
          </w:tcPr>
          <w:p w:rsidR="001353B1" w:rsidRPr="00AF3C5A" w:rsidRDefault="001353B1" w:rsidP="00BA45E5">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https://10.8.9.130:44330/svn/Workspace_Dataware/31_Implementation/Appli</w:t>
            </w:r>
            <w:r>
              <w:rPr>
                <w:rFonts w:asciiTheme="minorHAnsi" w:eastAsia="Times New Roman" w:hAnsiTheme="minorHAnsi" w:cs="Times New Roman"/>
                <w:color w:val="000000"/>
                <w:kern w:val="0"/>
                <w:szCs w:val="22"/>
                <w:lang w:val="en-MY" w:eastAsia="en-MY" w:bidi="ar-SA"/>
              </w:rPr>
              <w:t>cations/PhIS Release V.1.2.2.7</w:t>
            </w:r>
            <w:r w:rsidRPr="00AF3C5A">
              <w:rPr>
                <w:rFonts w:asciiTheme="minorHAnsi" w:eastAsia="Times New Roman" w:hAnsiTheme="minorHAnsi" w:cs="Times New Roman"/>
                <w:color w:val="000000"/>
                <w:kern w:val="0"/>
                <w:szCs w:val="22"/>
                <w:lang w:val="en-MY" w:eastAsia="en-MY" w:bidi="ar-SA"/>
              </w:rPr>
              <w:t>/facility/war</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1353B1" w:rsidRPr="00AF3C5A" w:rsidRDefault="001353B1" w:rsidP="00BA45E5">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Deployment @ Both HA Servers</w:t>
            </w:r>
          </w:p>
        </w:tc>
      </w:tr>
      <w:tr w:rsidR="001353B1" w:rsidRPr="00AF3C5A" w:rsidTr="00BA45E5">
        <w:trPr>
          <w:trHeight w:val="900"/>
        </w:trPr>
        <w:tc>
          <w:tcPr>
            <w:tcW w:w="626" w:type="dxa"/>
            <w:tcBorders>
              <w:top w:val="single" w:sz="4" w:space="0" w:color="auto"/>
              <w:left w:val="single" w:sz="4" w:space="0" w:color="auto"/>
              <w:bottom w:val="single" w:sz="4" w:space="0" w:color="auto"/>
              <w:right w:val="single" w:sz="4" w:space="0" w:color="auto"/>
            </w:tcBorders>
            <w:shd w:val="clear" w:color="auto" w:fill="auto"/>
            <w:hideMark/>
          </w:tcPr>
          <w:p w:rsidR="001353B1" w:rsidRPr="00AF3C5A" w:rsidRDefault="001353B1" w:rsidP="00BA45E5">
            <w:pPr>
              <w:widowControl/>
              <w:suppressAutoHyphens w:val="0"/>
              <w:spacing w:before="0" w:after="0"/>
              <w:rPr>
                <w:rFonts w:asciiTheme="minorHAnsi" w:eastAsia="Times New Roman" w:hAnsiTheme="minorHAnsi" w:cs="Arial"/>
                <w:color w:val="000000"/>
                <w:kern w:val="0"/>
                <w:szCs w:val="22"/>
                <w:lang w:val="en-MY" w:eastAsia="en-MY" w:bidi="ar-SA"/>
              </w:rPr>
            </w:pPr>
            <w:r w:rsidRPr="00AF3C5A">
              <w:rPr>
                <w:rFonts w:asciiTheme="minorHAnsi" w:eastAsia="Times New Roman" w:hAnsiTheme="minorHAnsi" w:cs="Arial"/>
                <w:color w:val="000000"/>
                <w:kern w:val="0"/>
                <w:szCs w:val="22"/>
                <w:lang w:val="en-MY" w:eastAsia="en-MY" w:bidi="ar-SA"/>
              </w:rPr>
              <w:t>3</w:t>
            </w:r>
          </w:p>
        </w:tc>
        <w:tc>
          <w:tcPr>
            <w:tcW w:w="1374" w:type="dxa"/>
            <w:tcBorders>
              <w:top w:val="single" w:sz="4" w:space="0" w:color="auto"/>
              <w:left w:val="nil"/>
              <w:bottom w:val="single" w:sz="4" w:space="0" w:color="auto"/>
              <w:right w:val="single" w:sz="4" w:space="0" w:color="auto"/>
            </w:tcBorders>
            <w:shd w:val="clear" w:color="auto" w:fill="auto"/>
            <w:hideMark/>
          </w:tcPr>
          <w:p w:rsidR="001353B1" w:rsidRPr="00AF3C5A" w:rsidRDefault="001353B1" w:rsidP="00BA45E5">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Facility Application</w:t>
            </w:r>
          </w:p>
        </w:tc>
        <w:tc>
          <w:tcPr>
            <w:tcW w:w="2551" w:type="dxa"/>
            <w:tcBorders>
              <w:top w:val="single" w:sz="4" w:space="0" w:color="auto"/>
              <w:left w:val="nil"/>
              <w:bottom w:val="single" w:sz="4" w:space="0" w:color="auto"/>
              <w:right w:val="single" w:sz="4" w:space="0" w:color="auto"/>
            </w:tcBorders>
            <w:shd w:val="clear" w:color="auto" w:fill="auto"/>
            <w:hideMark/>
          </w:tcPr>
          <w:p w:rsidR="001353B1" w:rsidRDefault="001353B1" w:rsidP="00BA45E5">
            <w:pPr>
              <w:pStyle w:val="Header"/>
              <w:snapToGrid w:val="0"/>
              <w:spacing w:before="0"/>
              <w:rPr>
                <w:rFonts w:asciiTheme="minorHAnsi" w:hAnsiTheme="minorHAnsi"/>
                <w:szCs w:val="22"/>
              </w:rPr>
            </w:pPr>
            <w:r w:rsidRPr="00AF3C5A">
              <w:rPr>
                <w:rFonts w:asciiTheme="minorHAnsi" w:hAnsiTheme="minorHAnsi"/>
                <w:szCs w:val="22"/>
              </w:rPr>
              <w:t>PhISSchedulers.jar</w:t>
            </w:r>
          </w:p>
          <w:p w:rsidR="001353B1" w:rsidRPr="001353B1" w:rsidRDefault="001353B1" w:rsidP="00BA45E5">
            <w:pPr>
              <w:pStyle w:val="Header"/>
              <w:snapToGrid w:val="0"/>
              <w:spacing w:before="0"/>
              <w:rPr>
                <w:rFonts w:asciiTheme="minorHAnsi" w:hAnsiTheme="minorHAnsi"/>
                <w:szCs w:val="22"/>
              </w:rPr>
            </w:pPr>
            <w:r w:rsidRPr="001353B1">
              <w:rPr>
                <w:rFonts w:asciiTheme="minorHAnsi" w:hAnsiTheme="minorHAnsi"/>
              </w:rPr>
              <w:t>phissitedatarepo.jar</w:t>
            </w:r>
          </w:p>
        </w:tc>
        <w:tc>
          <w:tcPr>
            <w:tcW w:w="2977" w:type="dxa"/>
            <w:tcBorders>
              <w:top w:val="single" w:sz="4" w:space="0" w:color="auto"/>
              <w:left w:val="nil"/>
              <w:bottom w:val="single" w:sz="4" w:space="0" w:color="auto"/>
              <w:right w:val="nil"/>
            </w:tcBorders>
            <w:shd w:val="clear" w:color="auto" w:fill="auto"/>
            <w:hideMark/>
          </w:tcPr>
          <w:p w:rsidR="001353B1" w:rsidRPr="00AF3C5A" w:rsidRDefault="00BA45E5" w:rsidP="00BA45E5">
            <w:pPr>
              <w:spacing w:before="0" w:after="0"/>
              <w:rPr>
                <w:rFonts w:asciiTheme="minorHAnsi" w:hAnsiTheme="minorHAnsi"/>
                <w:szCs w:val="22"/>
              </w:rPr>
            </w:pPr>
            <w:hyperlink r:id="rId28" w:history="1">
              <w:r w:rsidR="001353B1" w:rsidRPr="00AF3C5A">
                <w:rPr>
                  <w:rStyle w:val="Hyperlink"/>
                  <w:rFonts w:asciiTheme="minorHAnsi" w:hAnsiTheme="minorHAnsi"/>
                  <w:color w:val="auto"/>
                  <w:szCs w:val="22"/>
                </w:rPr>
                <w:t>https://10.8.9.130:44330/svn/Workspace_Dataware/31_Implementation/Applications/PhIS</w:t>
              </w:r>
            </w:hyperlink>
            <w:r w:rsidR="001353B1">
              <w:rPr>
                <w:rFonts w:asciiTheme="minorHAnsi" w:hAnsiTheme="minorHAnsi"/>
                <w:szCs w:val="22"/>
              </w:rPr>
              <w:t xml:space="preserve"> Release V.1.2.2.7</w:t>
            </w:r>
            <w:r w:rsidR="001353B1" w:rsidRPr="00AF3C5A">
              <w:rPr>
                <w:rFonts w:asciiTheme="minorHAnsi" w:hAnsiTheme="minorHAnsi"/>
                <w:szCs w:val="22"/>
              </w:rPr>
              <w:t>/facility/jar</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1353B1" w:rsidRPr="00AF3C5A" w:rsidRDefault="001353B1" w:rsidP="00BA45E5">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hAnsiTheme="minorHAnsi"/>
                <w:color w:val="1F497D"/>
                <w:szCs w:val="22"/>
              </w:rPr>
              <w:t>copy into  /home/</w:t>
            </w:r>
            <w:proofErr w:type="spellStart"/>
            <w:r w:rsidRPr="00AF3C5A">
              <w:rPr>
                <w:rFonts w:asciiTheme="minorHAnsi" w:hAnsiTheme="minorHAnsi"/>
                <w:color w:val="1F497D"/>
                <w:szCs w:val="22"/>
              </w:rPr>
              <w:t>phisesb</w:t>
            </w:r>
            <w:proofErr w:type="spellEnd"/>
            <w:r w:rsidRPr="00AF3C5A">
              <w:rPr>
                <w:rFonts w:asciiTheme="minorHAnsi" w:hAnsiTheme="minorHAnsi"/>
                <w:color w:val="1F497D"/>
                <w:szCs w:val="22"/>
              </w:rPr>
              <w:t>/</w:t>
            </w:r>
            <w:proofErr w:type="spellStart"/>
            <w:r w:rsidRPr="00AF3C5A">
              <w:rPr>
                <w:rFonts w:asciiTheme="minorHAnsi" w:hAnsiTheme="minorHAnsi"/>
                <w:color w:val="1F497D"/>
                <w:szCs w:val="22"/>
              </w:rPr>
              <w:t>phisjars</w:t>
            </w:r>
            <w:proofErr w:type="spellEnd"/>
            <w:r w:rsidRPr="00AF3C5A">
              <w:rPr>
                <w:rFonts w:asciiTheme="minorHAnsi" w:hAnsiTheme="minorHAnsi"/>
                <w:color w:val="1F497D"/>
                <w:szCs w:val="22"/>
              </w:rPr>
              <w:t xml:space="preserve"> folder</w:t>
            </w:r>
          </w:p>
        </w:tc>
      </w:tr>
      <w:tr w:rsidR="001353B1" w:rsidRPr="00AF3C5A" w:rsidTr="00BA45E5">
        <w:trPr>
          <w:trHeight w:val="76"/>
        </w:trPr>
        <w:tc>
          <w:tcPr>
            <w:tcW w:w="626" w:type="dxa"/>
            <w:tcBorders>
              <w:top w:val="single" w:sz="4" w:space="0" w:color="auto"/>
              <w:left w:val="single" w:sz="4" w:space="0" w:color="auto"/>
              <w:bottom w:val="single" w:sz="4" w:space="0" w:color="auto"/>
              <w:right w:val="single" w:sz="4" w:space="0" w:color="auto"/>
            </w:tcBorders>
            <w:shd w:val="clear" w:color="auto" w:fill="auto"/>
          </w:tcPr>
          <w:p w:rsidR="001353B1" w:rsidRPr="00AF3C5A" w:rsidRDefault="001353B1" w:rsidP="00BA45E5">
            <w:pPr>
              <w:widowControl/>
              <w:suppressAutoHyphens w:val="0"/>
              <w:spacing w:before="0" w:after="0"/>
              <w:rPr>
                <w:rFonts w:asciiTheme="minorHAnsi" w:eastAsia="Times New Roman" w:hAnsiTheme="minorHAnsi" w:cs="Arial"/>
                <w:color w:val="000000"/>
                <w:kern w:val="0"/>
                <w:szCs w:val="22"/>
                <w:lang w:val="en-MY" w:eastAsia="en-MY" w:bidi="ar-SA"/>
              </w:rPr>
            </w:pPr>
            <w:r w:rsidRPr="00AF3C5A">
              <w:rPr>
                <w:rFonts w:asciiTheme="minorHAnsi" w:eastAsia="Times New Roman" w:hAnsiTheme="minorHAnsi" w:cs="Arial"/>
                <w:color w:val="000000"/>
                <w:kern w:val="0"/>
                <w:szCs w:val="22"/>
                <w:lang w:val="en-MY" w:eastAsia="en-MY" w:bidi="ar-SA"/>
              </w:rPr>
              <w:t>4</w:t>
            </w:r>
          </w:p>
        </w:tc>
        <w:tc>
          <w:tcPr>
            <w:tcW w:w="1374" w:type="dxa"/>
            <w:tcBorders>
              <w:top w:val="single" w:sz="4" w:space="0" w:color="auto"/>
              <w:left w:val="nil"/>
              <w:bottom w:val="single" w:sz="4" w:space="0" w:color="auto"/>
              <w:right w:val="single" w:sz="4" w:space="0" w:color="auto"/>
            </w:tcBorders>
            <w:shd w:val="clear" w:color="auto" w:fill="auto"/>
          </w:tcPr>
          <w:p w:rsidR="001353B1" w:rsidRPr="00AF3C5A" w:rsidRDefault="001353B1" w:rsidP="00BA45E5">
            <w:pPr>
              <w:pStyle w:val="Header"/>
              <w:snapToGrid w:val="0"/>
              <w:spacing w:before="0"/>
              <w:rPr>
                <w:rFonts w:asciiTheme="minorHAnsi" w:hAnsiTheme="minorHAnsi"/>
                <w:szCs w:val="22"/>
              </w:rPr>
            </w:pPr>
            <w:r w:rsidRPr="00AF3C5A">
              <w:rPr>
                <w:rFonts w:asciiTheme="minorHAnsi" w:hAnsiTheme="minorHAnsi"/>
                <w:szCs w:val="22"/>
              </w:rPr>
              <w:t>Mobile Application</w:t>
            </w:r>
          </w:p>
        </w:tc>
        <w:tc>
          <w:tcPr>
            <w:tcW w:w="2551" w:type="dxa"/>
            <w:tcBorders>
              <w:top w:val="single" w:sz="4" w:space="0" w:color="auto"/>
              <w:left w:val="nil"/>
              <w:bottom w:val="single" w:sz="4" w:space="0" w:color="auto"/>
              <w:right w:val="single" w:sz="4" w:space="0" w:color="auto"/>
            </w:tcBorders>
            <w:shd w:val="clear" w:color="auto" w:fill="auto"/>
          </w:tcPr>
          <w:p w:rsidR="001353B1" w:rsidRPr="00AF3C5A" w:rsidRDefault="001353B1" w:rsidP="00BA45E5">
            <w:pPr>
              <w:pStyle w:val="Header"/>
              <w:snapToGrid w:val="0"/>
              <w:spacing w:before="0"/>
              <w:rPr>
                <w:rFonts w:asciiTheme="minorHAnsi" w:hAnsiTheme="minorHAnsi"/>
                <w:bCs/>
                <w:szCs w:val="22"/>
                <w:lang w:val="en-GB"/>
              </w:rPr>
            </w:pPr>
            <w:r>
              <w:rPr>
                <w:rFonts w:asciiTheme="minorHAnsi" w:hAnsiTheme="minorHAnsi"/>
                <w:szCs w:val="22"/>
              </w:rPr>
              <w:t>ipadhosp-1.2.7b21</w:t>
            </w:r>
            <w:r w:rsidRPr="00AF3C5A">
              <w:rPr>
                <w:rFonts w:asciiTheme="minorHAnsi" w:hAnsiTheme="minorHAnsi"/>
                <w:szCs w:val="22"/>
              </w:rPr>
              <w:t>.war</w:t>
            </w:r>
          </w:p>
        </w:tc>
        <w:tc>
          <w:tcPr>
            <w:tcW w:w="2977" w:type="dxa"/>
            <w:tcBorders>
              <w:top w:val="single" w:sz="4" w:space="0" w:color="auto"/>
              <w:left w:val="nil"/>
              <w:bottom w:val="single" w:sz="4" w:space="0" w:color="auto"/>
              <w:right w:val="nil"/>
            </w:tcBorders>
            <w:shd w:val="clear" w:color="auto" w:fill="auto"/>
          </w:tcPr>
          <w:p w:rsidR="001353B1" w:rsidRPr="00AF3C5A" w:rsidRDefault="001353B1" w:rsidP="00BA45E5">
            <w:pPr>
              <w:spacing w:before="0" w:after="0"/>
              <w:rPr>
                <w:rFonts w:asciiTheme="minorHAnsi" w:hAnsiTheme="minorHAnsi"/>
                <w:szCs w:val="22"/>
              </w:rPr>
            </w:pPr>
            <w:r w:rsidRPr="00AF3C5A">
              <w:rPr>
                <w:rFonts w:asciiTheme="minorHAnsi" w:hAnsiTheme="minorHAnsi"/>
                <w:szCs w:val="22"/>
              </w:rPr>
              <w:t>https://10.8.9.130:44330/svn/Workspace_Dataware/31_Implementation/Appli</w:t>
            </w:r>
            <w:r>
              <w:rPr>
                <w:rFonts w:asciiTheme="minorHAnsi" w:hAnsiTheme="minorHAnsi"/>
                <w:szCs w:val="22"/>
              </w:rPr>
              <w:t>cations/PhIS Release V.1.2.2.7</w:t>
            </w:r>
            <w:r w:rsidRPr="00AF3C5A">
              <w:rPr>
                <w:rFonts w:asciiTheme="minorHAnsi" w:hAnsiTheme="minorHAnsi"/>
                <w:szCs w:val="22"/>
              </w:rPr>
              <w:t>/facility/mobile</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353B1" w:rsidRPr="00AF3C5A" w:rsidRDefault="001353B1" w:rsidP="00BA45E5">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Deployment @ Both HA Servers</w:t>
            </w:r>
          </w:p>
        </w:tc>
      </w:tr>
    </w:tbl>
    <w:p w:rsidR="001353B1" w:rsidRDefault="001353B1" w:rsidP="001353B1"/>
    <w:p w:rsidR="001353B1" w:rsidRDefault="001353B1" w:rsidP="001353B1">
      <w:pPr>
        <w:pStyle w:val="Heading3"/>
      </w:pPr>
      <w:bookmarkStart w:id="21" w:name="_Toc387658724"/>
      <w:bookmarkStart w:id="22" w:name="_Toc395029671"/>
      <w:bookmarkStart w:id="23" w:name="_Toc397611929"/>
      <w:r>
        <w:t>Deployment at HQ - IWP</w:t>
      </w:r>
      <w:bookmarkEnd w:id="21"/>
      <w:bookmarkEnd w:id="22"/>
      <w:bookmarkEnd w:id="23"/>
    </w:p>
    <w:p w:rsidR="001353B1" w:rsidRPr="00093C49" w:rsidRDefault="001353B1" w:rsidP="001353B1">
      <w:r>
        <w:t>Below table is described the deployment steps at HQ - IWP:</w:t>
      </w:r>
    </w:p>
    <w:p w:rsidR="001353B1" w:rsidRDefault="001353B1" w:rsidP="001353B1"/>
    <w:tbl>
      <w:tblPr>
        <w:tblW w:w="9613" w:type="dxa"/>
        <w:tblInd w:w="93" w:type="dxa"/>
        <w:tblLayout w:type="fixed"/>
        <w:tblLook w:val="04A0" w:firstRow="1" w:lastRow="0" w:firstColumn="1" w:lastColumn="0" w:noHBand="0" w:noVBand="1"/>
      </w:tblPr>
      <w:tblGrid>
        <w:gridCol w:w="724"/>
        <w:gridCol w:w="1418"/>
        <w:gridCol w:w="2409"/>
        <w:gridCol w:w="2977"/>
        <w:gridCol w:w="2085"/>
      </w:tblGrid>
      <w:tr w:rsidR="001353B1" w:rsidRPr="00894974" w:rsidTr="00BA45E5">
        <w:trPr>
          <w:trHeight w:val="300"/>
          <w:tblHead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B1" w:rsidRPr="00894974" w:rsidRDefault="001353B1" w:rsidP="00BA45E5">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Step</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1353B1" w:rsidRPr="00894974" w:rsidRDefault="001353B1" w:rsidP="00BA45E5">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Items</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1353B1" w:rsidRPr="00894974" w:rsidRDefault="001353B1" w:rsidP="00BA45E5">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File Name</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1353B1" w:rsidRPr="00894974" w:rsidRDefault="001353B1" w:rsidP="00BA45E5">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Source Path</w:t>
            </w:r>
          </w:p>
        </w:tc>
        <w:tc>
          <w:tcPr>
            <w:tcW w:w="2085" w:type="dxa"/>
            <w:tcBorders>
              <w:top w:val="single" w:sz="4" w:space="0" w:color="auto"/>
              <w:left w:val="nil"/>
              <w:bottom w:val="single" w:sz="4" w:space="0" w:color="auto"/>
              <w:right w:val="single" w:sz="4" w:space="0" w:color="auto"/>
            </w:tcBorders>
            <w:shd w:val="clear" w:color="auto" w:fill="auto"/>
            <w:noWrap/>
            <w:vAlign w:val="center"/>
            <w:hideMark/>
          </w:tcPr>
          <w:p w:rsidR="001353B1" w:rsidRPr="00894974" w:rsidRDefault="001353B1" w:rsidP="00BA45E5">
            <w:pPr>
              <w:widowControl/>
              <w:suppressAutoHyphens w:val="0"/>
              <w:spacing w:before="0" w:after="0"/>
              <w:ind w:left="-7" w:firstLine="7"/>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Action</w:t>
            </w:r>
          </w:p>
        </w:tc>
      </w:tr>
      <w:tr w:rsidR="001353B1" w:rsidRPr="007C241B" w:rsidTr="00BA45E5">
        <w:trPr>
          <w:trHeight w:val="90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1353B1" w:rsidRPr="007C241B" w:rsidRDefault="001353B1" w:rsidP="00BA45E5">
            <w:pPr>
              <w:widowControl/>
              <w:suppressAutoHyphens w:val="0"/>
              <w:spacing w:before="0" w:after="0"/>
              <w:rPr>
                <w:rFonts w:asciiTheme="minorHAnsi" w:eastAsia="Times New Roman" w:hAnsiTheme="minorHAnsi" w:cs="Arial"/>
                <w:kern w:val="0"/>
                <w:szCs w:val="22"/>
                <w:lang w:val="en-MY" w:eastAsia="en-MY" w:bidi="ar-SA"/>
              </w:rPr>
            </w:pPr>
            <w:r w:rsidRPr="007C241B">
              <w:rPr>
                <w:rFonts w:asciiTheme="minorHAnsi" w:eastAsia="Times New Roman" w:hAnsiTheme="minorHAnsi" w:cs="Arial"/>
                <w:kern w:val="0"/>
                <w:szCs w:val="22"/>
                <w:lang w:val="en-MY" w:eastAsia="en-MY" w:bidi="ar-SA"/>
              </w:rPr>
              <w:t>1</w:t>
            </w:r>
          </w:p>
        </w:tc>
        <w:tc>
          <w:tcPr>
            <w:tcW w:w="1418" w:type="dxa"/>
            <w:tcBorders>
              <w:top w:val="single" w:sz="4" w:space="0" w:color="auto"/>
              <w:left w:val="nil"/>
              <w:bottom w:val="single" w:sz="4" w:space="0" w:color="auto"/>
              <w:right w:val="single" w:sz="4" w:space="0" w:color="auto"/>
            </w:tcBorders>
            <w:shd w:val="clear" w:color="auto" w:fill="auto"/>
            <w:hideMark/>
          </w:tcPr>
          <w:p w:rsidR="001353B1" w:rsidRPr="007C241B" w:rsidRDefault="001353B1" w:rsidP="00BA45E5">
            <w:pPr>
              <w:widowControl/>
              <w:suppressAutoHyphens w:val="0"/>
              <w:spacing w:before="0" w:after="0"/>
              <w:rPr>
                <w:rFonts w:asciiTheme="minorHAnsi" w:eastAsia="Times New Roman" w:hAnsiTheme="minorHAnsi" w:cs="Times New Roman"/>
                <w:kern w:val="0"/>
                <w:szCs w:val="22"/>
                <w:lang w:val="en-MY" w:eastAsia="en-MY" w:bidi="ar-SA"/>
              </w:rPr>
            </w:pPr>
            <w:r w:rsidRPr="007C241B">
              <w:rPr>
                <w:rFonts w:asciiTheme="minorHAnsi" w:eastAsia="Times New Roman" w:hAnsiTheme="minorHAnsi" w:cs="Times New Roman"/>
                <w:kern w:val="0"/>
                <w:szCs w:val="22"/>
                <w:lang w:val="en-MY" w:eastAsia="en-MY" w:bidi="ar-SA"/>
              </w:rPr>
              <w:t>HQ Patch Scripts</w:t>
            </w:r>
          </w:p>
        </w:tc>
        <w:tc>
          <w:tcPr>
            <w:tcW w:w="2409" w:type="dxa"/>
            <w:tcBorders>
              <w:top w:val="single" w:sz="4" w:space="0" w:color="auto"/>
              <w:left w:val="nil"/>
              <w:bottom w:val="single" w:sz="4" w:space="0" w:color="auto"/>
              <w:right w:val="single" w:sz="4" w:space="0" w:color="auto"/>
            </w:tcBorders>
            <w:shd w:val="clear" w:color="auto" w:fill="auto"/>
          </w:tcPr>
          <w:p w:rsidR="001353B1" w:rsidRPr="00F066F0" w:rsidRDefault="001353B1" w:rsidP="001353B1">
            <w:pPr>
              <w:spacing w:after="0"/>
              <w:rPr>
                <w:rFonts w:asciiTheme="minorHAnsi" w:hAnsiTheme="minorHAnsi"/>
              </w:rPr>
            </w:pPr>
            <w:r w:rsidRPr="00F066F0">
              <w:rPr>
                <w:rFonts w:asciiTheme="minorHAnsi" w:hAnsiTheme="minorHAnsi"/>
              </w:rPr>
              <w:t>PatchScripts_v1.2.2.7.txt</w:t>
            </w:r>
          </w:p>
        </w:tc>
        <w:tc>
          <w:tcPr>
            <w:tcW w:w="2977" w:type="dxa"/>
            <w:tcBorders>
              <w:top w:val="single" w:sz="4" w:space="0" w:color="auto"/>
              <w:left w:val="nil"/>
              <w:bottom w:val="single" w:sz="4" w:space="0" w:color="auto"/>
              <w:right w:val="nil"/>
            </w:tcBorders>
            <w:shd w:val="clear" w:color="auto" w:fill="auto"/>
            <w:hideMark/>
          </w:tcPr>
          <w:p w:rsidR="001353B1" w:rsidRPr="007C241B" w:rsidRDefault="00BA45E5" w:rsidP="00BA45E5">
            <w:pPr>
              <w:widowControl/>
              <w:suppressAutoHyphens w:val="0"/>
              <w:spacing w:before="0" w:after="0"/>
              <w:rPr>
                <w:rFonts w:asciiTheme="minorHAnsi" w:eastAsia="Times New Roman" w:hAnsiTheme="minorHAnsi" w:cs="Times New Roman"/>
                <w:kern w:val="0"/>
                <w:szCs w:val="22"/>
                <w:lang w:val="en-MY" w:eastAsia="en-MY" w:bidi="ar-SA"/>
              </w:rPr>
            </w:pPr>
            <w:hyperlink r:id="rId29" w:history="1">
              <w:r w:rsidR="001353B1" w:rsidRPr="007C241B">
                <w:rPr>
                  <w:rStyle w:val="Hyperlink"/>
                  <w:rFonts w:asciiTheme="minorHAnsi" w:eastAsia="Times New Roman" w:hAnsiTheme="minorHAnsi" w:cs="Times New Roman"/>
                  <w:color w:val="auto"/>
                  <w:kern w:val="0"/>
                  <w:szCs w:val="22"/>
                  <w:lang w:val="en-MY" w:eastAsia="en-MY" w:bidi="ar-SA"/>
                </w:rPr>
                <w:t>https://10.8.9.130:44330/svn/Workspace_Dataware/31_Implementation/Applications/PhIS</w:t>
              </w:r>
            </w:hyperlink>
            <w:r w:rsidR="001353B1">
              <w:rPr>
                <w:rFonts w:asciiTheme="minorHAnsi" w:eastAsia="Times New Roman" w:hAnsiTheme="minorHAnsi" w:cs="Times New Roman"/>
                <w:kern w:val="0"/>
                <w:szCs w:val="22"/>
                <w:lang w:val="en-MY" w:eastAsia="en-MY" w:bidi="ar-SA"/>
              </w:rPr>
              <w:t xml:space="preserve"> Release V.1.2.2.7</w:t>
            </w:r>
            <w:r w:rsidR="001353B1" w:rsidRPr="007C241B">
              <w:rPr>
                <w:rFonts w:asciiTheme="minorHAnsi" w:eastAsia="Times New Roman" w:hAnsiTheme="minorHAnsi" w:cs="Times New Roman"/>
                <w:kern w:val="0"/>
                <w:szCs w:val="22"/>
                <w:lang w:val="en-MY" w:eastAsia="en-MY" w:bidi="ar-SA"/>
              </w:rPr>
              <w:t>/</w:t>
            </w:r>
            <w:proofErr w:type="spellStart"/>
            <w:r w:rsidR="001353B1" w:rsidRPr="007C241B">
              <w:rPr>
                <w:rFonts w:asciiTheme="minorHAnsi" w:eastAsia="Times New Roman" w:hAnsiTheme="minorHAnsi" w:cs="Times New Roman"/>
                <w:kern w:val="0"/>
                <w:szCs w:val="22"/>
                <w:lang w:val="en-MY" w:eastAsia="en-MY" w:bidi="ar-SA"/>
              </w:rPr>
              <w:t>hq</w:t>
            </w:r>
            <w:proofErr w:type="spellEnd"/>
            <w:r w:rsidR="001353B1" w:rsidRPr="007C241B">
              <w:rPr>
                <w:rFonts w:asciiTheme="minorHAnsi" w:eastAsia="Times New Roman" w:hAnsiTheme="minorHAnsi" w:cs="Times New Roman"/>
                <w:kern w:val="0"/>
                <w:szCs w:val="22"/>
                <w:lang w:val="en-MY" w:eastAsia="en-MY" w:bidi="ar-SA"/>
              </w:rPr>
              <w:t>/Scripts</w:t>
            </w:r>
          </w:p>
        </w:tc>
        <w:tc>
          <w:tcPr>
            <w:tcW w:w="2085" w:type="dxa"/>
            <w:tcBorders>
              <w:top w:val="single" w:sz="4" w:space="0" w:color="auto"/>
              <w:left w:val="single" w:sz="4" w:space="0" w:color="auto"/>
              <w:bottom w:val="single" w:sz="4" w:space="0" w:color="auto"/>
              <w:right w:val="single" w:sz="4" w:space="0" w:color="auto"/>
            </w:tcBorders>
            <w:shd w:val="clear" w:color="auto" w:fill="auto"/>
            <w:hideMark/>
          </w:tcPr>
          <w:p w:rsidR="001353B1" w:rsidRPr="007C241B" w:rsidRDefault="001353B1" w:rsidP="00BA45E5">
            <w:pPr>
              <w:widowControl/>
              <w:suppressAutoHyphens w:val="0"/>
              <w:spacing w:before="0" w:after="0"/>
              <w:rPr>
                <w:rFonts w:asciiTheme="minorHAnsi" w:eastAsia="Times New Roman" w:hAnsiTheme="minorHAnsi" w:cs="Times New Roman"/>
                <w:kern w:val="0"/>
                <w:szCs w:val="22"/>
                <w:lang w:val="en-MY" w:eastAsia="en-MY" w:bidi="ar-SA"/>
              </w:rPr>
            </w:pPr>
            <w:r w:rsidRPr="007C241B">
              <w:rPr>
                <w:rFonts w:asciiTheme="minorHAnsi" w:eastAsia="Times New Roman" w:hAnsiTheme="minorHAnsi" w:cs="Times New Roman"/>
                <w:kern w:val="0"/>
                <w:szCs w:val="22"/>
                <w:lang w:val="en-MY" w:eastAsia="en-MY" w:bidi="ar-SA"/>
              </w:rPr>
              <w:t xml:space="preserve">Run the scripts @ </w:t>
            </w:r>
            <w:proofErr w:type="spellStart"/>
            <w:r w:rsidRPr="007C241B">
              <w:rPr>
                <w:rFonts w:asciiTheme="minorHAnsi" w:eastAsia="Times New Roman" w:hAnsiTheme="minorHAnsi" w:cs="Times New Roman"/>
                <w:kern w:val="0"/>
                <w:szCs w:val="22"/>
                <w:lang w:val="en-MY" w:eastAsia="en-MY" w:bidi="ar-SA"/>
              </w:rPr>
              <w:t>Postgres</w:t>
            </w:r>
            <w:proofErr w:type="spellEnd"/>
            <w:r w:rsidRPr="007C241B">
              <w:rPr>
                <w:rFonts w:asciiTheme="minorHAnsi" w:eastAsia="Times New Roman" w:hAnsiTheme="minorHAnsi" w:cs="Times New Roman"/>
                <w:kern w:val="0"/>
                <w:szCs w:val="22"/>
                <w:lang w:val="en-MY" w:eastAsia="en-MY" w:bidi="ar-SA"/>
              </w:rPr>
              <w:t xml:space="preserve"> DB using </w:t>
            </w:r>
            <w:proofErr w:type="spellStart"/>
            <w:r w:rsidRPr="007C241B">
              <w:rPr>
                <w:rFonts w:asciiTheme="minorHAnsi" w:eastAsia="Times New Roman" w:hAnsiTheme="minorHAnsi" w:cs="Times New Roman"/>
                <w:kern w:val="0"/>
                <w:szCs w:val="22"/>
                <w:lang w:val="en-MY" w:eastAsia="en-MY" w:bidi="ar-SA"/>
              </w:rPr>
              <w:t>PGAdmin</w:t>
            </w:r>
            <w:proofErr w:type="spellEnd"/>
          </w:p>
        </w:tc>
      </w:tr>
      <w:tr w:rsidR="001353B1" w:rsidRPr="007C241B" w:rsidTr="00BA45E5">
        <w:trPr>
          <w:trHeight w:val="90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1353B1" w:rsidRPr="007C241B" w:rsidRDefault="001353B1" w:rsidP="00BA45E5">
            <w:pPr>
              <w:widowControl/>
              <w:suppressAutoHyphens w:val="0"/>
              <w:spacing w:before="0" w:after="0"/>
              <w:rPr>
                <w:rFonts w:asciiTheme="minorHAnsi" w:eastAsia="Times New Roman" w:hAnsiTheme="minorHAnsi" w:cs="Arial"/>
                <w:kern w:val="0"/>
                <w:szCs w:val="22"/>
                <w:lang w:val="en-MY" w:eastAsia="en-MY" w:bidi="ar-SA"/>
              </w:rPr>
            </w:pPr>
            <w:r>
              <w:rPr>
                <w:rFonts w:asciiTheme="minorHAnsi" w:eastAsia="Times New Roman" w:hAnsiTheme="minorHAnsi" w:cs="Arial"/>
                <w:kern w:val="0"/>
                <w:szCs w:val="22"/>
                <w:lang w:val="en-MY" w:eastAsia="en-MY" w:bidi="ar-SA"/>
              </w:rPr>
              <w:t>2</w:t>
            </w:r>
          </w:p>
        </w:tc>
        <w:tc>
          <w:tcPr>
            <w:tcW w:w="1418" w:type="dxa"/>
            <w:tcBorders>
              <w:top w:val="single" w:sz="4" w:space="0" w:color="auto"/>
              <w:left w:val="nil"/>
              <w:bottom w:val="single" w:sz="4" w:space="0" w:color="auto"/>
              <w:right w:val="single" w:sz="4" w:space="0" w:color="auto"/>
            </w:tcBorders>
            <w:shd w:val="clear" w:color="auto" w:fill="auto"/>
            <w:hideMark/>
          </w:tcPr>
          <w:p w:rsidR="001353B1" w:rsidRPr="007C241B" w:rsidRDefault="001353B1" w:rsidP="00BA45E5">
            <w:pPr>
              <w:widowControl/>
              <w:suppressAutoHyphens w:val="0"/>
              <w:spacing w:before="0" w:after="0"/>
              <w:rPr>
                <w:rFonts w:asciiTheme="minorHAnsi" w:eastAsia="Times New Roman" w:hAnsiTheme="minorHAnsi" w:cs="Times New Roman"/>
                <w:kern w:val="0"/>
                <w:szCs w:val="22"/>
                <w:lang w:val="en-MY" w:eastAsia="en-MY" w:bidi="ar-SA"/>
              </w:rPr>
            </w:pPr>
            <w:r w:rsidRPr="007C241B">
              <w:rPr>
                <w:rFonts w:asciiTheme="minorHAnsi" w:eastAsia="Times New Roman" w:hAnsiTheme="minorHAnsi" w:cs="Times New Roman"/>
                <w:kern w:val="0"/>
                <w:szCs w:val="22"/>
                <w:lang w:val="en-MY" w:eastAsia="en-MY" w:bidi="ar-SA"/>
              </w:rPr>
              <w:t>HQ Application</w:t>
            </w:r>
          </w:p>
        </w:tc>
        <w:tc>
          <w:tcPr>
            <w:tcW w:w="2409" w:type="dxa"/>
            <w:tcBorders>
              <w:top w:val="single" w:sz="4" w:space="0" w:color="auto"/>
              <w:left w:val="nil"/>
              <w:bottom w:val="single" w:sz="4" w:space="0" w:color="auto"/>
              <w:right w:val="single" w:sz="4" w:space="0" w:color="auto"/>
            </w:tcBorders>
            <w:shd w:val="clear" w:color="auto" w:fill="auto"/>
            <w:hideMark/>
          </w:tcPr>
          <w:p w:rsidR="001353B1" w:rsidRPr="007C241B" w:rsidRDefault="001353B1" w:rsidP="001353B1">
            <w:pPr>
              <w:pStyle w:val="Header"/>
              <w:snapToGrid w:val="0"/>
              <w:spacing w:before="0"/>
              <w:rPr>
                <w:rFonts w:asciiTheme="minorHAnsi" w:hAnsiTheme="minorHAnsi"/>
                <w:szCs w:val="22"/>
              </w:rPr>
            </w:pPr>
            <w:proofErr w:type="spellStart"/>
            <w:r w:rsidRPr="007C241B">
              <w:rPr>
                <w:rFonts w:asciiTheme="minorHAnsi" w:hAnsiTheme="minorHAnsi"/>
                <w:szCs w:val="22"/>
              </w:rPr>
              <w:t>phishq.war</w:t>
            </w:r>
            <w:proofErr w:type="spellEnd"/>
          </w:p>
          <w:p w:rsidR="001353B1" w:rsidRPr="007C241B" w:rsidRDefault="001353B1" w:rsidP="001353B1">
            <w:pPr>
              <w:pStyle w:val="Header"/>
              <w:snapToGrid w:val="0"/>
              <w:spacing w:before="0"/>
              <w:ind w:left="360"/>
              <w:rPr>
                <w:rFonts w:asciiTheme="minorHAnsi" w:hAnsiTheme="minorHAnsi"/>
                <w:szCs w:val="22"/>
              </w:rPr>
            </w:pPr>
          </w:p>
        </w:tc>
        <w:tc>
          <w:tcPr>
            <w:tcW w:w="2977" w:type="dxa"/>
            <w:tcBorders>
              <w:top w:val="single" w:sz="4" w:space="0" w:color="auto"/>
              <w:left w:val="nil"/>
              <w:bottom w:val="single" w:sz="4" w:space="0" w:color="auto"/>
              <w:right w:val="nil"/>
            </w:tcBorders>
            <w:shd w:val="clear" w:color="auto" w:fill="auto"/>
            <w:hideMark/>
          </w:tcPr>
          <w:p w:rsidR="001353B1" w:rsidRPr="007C241B" w:rsidRDefault="001353B1" w:rsidP="00BA45E5">
            <w:pPr>
              <w:widowControl/>
              <w:suppressAutoHyphens w:val="0"/>
              <w:spacing w:before="0" w:after="0"/>
              <w:rPr>
                <w:rFonts w:asciiTheme="minorHAnsi" w:eastAsia="Times New Roman" w:hAnsiTheme="minorHAnsi" w:cs="Times New Roman"/>
                <w:kern w:val="0"/>
                <w:szCs w:val="22"/>
                <w:lang w:val="en-MY" w:eastAsia="en-MY" w:bidi="ar-SA"/>
              </w:rPr>
            </w:pPr>
            <w:r w:rsidRPr="007C241B">
              <w:rPr>
                <w:rFonts w:asciiTheme="minorHAnsi" w:eastAsia="Times New Roman" w:hAnsiTheme="minorHAnsi" w:cs="Times New Roman"/>
                <w:kern w:val="0"/>
                <w:szCs w:val="22"/>
                <w:lang w:val="en-MY" w:eastAsia="en-MY" w:bidi="ar-SA"/>
              </w:rPr>
              <w:t>https://10.8.9.130:44330/svn/Workspace_Dataware/31_Implementation/Appl</w:t>
            </w:r>
            <w:r>
              <w:rPr>
                <w:rFonts w:asciiTheme="minorHAnsi" w:eastAsia="Times New Roman" w:hAnsiTheme="minorHAnsi" w:cs="Times New Roman"/>
                <w:kern w:val="0"/>
                <w:szCs w:val="22"/>
                <w:lang w:val="en-MY" w:eastAsia="en-MY" w:bidi="ar-SA"/>
              </w:rPr>
              <w:t>ications/PhIS Release V.1.2.2.7</w:t>
            </w:r>
            <w:r w:rsidRPr="007C241B">
              <w:rPr>
                <w:rFonts w:asciiTheme="minorHAnsi" w:eastAsia="Times New Roman" w:hAnsiTheme="minorHAnsi" w:cs="Times New Roman"/>
                <w:kern w:val="0"/>
                <w:szCs w:val="22"/>
                <w:lang w:val="en-MY" w:eastAsia="en-MY" w:bidi="ar-SA"/>
              </w:rPr>
              <w:t>/</w:t>
            </w:r>
            <w:proofErr w:type="spellStart"/>
            <w:r w:rsidRPr="007C241B">
              <w:rPr>
                <w:rFonts w:asciiTheme="minorHAnsi" w:eastAsia="Times New Roman" w:hAnsiTheme="minorHAnsi" w:cs="Times New Roman"/>
                <w:kern w:val="0"/>
                <w:szCs w:val="22"/>
                <w:lang w:val="en-MY" w:eastAsia="en-MY" w:bidi="ar-SA"/>
              </w:rPr>
              <w:t>hq</w:t>
            </w:r>
            <w:proofErr w:type="spellEnd"/>
            <w:r w:rsidRPr="007C241B">
              <w:rPr>
                <w:rFonts w:asciiTheme="minorHAnsi" w:eastAsia="Times New Roman" w:hAnsiTheme="minorHAnsi" w:cs="Times New Roman"/>
                <w:kern w:val="0"/>
                <w:szCs w:val="22"/>
                <w:lang w:val="en-MY" w:eastAsia="en-MY" w:bidi="ar-SA"/>
              </w:rPr>
              <w:t>/war</w:t>
            </w:r>
          </w:p>
        </w:tc>
        <w:tc>
          <w:tcPr>
            <w:tcW w:w="2085" w:type="dxa"/>
            <w:tcBorders>
              <w:top w:val="single" w:sz="4" w:space="0" w:color="auto"/>
              <w:left w:val="single" w:sz="4" w:space="0" w:color="auto"/>
              <w:bottom w:val="single" w:sz="4" w:space="0" w:color="auto"/>
              <w:right w:val="single" w:sz="4" w:space="0" w:color="auto"/>
            </w:tcBorders>
            <w:shd w:val="clear" w:color="auto" w:fill="auto"/>
            <w:hideMark/>
          </w:tcPr>
          <w:p w:rsidR="001353B1" w:rsidRPr="007C241B" w:rsidRDefault="001353B1" w:rsidP="00BA45E5">
            <w:pPr>
              <w:widowControl/>
              <w:suppressAutoHyphens w:val="0"/>
              <w:spacing w:before="0" w:after="0"/>
              <w:rPr>
                <w:rFonts w:asciiTheme="minorHAnsi" w:eastAsia="Times New Roman" w:hAnsiTheme="minorHAnsi" w:cs="Times New Roman"/>
                <w:kern w:val="0"/>
                <w:szCs w:val="22"/>
                <w:lang w:val="en-MY" w:eastAsia="en-MY" w:bidi="ar-SA"/>
              </w:rPr>
            </w:pPr>
            <w:r w:rsidRPr="007C241B">
              <w:rPr>
                <w:rFonts w:asciiTheme="minorHAnsi" w:eastAsia="Times New Roman" w:hAnsiTheme="minorHAnsi" w:cs="Times New Roman"/>
                <w:kern w:val="0"/>
                <w:szCs w:val="22"/>
                <w:lang w:val="en-MY" w:eastAsia="en-MY" w:bidi="ar-SA"/>
              </w:rPr>
              <w:t>Deployment @ Both HA Servers</w:t>
            </w:r>
          </w:p>
        </w:tc>
      </w:tr>
    </w:tbl>
    <w:p w:rsidR="00093C49" w:rsidRDefault="00093C49" w:rsidP="00093C49"/>
    <w:p w:rsidR="00894974" w:rsidRDefault="00894974" w:rsidP="00093C49"/>
    <w:p w:rsidR="00894974" w:rsidRPr="00093C49" w:rsidRDefault="00894974" w:rsidP="00093C49"/>
    <w:sectPr w:rsidR="00894974" w:rsidRPr="00093C49" w:rsidSect="00877E34">
      <w:headerReference w:type="default" r:id="rId30"/>
      <w:footerReference w:type="default" r:id="rId31"/>
      <w:pgSz w:w="11906" w:h="16838" w:code="9"/>
      <w:pgMar w:top="1814" w:right="1247" w:bottom="1361"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F35" w:rsidRDefault="00A10F35" w:rsidP="00E635DE">
      <w:pPr>
        <w:spacing w:before="0" w:after="0"/>
      </w:pPr>
      <w:r>
        <w:separator/>
      </w:r>
    </w:p>
  </w:endnote>
  <w:endnote w:type="continuationSeparator" w:id="0">
    <w:p w:rsidR="00A10F35" w:rsidRDefault="00A10F35" w:rsidP="00E635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5E5" w:rsidRPr="007C2409" w:rsidRDefault="00BA45E5" w:rsidP="00E95A2D">
    <w:pPr>
      <w:pStyle w:val="Footer"/>
      <w:tabs>
        <w:tab w:val="clear" w:pos="9026"/>
        <w:tab w:val="right" w:pos="9214"/>
      </w:tabs>
      <w:rPr>
        <w:color w:val="808080"/>
        <w:sz w:val="20"/>
        <w:szCs w:val="20"/>
      </w:rPr>
    </w:pPr>
    <w:r>
      <w:rPr>
        <w:rFonts w:cs="Arial"/>
        <w:color w:val="808080"/>
        <w:sz w:val="20"/>
        <w:szCs w:val="20"/>
      </w:rPr>
      <w:t>PhIS_CPS_ReleaseNote_1.2.2.7.6</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F066F0">
      <w:rPr>
        <w:rFonts w:cs="Arial"/>
        <w:noProof/>
        <w:color w:val="808080"/>
        <w:sz w:val="20"/>
        <w:szCs w:val="20"/>
      </w:rPr>
      <w:t>iv</w:t>
    </w:r>
    <w:r w:rsidRPr="007C2409">
      <w:rPr>
        <w:rFonts w:cs="Arial"/>
        <w:color w:val="808080"/>
        <w:sz w:val="20"/>
        <w:szCs w:val="20"/>
      </w:rPr>
      <w:fldChar w:fldCharType="end"/>
    </w:r>
  </w:p>
  <w:p w:rsidR="00BA45E5" w:rsidRDefault="00BA45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5E5" w:rsidRPr="00B52FDB" w:rsidRDefault="00BA45E5" w:rsidP="00B52FDB">
    <w:pPr>
      <w:pStyle w:val="Footer"/>
      <w:rPr>
        <w:color w:val="808080"/>
        <w:sz w:val="20"/>
        <w:szCs w:val="20"/>
      </w:rPr>
    </w:pPr>
    <w:r w:rsidRPr="00B52FDB">
      <w:rPr>
        <w:rFonts w:cs="Arial"/>
        <w:color w:val="808080"/>
        <w:sz w:val="20"/>
        <w:szCs w:val="20"/>
      </w:rPr>
      <w:t>SDD_Module_V0.1</w:t>
    </w:r>
    <w:r w:rsidRPr="00B52FDB">
      <w:rPr>
        <w:rFonts w:cs="Arial"/>
        <w:color w:val="808080"/>
        <w:sz w:val="20"/>
        <w:szCs w:val="20"/>
      </w:rPr>
      <w:tab/>
    </w:r>
    <w:r w:rsidRPr="00B52FDB">
      <w:rPr>
        <w:rFonts w:cs="Arial"/>
        <w:color w:val="808080"/>
        <w:sz w:val="20"/>
        <w:szCs w:val="20"/>
      </w:rPr>
      <w:tab/>
      <w:t xml:space="preserve">Page </w:t>
    </w:r>
    <w:r w:rsidRPr="00B52FDB">
      <w:rPr>
        <w:rFonts w:cs="Arial"/>
        <w:color w:val="808080"/>
        <w:sz w:val="20"/>
        <w:szCs w:val="20"/>
      </w:rPr>
      <w:fldChar w:fldCharType="begin"/>
    </w:r>
    <w:r w:rsidRPr="00B52FDB">
      <w:rPr>
        <w:rFonts w:cs="Arial"/>
        <w:color w:val="808080"/>
        <w:sz w:val="20"/>
        <w:szCs w:val="20"/>
      </w:rPr>
      <w:instrText xml:space="preserve"> PAGE   \* MERGEFORMAT </w:instrText>
    </w:r>
    <w:r w:rsidRPr="00B52FDB">
      <w:rPr>
        <w:rFonts w:cs="Arial"/>
        <w:color w:val="808080"/>
        <w:sz w:val="20"/>
        <w:szCs w:val="20"/>
      </w:rPr>
      <w:fldChar w:fldCharType="separate"/>
    </w:r>
    <w:r>
      <w:rPr>
        <w:rFonts w:cs="Arial"/>
        <w:noProof/>
        <w:color w:val="808080"/>
        <w:sz w:val="20"/>
        <w:szCs w:val="20"/>
      </w:rPr>
      <w:t>ii</w:t>
    </w:r>
    <w:r w:rsidRPr="00B52FDB">
      <w:rPr>
        <w:rFonts w:cs="Arial"/>
        <w:color w:val="808080"/>
        <w:sz w:val="20"/>
        <w:szCs w:val="20"/>
      </w:rPr>
      <w:fldChar w:fldCharType="end"/>
    </w:r>
  </w:p>
  <w:p w:rsidR="00BA45E5" w:rsidRPr="00B52FDB" w:rsidRDefault="00BA45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5E5" w:rsidRPr="007C2409" w:rsidRDefault="00BA45E5" w:rsidP="00FC471E">
    <w:pPr>
      <w:pStyle w:val="Footer"/>
      <w:rPr>
        <w:color w:val="808080"/>
        <w:sz w:val="20"/>
        <w:szCs w:val="20"/>
      </w:rPr>
    </w:pPr>
    <w:r>
      <w:rPr>
        <w:rFonts w:cs="Arial"/>
        <w:color w:val="808080"/>
        <w:sz w:val="20"/>
        <w:szCs w:val="20"/>
      </w:rPr>
      <w:t>PhIS_CPS_ReleaseNote_1.2.2.7.6</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F066F0">
      <w:rPr>
        <w:rFonts w:cs="Arial"/>
        <w:noProof/>
        <w:color w:val="808080"/>
        <w:sz w:val="20"/>
        <w:szCs w:val="20"/>
      </w:rPr>
      <w:t>2</w:t>
    </w:r>
    <w:r w:rsidRPr="007C2409">
      <w:rPr>
        <w:rFonts w:cs="Arial"/>
        <w:color w:val="808080"/>
        <w:sz w:val="20"/>
        <w:szCs w:val="20"/>
      </w:rPr>
      <w:fldChar w:fldCharType="end"/>
    </w:r>
  </w:p>
  <w:p w:rsidR="00BA45E5" w:rsidRDefault="00BA45E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5E5" w:rsidRPr="007C2409" w:rsidRDefault="00BA45E5" w:rsidP="00EC245D">
    <w:pPr>
      <w:pStyle w:val="Footer"/>
      <w:tabs>
        <w:tab w:val="clear" w:pos="9026"/>
        <w:tab w:val="right" w:pos="14175"/>
      </w:tabs>
      <w:rPr>
        <w:color w:val="808080"/>
        <w:sz w:val="20"/>
        <w:szCs w:val="20"/>
      </w:rPr>
    </w:pPr>
    <w:r>
      <w:rPr>
        <w:rFonts w:cs="Arial"/>
        <w:color w:val="808080"/>
        <w:sz w:val="20"/>
        <w:szCs w:val="20"/>
      </w:rPr>
      <w:t>PhIS_CPS_ReleaseNote_1.2.2.7.6</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F066F0">
      <w:rPr>
        <w:rFonts w:cs="Arial"/>
        <w:noProof/>
        <w:color w:val="808080"/>
        <w:sz w:val="20"/>
        <w:szCs w:val="20"/>
      </w:rPr>
      <w:t>7</w:t>
    </w:r>
    <w:r w:rsidRPr="007C2409">
      <w:rPr>
        <w:rFonts w:cs="Arial"/>
        <w:color w:val="808080"/>
        <w:sz w:val="20"/>
        <w:szCs w:val="20"/>
      </w:rPr>
      <w:fldChar w:fldCharType="end"/>
    </w:r>
  </w:p>
  <w:p w:rsidR="00BA45E5" w:rsidRDefault="00BA45E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5E5" w:rsidRPr="007C2409" w:rsidRDefault="00BA45E5" w:rsidP="00877E34">
    <w:pPr>
      <w:pStyle w:val="Footer"/>
      <w:rPr>
        <w:color w:val="808080"/>
        <w:sz w:val="20"/>
        <w:szCs w:val="20"/>
      </w:rPr>
    </w:pPr>
    <w:r>
      <w:rPr>
        <w:rFonts w:cs="Arial"/>
        <w:color w:val="808080"/>
        <w:sz w:val="20"/>
        <w:szCs w:val="20"/>
      </w:rPr>
      <w:t>PhIS_CPS_ReleaseNote_1.2.2.7.6</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F066F0">
      <w:rPr>
        <w:rFonts w:cs="Arial"/>
        <w:noProof/>
        <w:color w:val="808080"/>
        <w:sz w:val="20"/>
        <w:szCs w:val="20"/>
      </w:rPr>
      <w:t>12</w:t>
    </w:r>
    <w:r w:rsidRPr="007C2409">
      <w:rPr>
        <w:rFonts w:cs="Arial"/>
        <w:color w:val="808080"/>
        <w:sz w:val="20"/>
        <w:szCs w:val="20"/>
      </w:rPr>
      <w:fldChar w:fldCharType="end"/>
    </w:r>
  </w:p>
  <w:p w:rsidR="00BA45E5" w:rsidRDefault="00BA45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F35" w:rsidRDefault="00A10F35" w:rsidP="00E635DE">
      <w:pPr>
        <w:spacing w:before="0" w:after="0"/>
      </w:pPr>
      <w:r>
        <w:separator/>
      </w:r>
    </w:p>
  </w:footnote>
  <w:footnote w:type="continuationSeparator" w:id="0">
    <w:p w:rsidR="00A10F35" w:rsidRDefault="00A10F35" w:rsidP="00E635D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140"/>
      <w:gridCol w:w="3103"/>
      <w:gridCol w:w="3214"/>
    </w:tblGrid>
    <w:tr w:rsidR="00BA45E5" w:rsidTr="00EB7DCB">
      <w:tc>
        <w:tcPr>
          <w:tcW w:w="3284" w:type="dxa"/>
          <w:vAlign w:val="center"/>
        </w:tcPr>
        <w:p w:rsidR="00BA45E5" w:rsidRPr="0056254B" w:rsidRDefault="00BA45E5" w:rsidP="00EB7DCB">
          <w:pPr>
            <w:pStyle w:val="Header"/>
          </w:pPr>
          <w:r>
            <w:rPr>
              <w:noProof/>
              <w:lang w:val="en-MY" w:eastAsia="en-MY" w:bidi="ar-SA"/>
            </w:rPr>
            <w:drawing>
              <wp:inline distT="0" distB="0" distL="0" distR="0" wp14:anchorId="73AE0A69" wp14:editId="76D25D72">
                <wp:extent cx="419100" cy="419100"/>
                <wp:effectExtent l="0" t="0" r="0" b="0"/>
                <wp:docPr id="26"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19100" cy="419100"/>
                        </a:xfrm>
                        <a:prstGeom prst="rect">
                          <a:avLst/>
                        </a:prstGeom>
                        <a:noFill/>
                        <a:ln w="9525">
                          <a:noFill/>
                          <a:miter lim="800000"/>
                          <a:headEnd/>
                          <a:tailEnd/>
                        </a:ln>
                      </pic:spPr>
                    </pic:pic>
                  </a:graphicData>
                </a:graphic>
              </wp:inline>
            </w:drawing>
          </w:r>
        </w:p>
      </w:tc>
      <w:tc>
        <w:tcPr>
          <w:tcW w:w="3285" w:type="dxa"/>
        </w:tcPr>
        <w:p w:rsidR="00BA45E5" w:rsidRPr="0056254B" w:rsidRDefault="00BA45E5" w:rsidP="00EB7DCB">
          <w:pPr>
            <w:pStyle w:val="Header"/>
          </w:pPr>
        </w:p>
      </w:tc>
      <w:tc>
        <w:tcPr>
          <w:tcW w:w="3285" w:type="dxa"/>
          <w:vAlign w:val="center"/>
        </w:tcPr>
        <w:p w:rsidR="00BA45E5" w:rsidRPr="0056254B" w:rsidRDefault="00BA45E5" w:rsidP="00EB7DCB">
          <w:pPr>
            <w:pStyle w:val="Header"/>
            <w:jc w:val="right"/>
          </w:pPr>
          <w:r>
            <w:rPr>
              <w:noProof/>
              <w:lang w:val="en-MY" w:eastAsia="en-MY" w:bidi="ar-SA"/>
            </w:rPr>
            <w:drawing>
              <wp:inline distT="0" distB="0" distL="0" distR="0" wp14:anchorId="7F57CFA1" wp14:editId="66C53F02">
                <wp:extent cx="1190625" cy="229212"/>
                <wp:effectExtent l="0" t="0" r="0" b="0"/>
                <wp:docPr id="31"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213972" cy="233707"/>
                        </a:xfrm>
                        <a:prstGeom prst="rect">
                          <a:avLst/>
                        </a:prstGeom>
                        <a:noFill/>
                        <a:ln w="9525">
                          <a:noFill/>
                          <a:miter lim="800000"/>
                          <a:headEnd/>
                          <a:tailEnd/>
                        </a:ln>
                      </pic:spPr>
                    </pic:pic>
                  </a:graphicData>
                </a:graphic>
              </wp:inline>
            </w:drawing>
          </w:r>
        </w:p>
      </w:tc>
    </w:tr>
  </w:tbl>
  <w:p w:rsidR="00BA45E5" w:rsidRPr="00043F9E" w:rsidRDefault="00BA45E5" w:rsidP="00EB7DCB">
    <w:pPr>
      <w:pStyle w:val="Header"/>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57" w:type="dxa"/>
      <w:tblLook w:val="04A0" w:firstRow="1" w:lastRow="0" w:firstColumn="1" w:lastColumn="0" w:noHBand="0" w:noVBand="1"/>
    </w:tblPr>
    <w:tblGrid>
      <w:gridCol w:w="3140"/>
      <w:gridCol w:w="3103"/>
      <w:gridCol w:w="3214"/>
    </w:tblGrid>
    <w:tr w:rsidR="00BA45E5" w:rsidTr="00157105">
      <w:tc>
        <w:tcPr>
          <w:tcW w:w="3140" w:type="dxa"/>
          <w:vAlign w:val="center"/>
        </w:tcPr>
        <w:p w:rsidR="00BA45E5" w:rsidRPr="0056254B" w:rsidRDefault="00BA45E5" w:rsidP="006D237F">
          <w:pPr>
            <w:pStyle w:val="Header"/>
          </w:pPr>
          <w:r>
            <w:rPr>
              <w:noProof/>
              <w:lang w:val="en-MY" w:eastAsia="en-MY" w:bidi="ar-SA"/>
            </w:rPr>
            <w:drawing>
              <wp:inline distT="0" distB="0" distL="0" distR="0" wp14:anchorId="380F22BE" wp14:editId="37B4A5E5">
                <wp:extent cx="419100" cy="419100"/>
                <wp:effectExtent l="0" t="0" r="0" b="0"/>
                <wp:docPr id="36"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19100" cy="419100"/>
                        </a:xfrm>
                        <a:prstGeom prst="rect">
                          <a:avLst/>
                        </a:prstGeom>
                        <a:noFill/>
                        <a:ln w="9525">
                          <a:noFill/>
                          <a:miter lim="800000"/>
                          <a:headEnd/>
                          <a:tailEnd/>
                        </a:ln>
                      </pic:spPr>
                    </pic:pic>
                  </a:graphicData>
                </a:graphic>
              </wp:inline>
            </w:drawing>
          </w:r>
        </w:p>
      </w:tc>
      <w:tc>
        <w:tcPr>
          <w:tcW w:w="3103" w:type="dxa"/>
          <w:vAlign w:val="center"/>
        </w:tcPr>
        <w:p w:rsidR="00BA45E5" w:rsidRPr="0056254B" w:rsidRDefault="00BA45E5" w:rsidP="00157105">
          <w:pPr>
            <w:pStyle w:val="Header"/>
            <w:jc w:val="center"/>
          </w:pPr>
          <w:proofErr w:type="spellStart"/>
          <w:r>
            <w:t>PhIS</w:t>
          </w:r>
          <w:proofErr w:type="spellEnd"/>
          <w:r>
            <w:t xml:space="preserve"> &amp; CPS Project</w:t>
          </w:r>
        </w:p>
      </w:tc>
      <w:tc>
        <w:tcPr>
          <w:tcW w:w="3214" w:type="dxa"/>
          <w:vAlign w:val="center"/>
        </w:tcPr>
        <w:p w:rsidR="00BA45E5" w:rsidRPr="0056254B" w:rsidRDefault="00BA45E5" w:rsidP="006D237F">
          <w:pPr>
            <w:pStyle w:val="Header"/>
            <w:jc w:val="right"/>
          </w:pPr>
          <w:r>
            <w:rPr>
              <w:noProof/>
              <w:lang w:val="en-MY" w:eastAsia="en-MY" w:bidi="ar-SA"/>
            </w:rPr>
            <w:drawing>
              <wp:inline distT="0" distB="0" distL="0" distR="0" wp14:anchorId="284D17FC" wp14:editId="309DF790">
                <wp:extent cx="1190625" cy="229212"/>
                <wp:effectExtent l="0" t="0" r="0" b="0"/>
                <wp:docPr id="37"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213972" cy="233707"/>
                        </a:xfrm>
                        <a:prstGeom prst="rect">
                          <a:avLst/>
                        </a:prstGeom>
                        <a:noFill/>
                        <a:ln w="9525">
                          <a:noFill/>
                          <a:miter lim="800000"/>
                          <a:headEnd/>
                          <a:tailEnd/>
                        </a:ln>
                      </pic:spPr>
                    </pic:pic>
                  </a:graphicData>
                </a:graphic>
              </wp:inline>
            </w:drawing>
          </w:r>
        </w:p>
      </w:tc>
    </w:tr>
  </w:tbl>
  <w:p w:rsidR="00BA45E5" w:rsidRPr="00043F9E" w:rsidRDefault="00BA45E5" w:rsidP="00FC47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123"/>
      <w:gridCol w:w="3044"/>
      <w:gridCol w:w="3268"/>
    </w:tblGrid>
    <w:tr w:rsidR="00BA45E5" w:rsidTr="00B52FDB">
      <w:tc>
        <w:tcPr>
          <w:tcW w:w="3123" w:type="dxa"/>
          <w:vAlign w:val="center"/>
        </w:tcPr>
        <w:p w:rsidR="00BA45E5" w:rsidRPr="0056254B" w:rsidRDefault="00BA45E5" w:rsidP="00EB7DCB">
          <w:pPr>
            <w:pStyle w:val="Header"/>
          </w:pPr>
          <w:r>
            <w:rPr>
              <w:noProof/>
              <w:lang w:val="en-MY" w:eastAsia="en-MY" w:bidi="ar-SA"/>
            </w:rPr>
            <w:drawing>
              <wp:inline distT="0" distB="0" distL="0" distR="0" wp14:anchorId="372F210F" wp14:editId="26141CCF">
                <wp:extent cx="628650" cy="628650"/>
                <wp:effectExtent l="19050" t="0" r="0" b="0"/>
                <wp:docPr id="6"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628650" cy="628650"/>
                        </a:xfrm>
                        <a:prstGeom prst="rect">
                          <a:avLst/>
                        </a:prstGeom>
                        <a:noFill/>
                        <a:ln w="9525">
                          <a:noFill/>
                          <a:miter lim="800000"/>
                          <a:headEnd/>
                          <a:tailEnd/>
                        </a:ln>
                      </pic:spPr>
                    </pic:pic>
                  </a:graphicData>
                </a:graphic>
              </wp:inline>
            </w:drawing>
          </w:r>
        </w:p>
      </w:tc>
      <w:tc>
        <w:tcPr>
          <w:tcW w:w="3044" w:type="dxa"/>
        </w:tcPr>
        <w:p w:rsidR="00BA45E5" w:rsidRPr="0056254B" w:rsidRDefault="00BA45E5" w:rsidP="00EB7DCB">
          <w:pPr>
            <w:pStyle w:val="Header"/>
          </w:pPr>
        </w:p>
      </w:tc>
      <w:tc>
        <w:tcPr>
          <w:tcW w:w="3268" w:type="dxa"/>
          <w:vAlign w:val="center"/>
        </w:tcPr>
        <w:p w:rsidR="00BA45E5" w:rsidRPr="0056254B" w:rsidRDefault="00BA45E5" w:rsidP="00EB7DCB">
          <w:pPr>
            <w:pStyle w:val="Header"/>
            <w:jc w:val="right"/>
          </w:pPr>
          <w:r>
            <w:rPr>
              <w:noProof/>
              <w:lang w:val="en-MY" w:eastAsia="en-MY" w:bidi="ar-SA"/>
            </w:rPr>
            <w:drawing>
              <wp:inline distT="0" distB="0" distL="0" distR="0" wp14:anchorId="6CA1FB4D" wp14:editId="1D32AB77">
                <wp:extent cx="1781175" cy="342900"/>
                <wp:effectExtent l="19050" t="0" r="9525" b="0"/>
                <wp:docPr id="7"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781175" cy="342900"/>
                        </a:xfrm>
                        <a:prstGeom prst="rect">
                          <a:avLst/>
                        </a:prstGeom>
                        <a:noFill/>
                        <a:ln w="9525">
                          <a:noFill/>
                          <a:miter lim="800000"/>
                          <a:headEnd/>
                          <a:tailEnd/>
                        </a:ln>
                      </pic:spPr>
                    </pic:pic>
                  </a:graphicData>
                </a:graphic>
              </wp:inline>
            </w:drawing>
          </w:r>
        </w:p>
      </w:tc>
    </w:tr>
  </w:tbl>
  <w:p w:rsidR="00BA45E5" w:rsidRPr="00B52FDB" w:rsidRDefault="00BA45E5" w:rsidP="00B52FDB">
    <w:pPr>
      <w:pStyle w:val="Header"/>
      <w:spacing w:before="0"/>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35" w:type="dxa"/>
      <w:tblLook w:val="04A0" w:firstRow="1" w:lastRow="0" w:firstColumn="1" w:lastColumn="0" w:noHBand="0" w:noVBand="1"/>
    </w:tblPr>
    <w:tblGrid>
      <w:gridCol w:w="3129"/>
      <w:gridCol w:w="3079"/>
      <w:gridCol w:w="3227"/>
    </w:tblGrid>
    <w:tr w:rsidR="00BA45E5" w:rsidTr="00157105">
      <w:tc>
        <w:tcPr>
          <w:tcW w:w="3129" w:type="dxa"/>
          <w:vAlign w:val="center"/>
        </w:tcPr>
        <w:p w:rsidR="00BA45E5" w:rsidRPr="0056254B" w:rsidRDefault="00BA45E5" w:rsidP="006D237F">
          <w:pPr>
            <w:pStyle w:val="Header"/>
          </w:pPr>
          <w:r>
            <w:rPr>
              <w:noProof/>
              <w:lang w:val="en-MY" w:eastAsia="en-MY" w:bidi="ar-SA"/>
            </w:rPr>
            <w:drawing>
              <wp:inline distT="0" distB="0" distL="0" distR="0" wp14:anchorId="3BE8BCB0" wp14:editId="6A9B7836">
                <wp:extent cx="476250" cy="476250"/>
                <wp:effectExtent l="0" t="0" r="0" b="0"/>
                <wp:docPr id="38"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3079" w:type="dxa"/>
          <w:vAlign w:val="center"/>
        </w:tcPr>
        <w:p w:rsidR="00BA45E5" w:rsidRPr="0056254B" w:rsidRDefault="00BA45E5" w:rsidP="00157105">
          <w:pPr>
            <w:pStyle w:val="Header"/>
            <w:jc w:val="center"/>
          </w:pPr>
          <w:proofErr w:type="spellStart"/>
          <w:r>
            <w:t>PhIS</w:t>
          </w:r>
          <w:proofErr w:type="spellEnd"/>
          <w:r>
            <w:t xml:space="preserve"> &amp; CPS Project</w:t>
          </w:r>
        </w:p>
      </w:tc>
      <w:tc>
        <w:tcPr>
          <w:tcW w:w="3227" w:type="dxa"/>
          <w:vAlign w:val="center"/>
        </w:tcPr>
        <w:p w:rsidR="00BA45E5" w:rsidRPr="0056254B" w:rsidRDefault="00BA45E5" w:rsidP="006D237F">
          <w:pPr>
            <w:pStyle w:val="Header"/>
            <w:jc w:val="right"/>
          </w:pPr>
          <w:r>
            <w:rPr>
              <w:noProof/>
              <w:lang w:val="en-MY" w:eastAsia="en-MY" w:bidi="ar-SA"/>
            </w:rPr>
            <w:drawing>
              <wp:inline distT="0" distB="0" distL="0" distR="0" wp14:anchorId="695FAC5F" wp14:editId="1664A2EA">
                <wp:extent cx="1400175" cy="269552"/>
                <wp:effectExtent l="0" t="0" r="0" b="0"/>
                <wp:docPr id="39"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BA45E5" w:rsidRPr="00043F9E" w:rsidRDefault="00BA45E5" w:rsidP="00FC471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392" w:type="dxa"/>
      <w:tblLook w:val="04A0" w:firstRow="1" w:lastRow="0" w:firstColumn="1" w:lastColumn="0" w:noHBand="0" w:noVBand="1"/>
    </w:tblPr>
    <w:tblGrid>
      <w:gridCol w:w="3129"/>
      <w:gridCol w:w="8036"/>
      <w:gridCol w:w="3227"/>
    </w:tblGrid>
    <w:tr w:rsidR="00BA45E5" w:rsidTr="00EC245D">
      <w:tc>
        <w:tcPr>
          <w:tcW w:w="3129" w:type="dxa"/>
          <w:vAlign w:val="center"/>
        </w:tcPr>
        <w:p w:rsidR="00BA45E5" w:rsidRPr="0056254B" w:rsidRDefault="00BA45E5" w:rsidP="00C71DA7">
          <w:pPr>
            <w:pStyle w:val="Header"/>
          </w:pPr>
          <w:r>
            <w:rPr>
              <w:noProof/>
              <w:lang w:val="en-MY" w:eastAsia="en-MY" w:bidi="ar-SA"/>
            </w:rPr>
            <w:drawing>
              <wp:inline distT="0" distB="0" distL="0" distR="0" wp14:anchorId="48B4E4F4" wp14:editId="5EC0412D">
                <wp:extent cx="476250" cy="476250"/>
                <wp:effectExtent l="0" t="0" r="0" b="0"/>
                <wp:docPr id="33"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8036" w:type="dxa"/>
          <w:vAlign w:val="center"/>
        </w:tcPr>
        <w:p w:rsidR="00BA45E5" w:rsidRPr="0056254B" w:rsidRDefault="00BA45E5" w:rsidP="00C71DA7">
          <w:pPr>
            <w:pStyle w:val="Header"/>
            <w:jc w:val="center"/>
          </w:pPr>
          <w:proofErr w:type="spellStart"/>
          <w:r>
            <w:t>PhIS</w:t>
          </w:r>
          <w:proofErr w:type="spellEnd"/>
          <w:r>
            <w:t xml:space="preserve"> &amp; CPS Project</w:t>
          </w:r>
        </w:p>
      </w:tc>
      <w:tc>
        <w:tcPr>
          <w:tcW w:w="3227" w:type="dxa"/>
          <w:vAlign w:val="center"/>
        </w:tcPr>
        <w:p w:rsidR="00BA45E5" w:rsidRPr="0056254B" w:rsidRDefault="00BA45E5" w:rsidP="00C71DA7">
          <w:pPr>
            <w:pStyle w:val="Header"/>
            <w:jc w:val="right"/>
          </w:pPr>
          <w:r>
            <w:rPr>
              <w:noProof/>
              <w:lang w:val="en-MY" w:eastAsia="en-MY" w:bidi="ar-SA"/>
            </w:rPr>
            <w:drawing>
              <wp:inline distT="0" distB="0" distL="0" distR="0" wp14:anchorId="109141B4" wp14:editId="2F924E83">
                <wp:extent cx="1400175" cy="269552"/>
                <wp:effectExtent l="0" t="0" r="0" b="0"/>
                <wp:docPr id="35"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BA45E5" w:rsidRPr="00F81B61" w:rsidRDefault="00BA45E5" w:rsidP="00FC471E">
    <w:pPr>
      <w:pStyle w:val="Header"/>
      <w:rPr>
        <w:sz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35" w:type="dxa"/>
      <w:tblLook w:val="04A0" w:firstRow="1" w:lastRow="0" w:firstColumn="1" w:lastColumn="0" w:noHBand="0" w:noVBand="1"/>
    </w:tblPr>
    <w:tblGrid>
      <w:gridCol w:w="3129"/>
      <w:gridCol w:w="3079"/>
      <w:gridCol w:w="3227"/>
    </w:tblGrid>
    <w:tr w:rsidR="00BA45E5" w:rsidTr="00C71DA7">
      <w:tc>
        <w:tcPr>
          <w:tcW w:w="3129" w:type="dxa"/>
          <w:vAlign w:val="center"/>
        </w:tcPr>
        <w:p w:rsidR="00BA45E5" w:rsidRPr="0056254B" w:rsidRDefault="00BA45E5" w:rsidP="00C71DA7">
          <w:pPr>
            <w:pStyle w:val="Header"/>
          </w:pPr>
          <w:r>
            <w:rPr>
              <w:noProof/>
              <w:lang w:val="en-MY" w:eastAsia="en-MY" w:bidi="ar-SA"/>
            </w:rPr>
            <w:drawing>
              <wp:inline distT="0" distB="0" distL="0" distR="0" wp14:anchorId="25A81DBC" wp14:editId="3D897AC2">
                <wp:extent cx="476250" cy="476250"/>
                <wp:effectExtent l="0" t="0" r="0" b="0"/>
                <wp:docPr id="8"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3079" w:type="dxa"/>
          <w:vAlign w:val="center"/>
        </w:tcPr>
        <w:p w:rsidR="00BA45E5" w:rsidRPr="0056254B" w:rsidRDefault="00BA45E5" w:rsidP="00C71DA7">
          <w:pPr>
            <w:pStyle w:val="Header"/>
            <w:jc w:val="center"/>
          </w:pPr>
          <w:proofErr w:type="spellStart"/>
          <w:r>
            <w:t>PhIS</w:t>
          </w:r>
          <w:proofErr w:type="spellEnd"/>
          <w:r>
            <w:t xml:space="preserve"> &amp; CPS Project</w:t>
          </w:r>
        </w:p>
      </w:tc>
      <w:tc>
        <w:tcPr>
          <w:tcW w:w="3227" w:type="dxa"/>
          <w:vAlign w:val="center"/>
        </w:tcPr>
        <w:p w:rsidR="00BA45E5" w:rsidRPr="0056254B" w:rsidRDefault="00BA45E5" w:rsidP="00C71DA7">
          <w:pPr>
            <w:pStyle w:val="Header"/>
            <w:jc w:val="right"/>
          </w:pPr>
          <w:r>
            <w:rPr>
              <w:noProof/>
              <w:lang w:val="en-MY" w:eastAsia="en-MY" w:bidi="ar-SA"/>
            </w:rPr>
            <w:drawing>
              <wp:inline distT="0" distB="0" distL="0" distR="0" wp14:anchorId="5E372690" wp14:editId="04CF4419">
                <wp:extent cx="1400175" cy="269552"/>
                <wp:effectExtent l="0" t="0" r="0" b="0"/>
                <wp:docPr id="9"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BA45E5" w:rsidRPr="00F81B61" w:rsidRDefault="00BA45E5" w:rsidP="00FC471E">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D6B52"/>
    <w:multiLevelType w:val="hybridMultilevel"/>
    <w:tmpl w:val="FBB6343E"/>
    <w:lvl w:ilvl="0" w:tplc="4409000F">
      <w:start w:val="1"/>
      <w:numFmt w:val="decimal"/>
      <w:lvlText w:val="%1."/>
      <w:lvlJc w:val="left"/>
      <w:pPr>
        <w:ind w:left="720" w:hanging="360"/>
      </w:pPr>
    </w:lvl>
    <w:lvl w:ilvl="1" w:tplc="44090019">
      <w:start w:val="1"/>
      <w:numFmt w:val="decimal"/>
      <w:lvlText w:val="%2."/>
      <w:lvlJc w:val="left"/>
      <w:pPr>
        <w:tabs>
          <w:tab w:val="num" w:pos="1440"/>
        </w:tabs>
        <w:ind w:left="1440" w:hanging="360"/>
      </w:pPr>
    </w:lvl>
    <w:lvl w:ilvl="2" w:tplc="4409001B">
      <w:start w:val="1"/>
      <w:numFmt w:val="decimal"/>
      <w:lvlText w:val="%3."/>
      <w:lvlJc w:val="left"/>
      <w:pPr>
        <w:tabs>
          <w:tab w:val="num" w:pos="2160"/>
        </w:tabs>
        <w:ind w:left="2160" w:hanging="360"/>
      </w:pPr>
    </w:lvl>
    <w:lvl w:ilvl="3" w:tplc="4409000F">
      <w:start w:val="1"/>
      <w:numFmt w:val="decimal"/>
      <w:lvlText w:val="%4."/>
      <w:lvlJc w:val="left"/>
      <w:pPr>
        <w:tabs>
          <w:tab w:val="num" w:pos="2880"/>
        </w:tabs>
        <w:ind w:left="2880" w:hanging="360"/>
      </w:pPr>
    </w:lvl>
    <w:lvl w:ilvl="4" w:tplc="44090019">
      <w:start w:val="1"/>
      <w:numFmt w:val="decimal"/>
      <w:lvlText w:val="%5."/>
      <w:lvlJc w:val="left"/>
      <w:pPr>
        <w:tabs>
          <w:tab w:val="num" w:pos="3600"/>
        </w:tabs>
        <w:ind w:left="3600" w:hanging="360"/>
      </w:pPr>
    </w:lvl>
    <w:lvl w:ilvl="5" w:tplc="4409001B">
      <w:start w:val="1"/>
      <w:numFmt w:val="decimal"/>
      <w:lvlText w:val="%6."/>
      <w:lvlJc w:val="left"/>
      <w:pPr>
        <w:tabs>
          <w:tab w:val="num" w:pos="4320"/>
        </w:tabs>
        <w:ind w:left="4320" w:hanging="360"/>
      </w:pPr>
    </w:lvl>
    <w:lvl w:ilvl="6" w:tplc="4409000F">
      <w:start w:val="1"/>
      <w:numFmt w:val="decimal"/>
      <w:lvlText w:val="%7."/>
      <w:lvlJc w:val="left"/>
      <w:pPr>
        <w:tabs>
          <w:tab w:val="num" w:pos="5040"/>
        </w:tabs>
        <w:ind w:left="5040" w:hanging="360"/>
      </w:pPr>
    </w:lvl>
    <w:lvl w:ilvl="7" w:tplc="44090019">
      <w:start w:val="1"/>
      <w:numFmt w:val="decimal"/>
      <w:lvlText w:val="%8."/>
      <w:lvlJc w:val="left"/>
      <w:pPr>
        <w:tabs>
          <w:tab w:val="num" w:pos="5760"/>
        </w:tabs>
        <w:ind w:left="5760" w:hanging="360"/>
      </w:pPr>
    </w:lvl>
    <w:lvl w:ilvl="8" w:tplc="4409001B">
      <w:start w:val="1"/>
      <w:numFmt w:val="decimal"/>
      <w:lvlText w:val="%9."/>
      <w:lvlJc w:val="left"/>
      <w:pPr>
        <w:tabs>
          <w:tab w:val="num" w:pos="6480"/>
        </w:tabs>
        <w:ind w:left="6480" w:hanging="360"/>
      </w:pPr>
    </w:lvl>
  </w:abstractNum>
  <w:abstractNum w:abstractNumId="1">
    <w:nsid w:val="34E3137E"/>
    <w:multiLevelType w:val="hybridMultilevel"/>
    <w:tmpl w:val="08480BC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5737138B"/>
    <w:multiLevelType w:val="hybridMultilevel"/>
    <w:tmpl w:val="7406A5B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5D1E1417"/>
    <w:multiLevelType w:val="multilevel"/>
    <w:tmpl w:val="4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604F0DE1"/>
    <w:multiLevelType w:val="hybridMultilevel"/>
    <w:tmpl w:val="50D4378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66FB6E8F"/>
    <w:multiLevelType w:val="hybridMultilevel"/>
    <w:tmpl w:val="6400C324"/>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3"/>
  </w:num>
  <w:num w:numId="2">
    <w:abstractNumId w:val="5"/>
  </w:num>
  <w:num w:numId="3">
    <w:abstractNumId w:val="1"/>
  </w:num>
  <w:num w:numId="4">
    <w:abstractNumId w:val="4"/>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E83"/>
    <w:rsid w:val="000017C3"/>
    <w:rsid w:val="000024DD"/>
    <w:rsid w:val="000120C7"/>
    <w:rsid w:val="00014691"/>
    <w:rsid w:val="0002553E"/>
    <w:rsid w:val="00032DB5"/>
    <w:rsid w:val="000366A2"/>
    <w:rsid w:val="00037299"/>
    <w:rsid w:val="0003796E"/>
    <w:rsid w:val="0004037C"/>
    <w:rsid w:val="00050126"/>
    <w:rsid w:val="0005074B"/>
    <w:rsid w:val="000510A2"/>
    <w:rsid w:val="00054F92"/>
    <w:rsid w:val="0006520B"/>
    <w:rsid w:val="00067F0D"/>
    <w:rsid w:val="00076EA6"/>
    <w:rsid w:val="00082CE8"/>
    <w:rsid w:val="00084F30"/>
    <w:rsid w:val="00093C49"/>
    <w:rsid w:val="000A119A"/>
    <w:rsid w:val="000A1CB5"/>
    <w:rsid w:val="000A236C"/>
    <w:rsid w:val="000A2593"/>
    <w:rsid w:val="000B37BD"/>
    <w:rsid w:val="000B42CE"/>
    <w:rsid w:val="000B4E7E"/>
    <w:rsid w:val="000C1B21"/>
    <w:rsid w:val="000C2695"/>
    <w:rsid w:val="000C2E42"/>
    <w:rsid w:val="000C71A7"/>
    <w:rsid w:val="000D08A2"/>
    <w:rsid w:val="000D0B32"/>
    <w:rsid w:val="000D4EBB"/>
    <w:rsid w:val="000E6D67"/>
    <w:rsid w:val="000F0590"/>
    <w:rsid w:val="00106ADC"/>
    <w:rsid w:val="00116107"/>
    <w:rsid w:val="001233E2"/>
    <w:rsid w:val="001276B8"/>
    <w:rsid w:val="001353B1"/>
    <w:rsid w:val="00136B37"/>
    <w:rsid w:val="00145DAF"/>
    <w:rsid w:val="001509D0"/>
    <w:rsid w:val="00152F61"/>
    <w:rsid w:val="00157105"/>
    <w:rsid w:val="001650AB"/>
    <w:rsid w:val="001811C8"/>
    <w:rsid w:val="00192CBA"/>
    <w:rsid w:val="00196C38"/>
    <w:rsid w:val="001A0451"/>
    <w:rsid w:val="001A4F29"/>
    <w:rsid w:val="001C2AEC"/>
    <w:rsid w:val="001D03A0"/>
    <w:rsid w:val="001F5718"/>
    <w:rsid w:val="00210E3C"/>
    <w:rsid w:val="00213067"/>
    <w:rsid w:val="00227F1F"/>
    <w:rsid w:val="00230C5E"/>
    <w:rsid w:val="002346AE"/>
    <w:rsid w:val="00235AD3"/>
    <w:rsid w:val="0023663D"/>
    <w:rsid w:val="002418BE"/>
    <w:rsid w:val="00245394"/>
    <w:rsid w:val="00247823"/>
    <w:rsid w:val="00257B04"/>
    <w:rsid w:val="00260FD4"/>
    <w:rsid w:val="00265354"/>
    <w:rsid w:val="00270E55"/>
    <w:rsid w:val="002716E3"/>
    <w:rsid w:val="0027695C"/>
    <w:rsid w:val="002820D0"/>
    <w:rsid w:val="0028446B"/>
    <w:rsid w:val="0028447D"/>
    <w:rsid w:val="00287965"/>
    <w:rsid w:val="00296ACD"/>
    <w:rsid w:val="002B171A"/>
    <w:rsid w:val="002B1A0D"/>
    <w:rsid w:val="002B1FBD"/>
    <w:rsid w:val="002B52AC"/>
    <w:rsid w:val="002B5D6F"/>
    <w:rsid w:val="002C6306"/>
    <w:rsid w:val="002D49AF"/>
    <w:rsid w:val="002D7661"/>
    <w:rsid w:val="002E041E"/>
    <w:rsid w:val="002E16A6"/>
    <w:rsid w:val="002E4CA9"/>
    <w:rsid w:val="002E4CD2"/>
    <w:rsid w:val="002E4E1F"/>
    <w:rsid w:val="002E51C1"/>
    <w:rsid w:val="002F04F0"/>
    <w:rsid w:val="002F0769"/>
    <w:rsid w:val="002F10E7"/>
    <w:rsid w:val="002F1754"/>
    <w:rsid w:val="002F38A9"/>
    <w:rsid w:val="002F50E0"/>
    <w:rsid w:val="00311531"/>
    <w:rsid w:val="0031603A"/>
    <w:rsid w:val="00340A61"/>
    <w:rsid w:val="00363E1D"/>
    <w:rsid w:val="00367DB5"/>
    <w:rsid w:val="003709D6"/>
    <w:rsid w:val="00374259"/>
    <w:rsid w:val="003856D1"/>
    <w:rsid w:val="00390D9B"/>
    <w:rsid w:val="0039239E"/>
    <w:rsid w:val="0039392A"/>
    <w:rsid w:val="00397271"/>
    <w:rsid w:val="003A75A6"/>
    <w:rsid w:val="003B70D9"/>
    <w:rsid w:val="003C03E3"/>
    <w:rsid w:val="003C06AE"/>
    <w:rsid w:val="003C507D"/>
    <w:rsid w:val="003C5F1F"/>
    <w:rsid w:val="003C633A"/>
    <w:rsid w:val="003C6E46"/>
    <w:rsid w:val="003D0806"/>
    <w:rsid w:val="003D14A5"/>
    <w:rsid w:val="003D17ED"/>
    <w:rsid w:val="003D2FF1"/>
    <w:rsid w:val="003F13D0"/>
    <w:rsid w:val="003F51EC"/>
    <w:rsid w:val="003F5206"/>
    <w:rsid w:val="003F6A15"/>
    <w:rsid w:val="00404203"/>
    <w:rsid w:val="00405107"/>
    <w:rsid w:val="00405B80"/>
    <w:rsid w:val="0045410D"/>
    <w:rsid w:val="00456085"/>
    <w:rsid w:val="00472AE1"/>
    <w:rsid w:val="00477010"/>
    <w:rsid w:val="0048326F"/>
    <w:rsid w:val="00492261"/>
    <w:rsid w:val="00497C1A"/>
    <w:rsid w:val="004A4331"/>
    <w:rsid w:val="004B3862"/>
    <w:rsid w:val="004C5917"/>
    <w:rsid w:val="004E39C2"/>
    <w:rsid w:val="004F372A"/>
    <w:rsid w:val="00501F59"/>
    <w:rsid w:val="0050374A"/>
    <w:rsid w:val="00506329"/>
    <w:rsid w:val="005103CA"/>
    <w:rsid w:val="00515AA4"/>
    <w:rsid w:val="00516C54"/>
    <w:rsid w:val="005220FA"/>
    <w:rsid w:val="00523B99"/>
    <w:rsid w:val="00532B66"/>
    <w:rsid w:val="00533D72"/>
    <w:rsid w:val="00553070"/>
    <w:rsid w:val="0056250D"/>
    <w:rsid w:val="005629D0"/>
    <w:rsid w:val="005673C2"/>
    <w:rsid w:val="00572300"/>
    <w:rsid w:val="0057270F"/>
    <w:rsid w:val="0059585A"/>
    <w:rsid w:val="005A0AFB"/>
    <w:rsid w:val="005A48F4"/>
    <w:rsid w:val="005A7728"/>
    <w:rsid w:val="005B1292"/>
    <w:rsid w:val="005B2F8C"/>
    <w:rsid w:val="005B77E3"/>
    <w:rsid w:val="005D2635"/>
    <w:rsid w:val="005E4509"/>
    <w:rsid w:val="005E6EBA"/>
    <w:rsid w:val="005F2C3B"/>
    <w:rsid w:val="005F3462"/>
    <w:rsid w:val="00600C02"/>
    <w:rsid w:val="006270AF"/>
    <w:rsid w:val="00630356"/>
    <w:rsid w:val="00637644"/>
    <w:rsid w:val="00641CFA"/>
    <w:rsid w:val="00645232"/>
    <w:rsid w:val="006468C8"/>
    <w:rsid w:val="006576A8"/>
    <w:rsid w:val="006603CB"/>
    <w:rsid w:val="00661D65"/>
    <w:rsid w:val="00662C26"/>
    <w:rsid w:val="006660B0"/>
    <w:rsid w:val="00671BD7"/>
    <w:rsid w:val="00671FAA"/>
    <w:rsid w:val="00675DF0"/>
    <w:rsid w:val="00676B21"/>
    <w:rsid w:val="00684DC6"/>
    <w:rsid w:val="006939DF"/>
    <w:rsid w:val="006A106C"/>
    <w:rsid w:val="006A3179"/>
    <w:rsid w:val="006A3584"/>
    <w:rsid w:val="006C4F8D"/>
    <w:rsid w:val="006C592D"/>
    <w:rsid w:val="006C7741"/>
    <w:rsid w:val="006D237F"/>
    <w:rsid w:val="006D7560"/>
    <w:rsid w:val="006E1CD9"/>
    <w:rsid w:val="006E408D"/>
    <w:rsid w:val="006F4443"/>
    <w:rsid w:val="006F79DB"/>
    <w:rsid w:val="006F7DDC"/>
    <w:rsid w:val="007221F6"/>
    <w:rsid w:val="0073677B"/>
    <w:rsid w:val="00737CFA"/>
    <w:rsid w:val="007406EC"/>
    <w:rsid w:val="00740981"/>
    <w:rsid w:val="0075199E"/>
    <w:rsid w:val="00770630"/>
    <w:rsid w:val="00777AF1"/>
    <w:rsid w:val="00785FD3"/>
    <w:rsid w:val="007866AB"/>
    <w:rsid w:val="007907A9"/>
    <w:rsid w:val="00793276"/>
    <w:rsid w:val="007A2D38"/>
    <w:rsid w:val="007B3C98"/>
    <w:rsid w:val="007B421F"/>
    <w:rsid w:val="007C1B36"/>
    <w:rsid w:val="007C4F73"/>
    <w:rsid w:val="007D332B"/>
    <w:rsid w:val="007D714D"/>
    <w:rsid w:val="007E689E"/>
    <w:rsid w:val="008038A0"/>
    <w:rsid w:val="00807000"/>
    <w:rsid w:val="00821373"/>
    <w:rsid w:val="00821CD4"/>
    <w:rsid w:val="00822107"/>
    <w:rsid w:val="008236CD"/>
    <w:rsid w:val="00844C6F"/>
    <w:rsid w:val="0084723C"/>
    <w:rsid w:val="00847736"/>
    <w:rsid w:val="0085307E"/>
    <w:rsid w:val="00853EA0"/>
    <w:rsid w:val="0086461C"/>
    <w:rsid w:val="00864678"/>
    <w:rsid w:val="008673B5"/>
    <w:rsid w:val="00871A42"/>
    <w:rsid w:val="00873767"/>
    <w:rsid w:val="00877E34"/>
    <w:rsid w:val="008805BB"/>
    <w:rsid w:val="008859DE"/>
    <w:rsid w:val="00894974"/>
    <w:rsid w:val="008970BD"/>
    <w:rsid w:val="008A21CB"/>
    <w:rsid w:val="008C3697"/>
    <w:rsid w:val="008E0ABD"/>
    <w:rsid w:val="008E0C83"/>
    <w:rsid w:val="008E70C9"/>
    <w:rsid w:val="008F270D"/>
    <w:rsid w:val="00903585"/>
    <w:rsid w:val="00910546"/>
    <w:rsid w:val="00915AD6"/>
    <w:rsid w:val="00920647"/>
    <w:rsid w:val="009220EE"/>
    <w:rsid w:val="0092390D"/>
    <w:rsid w:val="0092399E"/>
    <w:rsid w:val="00926834"/>
    <w:rsid w:val="00935339"/>
    <w:rsid w:val="00936F05"/>
    <w:rsid w:val="009376F0"/>
    <w:rsid w:val="009378BA"/>
    <w:rsid w:val="00946F08"/>
    <w:rsid w:val="00960A56"/>
    <w:rsid w:val="00962C32"/>
    <w:rsid w:val="009711B9"/>
    <w:rsid w:val="00973C9C"/>
    <w:rsid w:val="00976968"/>
    <w:rsid w:val="0098605E"/>
    <w:rsid w:val="00996692"/>
    <w:rsid w:val="009B11EC"/>
    <w:rsid w:val="009B24D2"/>
    <w:rsid w:val="009B6352"/>
    <w:rsid w:val="009B66B7"/>
    <w:rsid w:val="009B7D71"/>
    <w:rsid w:val="009C1D0A"/>
    <w:rsid w:val="009D5603"/>
    <w:rsid w:val="009D6689"/>
    <w:rsid w:val="009E5A46"/>
    <w:rsid w:val="009F69AF"/>
    <w:rsid w:val="00A10F35"/>
    <w:rsid w:val="00A14325"/>
    <w:rsid w:val="00A1526B"/>
    <w:rsid w:val="00A166DB"/>
    <w:rsid w:val="00A25BA3"/>
    <w:rsid w:val="00A33023"/>
    <w:rsid w:val="00A33216"/>
    <w:rsid w:val="00A41E46"/>
    <w:rsid w:val="00A475FE"/>
    <w:rsid w:val="00A540DD"/>
    <w:rsid w:val="00A54C2A"/>
    <w:rsid w:val="00A628E8"/>
    <w:rsid w:val="00A64D83"/>
    <w:rsid w:val="00A97717"/>
    <w:rsid w:val="00AB728C"/>
    <w:rsid w:val="00AC4D42"/>
    <w:rsid w:val="00AC7D3A"/>
    <w:rsid w:val="00AD2032"/>
    <w:rsid w:val="00AD4943"/>
    <w:rsid w:val="00AE3423"/>
    <w:rsid w:val="00AE7FB4"/>
    <w:rsid w:val="00AF68EB"/>
    <w:rsid w:val="00B05268"/>
    <w:rsid w:val="00B06746"/>
    <w:rsid w:val="00B0744B"/>
    <w:rsid w:val="00B105E3"/>
    <w:rsid w:val="00B14DE2"/>
    <w:rsid w:val="00B23D05"/>
    <w:rsid w:val="00B2411B"/>
    <w:rsid w:val="00B27710"/>
    <w:rsid w:val="00B333D3"/>
    <w:rsid w:val="00B33643"/>
    <w:rsid w:val="00B341BF"/>
    <w:rsid w:val="00B35DAA"/>
    <w:rsid w:val="00B510A3"/>
    <w:rsid w:val="00B51C5B"/>
    <w:rsid w:val="00B520F5"/>
    <w:rsid w:val="00B52FDB"/>
    <w:rsid w:val="00B63302"/>
    <w:rsid w:val="00B67CE2"/>
    <w:rsid w:val="00B84532"/>
    <w:rsid w:val="00B90BBE"/>
    <w:rsid w:val="00B95958"/>
    <w:rsid w:val="00BA067E"/>
    <w:rsid w:val="00BA45E5"/>
    <w:rsid w:val="00BB137E"/>
    <w:rsid w:val="00BB1C1A"/>
    <w:rsid w:val="00BB39A0"/>
    <w:rsid w:val="00BC0A28"/>
    <w:rsid w:val="00BC587C"/>
    <w:rsid w:val="00BF6675"/>
    <w:rsid w:val="00BF6687"/>
    <w:rsid w:val="00BF6D9C"/>
    <w:rsid w:val="00C03914"/>
    <w:rsid w:val="00C06F5F"/>
    <w:rsid w:val="00C07C2B"/>
    <w:rsid w:val="00C16A2C"/>
    <w:rsid w:val="00C3013B"/>
    <w:rsid w:val="00C34C20"/>
    <w:rsid w:val="00C36AAB"/>
    <w:rsid w:val="00C56EC8"/>
    <w:rsid w:val="00C60C0A"/>
    <w:rsid w:val="00C66CBB"/>
    <w:rsid w:val="00C71DA7"/>
    <w:rsid w:val="00C840C8"/>
    <w:rsid w:val="00C94830"/>
    <w:rsid w:val="00CA5F57"/>
    <w:rsid w:val="00CC40FD"/>
    <w:rsid w:val="00CC4E83"/>
    <w:rsid w:val="00CC5128"/>
    <w:rsid w:val="00CD6E29"/>
    <w:rsid w:val="00CE6ABA"/>
    <w:rsid w:val="00CF4F55"/>
    <w:rsid w:val="00D02AA0"/>
    <w:rsid w:val="00D1216F"/>
    <w:rsid w:val="00D149F8"/>
    <w:rsid w:val="00D20E45"/>
    <w:rsid w:val="00D21727"/>
    <w:rsid w:val="00D31744"/>
    <w:rsid w:val="00D31BE7"/>
    <w:rsid w:val="00D31FA3"/>
    <w:rsid w:val="00D32351"/>
    <w:rsid w:val="00D3326A"/>
    <w:rsid w:val="00D4627E"/>
    <w:rsid w:val="00D5192F"/>
    <w:rsid w:val="00D55BD8"/>
    <w:rsid w:val="00D55E07"/>
    <w:rsid w:val="00D63514"/>
    <w:rsid w:val="00D663BE"/>
    <w:rsid w:val="00D73412"/>
    <w:rsid w:val="00D91A74"/>
    <w:rsid w:val="00D93A61"/>
    <w:rsid w:val="00DA25D5"/>
    <w:rsid w:val="00DB0D0C"/>
    <w:rsid w:val="00DB15D5"/>
    <w:rsid w:val="00DC2D93"/>
    <w:rsid w:val="00DC545A"/>
    <w:rsid w:val="00DC7648"/>
    <w:rsid w:val="00DD4FCE"/>
    <w:rsid w:val="00DD5D11"/>
    <w:rsid w:val="00DE1DD9"/>
    <w:rsid w:val="00DF1E71"/>
    <w:rsid w:val="00DF2528"/>
    <w:rsid w:val="00DF2B4E"/>
    <w:rsid w:val="00DF3A6B"/>
    <w:rsid w:val="00E05BFA"/>
    <w:rsid w:val="00E11185"/>
    <w:rsid w:val="00E127DB"/>
    <w:rsid w:val="00E13382"/>
    <w:rsid w:val="00E201E3"/>
    <w:rsid w:val="00E2345D"/>
    <w:rsid w:val="00E30FAE"/>
    <w:rsid w:val="00E318E4"/>
    <w:rsid w:val="00E34972"/>
    <w:rsid w:val="00E349C7"/>
    <w:rsid w:val="00E34CD7"/>
    <w:rsid w:val="00E41AA6"/>
    <w:rsid w:val="00E4367F"/>
    <w:rsid w:val="00E44308"/>
    <w:rsid w:val="00E610D7"/>
    <w:rsid w:val="00E615D6"/>
    <w:rsid w:val="00E62EB7"/>
    <w:rsid w:val="00E635DE"/>
    <w:rsid w:val="00E70BB7"/>
    <w:rsid w:val="00E77050"/>
    <w:rsid w:val="00E857F1"/>
    <w:rsid w:val="00E90994"/>
    <w:rsid w:val="00E92E8F"/>
    <w:rsid w:val="00E95A2D"/>
    <w:rsid w:val="00E95A85"/>
    <w:rsid w:val="00EA1655"/>
    <w:rsid w:val="00EA19D5"/>
    <w:rsid w:val="00EB7DCB"/>
    <w:rsid w:val="00EC245D"/>
    <w:rsid w:val="00EC37DC"/>
    <w:rsid w:val="00EC40D0"/>
    <w:rsid w:val="00EC5803"/>
    <w:rsid w:val="00EC710E"/>
    <w:rsid w:val="00ED0A66"/>
    <w:rsid w:val="00ED26E2"/>
    <w:rsid w:val="00ED417B"/>
    <w:rsid w:val="00EE17F2"/>
    <w:rsid w:val="00EF233C"/>
    <w:rsid w:val="00F01A6D"/>
    <w:rsid w:val="00F066F0"/>
    <w:rsid w:val="00F15CA9"/>
    <w:rsid w:val="00F16A44"/>
    <w:rsid w:val="00F20FCA"/>
    <w:rsid w:val="00F24DEF"/>
    <w:rsid w:val="00F2604F"/>
    <w:rsid w:val="00F26CDE"/>
    <w:rsid w:val="00F27FE6"/>
    <w:rsid w:val="00F33D1E"/>
    <w:rsid w:val="00F5656F"/>
    <w:rsid w:val="00F61307"/>
    <w:rsid w:val="00F73B23"/>
    <w:rsid w:val="00F7434C"/>
    <w:rsid w:val="00F7537A"/>
    <w:rsid w:val="00F75F79"/>
    <w:rsid w:val="00F76989"/>
    <w:rsid w:val="00F806D1"/>
    <w:rsid w:val="00F81B61"/>
    <w:rsid w:val="00F90ACA"/>
    <w:rsid w:val="00FA0B97"/>
    <w:rsid w:val="00FB40A7"/>
    <w:rsid w:val="00FC471E"/>
    <w:rsid w:val="00FC78CC"/>
    <w:rsid w:val="00FD02CA"/>
    <w:rsid w:val="00FD1020"/>
    <w:rsid w:val="00FD15E8"/>
    <w:rsid w:val="00FD1ABF"/>
    <w:rsid w:val="00FD4172"/>
    <w:rsid w:val="00FD777C"/>
    <w:rsid w:val="00FE0C2D"/>
    <w:rsid w:val="00FE25BA"/>
    <w:rsid w:val="00FE4976"/>
    <w:rsid w:val="00FE6F7B"/>
    <w:rsid w:val="00FF49EC"/>
    <w:rsid w:val="00FF66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0C8"/>
    <w:pPr>
      <w:widowControl w:val="0"/>
      <w:suppressAutoHyphens/>
      <w:spacing w:before="60" w:after="60" w:line="240" w:lineRule="auto"/>
    </w:pPr>
    <w:rPr>
      <w:rFonts w:ascii="Arial" w:eastAsia="SimSun" w:hAnsi="Arial" w:cs="Tahoma"/>
      <w:kern w:val="1"/>
      <w:szCs w:val="24"/>
      <w:lang w:val="en-US" w:eastAsia="hi-IN" w:bidi="hi-IN"/>
    </w:rPr>
  </w:style>
  <w:style w:type="paragraph" w:styleId="Heading1">
    <w:name w:val="heading 1"/>
    <w:basedOn w:val="Normal"/>
    <w:next w:val="Normal"/>
    <w:link w:val="Heading1Char"/>
    <w:uiPriority w:val="9"/>
    <w:qFormat/>
    <w:rsid w:val="00847736"/>
    <w:pPr>
      <w:keepNext/>
      <w:keepLines/>
      <w:numPr>
        <w:numId w:val="1"/>
      </w:numPr>
      <w:shd w:val="clear" w:color="auto" w:fill="ED7013"/>
      <w:spacing w:before="240" w:after="0"/>
      <w:ind w:left="431" w:hanging="431"/>
      <w:outlineLvl w:val="0"/>
    </w:pPr>
    <w:rPr>
      <w:rFonts w:eastAsiaTheme="majorEastAsia" w:cstheme="majorBidi"/>
      <w:b/>
      <w:bCs/>
      <w:color w:val="FFFFFF" w:themeColor="background1"/>
      <w:kern w:val="28"/>
      <w:sz w:val="28"/>
      <w:szCs w:val="28"/>
    </w:rPr>
  </w:style>
  <w:style w:type="paragraph" w:styleId="Heading2">
    <w:name w:val="heading 2"/>
    <w:basedOn w:val="Normal"/>
    <w:next w:val="Normal"/>
    <w:link w:val="Heading2Char"/>
    <w:uiPriority w:val="9"/>
    <w:unhideWhenUsed/>
    <w:qFormat/>
    <w:rsid w:val="00F73B23"/>
    <w:pPr>
      <w:keepNext/>
      <w:keepLines/>
      <w:numPr>
        <w:ilvl w:val="1"/>
        <w:numId w:val="1"/>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73B23"/>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77AF1"/>
    <w:pPr>
      <w:keepNext/>
      <w:keepLines/>
      <w:numPr>
        <w:ilvl w:val="3"/>
        <w:numId w:val="1"/>
      </w:num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777AF1"/>
    <w:pPr>
      <w:keepNext/>
      <w:keepLines/>
      <w:numPr>
        <w:ilvl w:val="4"/>
        <w:numId w:val="1"/>
      </w:numPr>
      <w:spacing w:before="20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CC4E8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4E8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4E8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C4E8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736"/>
    <w:rPr>
      <w:rFonts w:ascii="Arial" w:eastAsiaTheme="majorEastAsia" w:hAnsi="Arial" w:cstheme="majorBidi"/>
      <w:b/>
      <w:bCs/>
      <w:color w:val="FFFFFF" w:themeColor="background1"/>
      <w:kern w:val="28"/>
      <w:sz w:val="28"/>
      <w:szCs w:val="28"/>
      <w:shd w:val="clear" w:color="auto" w:fill="ED7013"/>
      <w:lang w:val="en-US" w:eastAsia="hi-IN" w:bidi="hi-IN"/>
    </w:rPr>
  </w:style>
  <w:style w:type="character" w:customStyle="1" w:styleId="Heading2Char">
    <w:name w:val="Heading 2 Char"/>
    <w:basedOn w:val="DefaultParagraphFont"/>
    <w:link w:val="Heading2"/>
    <w:uiPriority w:val="9"/>
    <w:rsid w:val="00F73B23"/>
    <w:rPr>
      <w:rFonts w:ascii="Arial" w:eastAsiaTheme="majorEastAsia" w:hAnsi="Arial" w:cstheme="majorBidi"/>
      <w:b/>
      <w:bCs/>
      <w:kern w:val="1"/>
      <w:sz w:val="26"/>
      <w:szCs w:val="26"/>
      <w:lang w:val="en-US" w:eastAsia="hi-IN" w:bidi="hi-IN"/>
    </w:rPr>
  </w:style>
  <w:style w:type="character" w:customStyle="1" w:styleId="Heading3Char">
    <w:name w:val="Heading 3 Char"/>
    <w:basedOn w:val="DefaultParagraphFont"/>
    <w:link w:val="Heading3"/>
    <w:uiPriority w:val="9"/>
    <w:rsid w:val="00F73B23"/>
    <w:rPr>
      <w:rFonts w:ascii="Arial" w:eastAsiaTheme="majorEastAsia" w:hAnsi="Arial" w:cstheme="majorBidi"/>
      <w:b/>
      <w:bCs/>
      <w:kern w:val="1"/>
      <w:szCs w:val="24"/>
      <w:lang w:val="en-US" w:eastAsia="hi-IN" w:bidi="hi-IN"/>
    </w:rPr>
  </w:style>
  <w:style w:type="character" w:customStyle="1" w:styleId="Heading4Char">
    <w:name w:val="Heading 4 Char"/>
    <w:basedOn w:val="DefaultParagraphFont"/>
    <w:link w:val="Heading4"/>
    <w:uiPriority w:val="9"/>
    <w:rsid w:val="00777AF1"/>
    <w:rPr>
      <w:rFonts w:ascii="Arial" w:eastAsiaTheme="majorEastAsia" w:hAnsi="Arial" w:cstheme="majorBidi"/>
      <w:b/>
      <w:bCs/>
      <w:i/>
      <w:iCs/>
      <w:kern w:val="1"/>
      <w:szCs w:val="24"/>
      <w:lang w:val="en-US" w:eastAsia="hi-IN" w:bidi="hi-IN"/>
    </w:rPr>
  </w:style>
  <w:style w:type="character" w:customStyle="1" w:styleId="Heading5Char">
    <w:name w:val="Heading 5 Char"/>
    <w:basedOn w:val="DefaultParagraphFont"/>
    <w:link w:val="Heading5"/>
    <w:uiPriority w:val="9"/>
    <w:rsid w:val="00777AF1"/>
    <w:rPr>
      <w:rFonts w:ascii="Arial" w:eastAsiaTheme="majorEastAsia" w:hAnsi="Arial" w:cstheme="majorBidi"/>
      <w:kern w:val="1"/>
      <w:szCs w:val="24"/>
      <w:lang w:val="en-US" w:eastAsia="hi-IN" w:bidi="hi-IN"/>
    </w:rPr>
  </w:style>
  <w:style w:type="character" w:customStyle="1" w:styleId="Heading6Char">
    <w:name w:val="Heading 6 Char"/>
    <w:basedOn w:val="DefaultParagraphFont"/>
    <w:link w:val="Heading6"/>
    <w:uiPriority w:val="9"/>
    <w:semiHidden/>
    <w:rsid w:val="00CC4E83"/>
    <w:rPr>
      <w:rFonts w:asciiTheme="majorHAnsi" w:eastAsiaTheme="majorEastAsia" w:hAnsiTheme="majorHAnsi" w:cstheme="majorBidi"/>
      <w:i/>
      <w:iCs/>
      <w:color w:val="243F60" w:themeColor="accent1" w:themeShade="7F"/>
      <w:kern w:val="1"/>
      <w:szCs w:val="24"/>
      <w:lang w:val="en-US" w:eastAsia="hi-IN" w:bidi="hi-IN"/>
    </w:rPr>
  </w:style>
  <w:style w:type="character" w:customStyle="1" w:styleId="Heading7Char">
    <w:name w:val="Heading 7 Char"/>
    <w:basedOn w:val="DefaultParagraphFont"/>
    <w:link w:val="Heading7"/>
    <w:uiPriority w:val="9"/>
    <w:semiHidden/>
    <w:rsid w:val="00CC4E83"/>
    <w:rPr>
      <w:rFonts w:asciiTheme="majorHAnsi" w:eastAsiaTheme="majorEastAsia" w:hAnsiTheme="majorHAnsi" w:cstheme="majorBidi"/>
      <w:i/>
      <w:iCs/>
      <w:color w:val="404040" w:themeColor="text1" w:themeTint="BF"/>
      <w:kern w:val="1"/>
      <w:szCs w:val="24"/>
      <w:lang w:val="en-US" w:eastAsia="hi-IN" w:bidi="hi-IN"/>
    </w:rPr>
  </w:style>
  <w:style w:type="character" w:customStyle="1" w:styleId="Heading8Char">
    <w:name w:val="Heading 8 Char"/>
    <w:basedOn w:val="DefaultParagraphFont"/>
    <w:link w:val="Heading8"/>
    <w:uiPriority w:val="9"/>
    <w:semiHidden/>
    <w:rsid w:val="00CC4E83"/>
    <w:rPr>
      <w:rFonts w:asciiTheme="majorHAnsi" w:eastAsiaTheme="majorEastAsia" w:hAnsiTheme="majorHAnsi" w:cstheme="majorBidi"/>
      <w:color w:val="404040" w:themeColor="text1" w:themeTint="BF"/>
      <w:kern w:val="1"/>
      <w:sz w:val="20"/>
      <w:szCs w:val="20"/>
      <w:lang w:val="en-US" w:eastAsia="hi-IN" w:bidi="hi-IN"/>
    </w:rPr>
  </w:style>
  <w:style w:type="character" w:customStyle="1" w:styleId="Heading9Char">
    <w:name w:val="Heading 9 Char"/>
    <w:basedOn w:val="DefaultParagraphFont"/>
    <w:link w:val="Heading9"/>
    <w:uiPriority w:val="9"/>
    <w:semiHidden/>
    <w:rsid w:val="00CC4E83"/>
    <w:rPr>
      <w:rFonts w:asciiTheme="majorHAnsi" w:eastAsiaTheme="majorEastAsia" w:hAnsiTheme="majorHAnsi" w:cstheme="majorBidi"/>
      <w:i/>
      <w:iCs/>
      <w:color w:val="404040" w:themeColor="text1" w:themeTint="BF"/>
      <w:kern w:val="1"/>
      <w:sz w:val="20"/>
      <w:szCs w:val="20"/>
      <w:lang w:val="en-US" w:eastAsia="hi-IN" w:bidi="hi-IN"/>
    </w:rPr>
  </w:style>
  <w:style w:type="paragraph" w:styleId="Header">
    <w:name w:val="header"/>
    <w:basedOn w:val="Normal"/>
    <w:link w:val="HeaderChar"/>
    <w:unhideWhenUsed/>
    <w:rsid w:val="00E635DE"/>
    <w:pPr>
      <w:tabs>
        <w:tab w:val="center" w:pos="4513"/>
        <w:tab w:val="right" w:pos="9026"/>
      </w:tabs>
      <w:spacing w:after="0"/>
    </w:pPr>
  </w:style>
  <w:style w:type="character" w:customStyle="1" w:styleId="HeaderChar">
    <w:name w:val="Header Char"/>
    <w:basedOn w:val="DefaultParagraphFont"/>
    <w:link w:val="Header"/>
    <w:rsid w:val="00E635DE"/>
  </w:style>
  <w:style w:type="paragraph" w:styleId="Footer">
    <w:name w:val="footer"/>
    <w:basedOn w:val="Normal"/>
    <w:link w:val="FooterChar"/>
    <w:uiPriority w:val="99"/>
    <w:unhideWhenUsed/>
    <w:rsid w:val="00E635DE"/>
    <w:pPr>
      <w:tabs>
        <w:tab w:val="center" w:pos="4513"/>
        <w:tab w:val="right" w:pos="9026"/>
      </w:tabs>
      <w:spacing w:after="0"/>
    </w:pPr>
  </w:style>
  <w:style w:type="character" w:customStyle="1" w:styleId="FooterChar">
    <w:name w:val="Footer Char"/>
    <w:basedOn w:val="DefaultParagraphFont"/>
    <w:link w:val="Footer"/>
    <w:uiPriority w:val="99"/>
    <w:rsid w:val="00E635DE"/>
  </w:style>
  <w:style w:type="paragraph" w:styleId="BalloonText">
    <w:name w:val="Balloon Text"/>
    <w:basedOn w:val="Normal"/>
    <w:link w:val="BalloonTextChar"/>
    <w:uiPriority w:val="99"/>
    <w:semiHidden/>
    <w:unhideWhenUsed/>
    <w:rsid w:val="00E635DE"/>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E635DE"/>
    <w:rPr>
      <w:rFonts w:ascii="Tahoma" w:hAnsi="Tahoma" w:cs="Tahoma"/>
      <w:sz w:val="16"/>
      <w:szCs w:val="16"/>
    </w:rPr>
  </w:style>
  <w:style w:type="paragraph" w:styleId="FootnoteText">
    <w:name w:val="footnote text"/>
    <w:basedOn w:val="Normal"/>
    <w:link w:val="FootnoteTextChar"/>
    <w:rsid w:val="00FC471E"/>
    <w:rPr>
      <w:rFonts w:ascii="Times New Roman" w:hAnsi="Times New Roman"/>
      <w:sz w:val="24"/>
    </w:rPr>
  </w:style>
  <w:style w:type="character" w:customStyle="1" w:styleId="FootnoteTextChar">
    <w:name w:val="Footnote Text Char"/>
    <w:basedOn w:val="DefaultParagraphFont"/>
    <w:link w:val="FootnoteText"/>
    <w:rsid w:val="00FC471E"/>
    <w:rPr>
      <w:rFonts w:ascii="Times New Roman" w:eastAsia="SimSun" w:hAnsi="Times New Roman" w:cs="Tahoma"/>
      <w:kern w:val="1"/>
      <w:sz w:val="24"/>
      <w:szCs w:val="24"/>
      <w:lang w:val="en-US" w:eastAsia="hi-IN" w:bidi="hi-IN"/>
    </w:rPr>
  </w:style>
  <w:style w:type="paragraph" w:styleId="PlainText">
    <w:name w:val="Plain Text"/>
    <w:basedOn w:val="Normal"/>
    <w:link w:val="PlainTextChar"/>
    <w:uiPriority w:val="99"/>
    <w:rsid w:val="00FC471E"/>
    <w:rPr>
      <w:rFonts w:ascii="Courier New" w:hAnsi="Courier New"/>
      <w:sz w:val="20"/>
    </w:rPr>
  </w:style>
  <w:style w:type="character" w:customStyle="1" w:styleId="PlainTextChar">
    <w:name w:val="Plain Text Char"/>
    <w:basedOn w:val="DefaultParagraphFont"/>
    <w:link w:val="PlainText"/>
    <w:uiPriority w:val="99"/>
    <w:rsid w:val="00FC471E"/>
    <w:rPr>
      <w:rFonts w:ascii="Courier New" w:eastAsia="SimSun" w:hAnsi="Courier New" w:cs="Tahoma"/>
      <w:kern w:val="1"/>
      <w:sz w:val="20"/>
      <w:szCs w:val="24"/>
      <w:lang w:val="en-US" w:eastAsia="hi-IN" w:bidi="hi-IN"/>
    </w:rPr>
  </w:style>
  <w:style w:type="paragraph" w:styleId="TOCHeading">
    <w:name w:val="TOC Heading"/>
    <w:basedOn w:val="Heading1"/>
    <w:next w:val="Normal"/>
    <w:uiPriority w:val="39"/>
    <w:semiHidden/>
    <w:unhideWhenUsed/>
    <w:qFormat/>
    <w:rsid w:val="00FC471E"/>
    <w:pPr>
      <w:widowControl/>
      <w:numPr>
        <w:numId w:val="0"/>
      </w:numPr>
      <w:suppressAutoHyphens w:val="0"/>
      <w:spacing w:line="276" w:lineRule="auto"/>
      <w:outlineLvl w:val="9"/>
    </w:pPr>
    <w:rPr>
      <w:kern w:val="0"/>
      <w:lang w:eastAsia="ja-JP" w:bidi="ar-SA"/>
    </w:rPr>
  </w:style>
  <w:style w:type="paragraph" w:styleId="TOC1">
    <w:name w:val="toc 1"/>
    <w:basedOn w:val="Normal"/>
    <w:next w:val="Normal"/>
    <w:autoRedefine/>
    <w:uiPriority w:val="39"/>
    <w:unhideWhenUsed/>
    <w:rsid w:val="002820D0"/>
    <w:pPr>
      <w:tabs>
        <w:tab w:val="left" w:pos="440"/>
        <w:tab w:val="right" w:leader="dot" w:pos="9209"/>
      </w:tabs>
      <w:spacing w:before="120" w:after="120"/>
    </w:pPr>
    <w:rPr>
      <w:rFonts w:asciiTheme="minorHAnsi" w:hAnsiTheme="minorHAnsi"/>
      <w:b/>
      <w:bCs/>
      <w:caps/>
      <w:noProof/>
      <w:sz w:val="24"/>
      <w:szCs w:val="20"/>
    </w:rPr>
  </w:style>
  <w:style w:type="paragraph" w:styleId="TOC2">
    <w:name w:val="toc 2"/>
    <w:basedOn w:val="Normal"/>
    <w:next w:val="Normal"/>
    <w:autoRedefine/>
    <w:uiPriority w:val="39"/>
    <w:unhideWhenUsed/>
    <w:rsid w:val="005F3462"/>
    <w:pPr>
      <w:spacing w:before="0"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2820D0"/>
    <w:pPr>
      <w:spacing w:before="0" w:after="0"/>
      <w:ind w:left="440"/>
    </w:pPr>
    <w:rPr>
      <w:rFonts w:asciiTheme="minorHAnsi" w:hAnsiTheme="minorHAnsi"/>
      <w:i/>
      <w:iCs/>
      <w:sz w:val="20"/>
      <w:szCs w:val="20"/>
    </w:rPr>
  </w:style>
  <w:style w:type="character" w:styleId="Hyperlink">
    <w:name w:val="Hyperlink"/>
    <w:basedOn w:val="DefaultParagraphFont"/>
    <w:uiPriority w:val="99"/>
    <w:unhideWhenUsed/>
    <w:rsid w:val="005F3462"/>
    <w:rPr>
      <w:color w:val="0000FF" w:themeColor="hyperlink"/>
      <w:u w:val="single"/>
    </w:rPr>
  </w:style>
  <w:style w:type="paragraph" w:styleId="ListParagraph">
    <w:name w:val="List Paragraph"/>
    <w:basedOn w:val="Normal"/>
    <w:uiPriority w:val="34"/>
    <w:qFormat/>
    <w:rsid w:val="002B171A"/>
    <w:pPr>
      <w:widowControl/>
      <w:suppressAutoHyphens w:val="0"/>
      <w:spacing w:before="0" w:after="200" w:line="276" w:lineRule="auto"/>
      <w:ind w:left="720"/>
      <w:contextualSpacing/>
    </w:pPr>
    <w:rPr>
      <w:rFonts w:asciiTheme="minorHAnsi" w:eastAsiaTheme="minorHAnsi" w:hAnsiTheme="minorHAnsi" w:cstheme="minorBidi"/>
      <w:kern w:val="0"/>
      <w:szCs w:val="22"/>
      <w:lang w:val="en-MY" w:eastAsia="en-US" w:bidi="ar-SA"/>
    </w:rPr>
  </w:style>
  <w:style w:type="character" w:customStyle="1" w:styleId="texttitle">
    <w:name w:val="texttitle"/>
    <w:basedOn w:val="DefaultParagraphFont"/>
    <w:rsid w:val="005D2635"/>
    <w:rPr>
      <w:rFonts w:cs="Times New Roman"/>
    </w:rPr>
  </w:style>
  <w:style w:type="character" w:customStyle="1" w:styleId="apple-converted-space">
    <w:name w:val="apple-converted-space"/>
    <w:basedOn w:val="DefaultParagraphFont"/>
    <w:uiPriority w:val="99"/>
    <w:rsid w:val="005D2635"/>
    <w:rPr>
      <w:rFonts w:cs="Times New Roman"/>
    </w:rPr>
  </w:style>
  <w:style w:type="table" w:styleId="TableGrid">
    <w:name w:val="Table Grid"/>
    <w:basedOn w:val="TableNormal"/>
    <w:uiPriority w:val="59"/>
    <w:rsid w:val="00AE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B333D3"/>
    <w:pPr>
      <w:widowControl w:val="0"/>
      <w:suppressAutoHyphens/>
    </w:pPr>
    <w:rPr>
      <w:rFonts w:ascii="Times New Roman" w:eastAsia="SimSun" w:hAnsi="Times New Roman" w:cs="Mangal"/>
      <w:color w:val="00000A"/>
      <w:sz w:val="24"/>
      <w:szCs w:val="24"/>
      <w:lang w:val="ms-MY" w:eastAsia="zh-CN" w:bidi="hi-IN"/>
    </w:rPr>
  </w:style>
  <w:style w:type="character" w:customStyle="1" w:styleId="apple-style-span">
    <w:name w:val="apple-style-span"/>
    <w:basedOn w:val="DefaultParagraphFont"/>
    <w:rsid w:val="002418BE"/>
  </w:style>
  <w:style w:type="paragraph" w:customStyle="1" w:styleId="TableContents">
    <w:name w:val="Table Contents"/>
    <w:basedOn w:val="Normal"/>
    <w:uiPriority w:val="99"/>
    <w:rsid w:val="006D237F"/>
    <w:pPr>
      <w:widowControl/>
      <w:suppressLineNumbers/>
      <w:spacing w:before="0" w:after="0"/>
    </w:pPr>
    <w:rPr>
      <w:rFonts w:ascii="Times New Roman" w:eastAsia="Times New Roman" w:hAnsi="Times New Roman" w:cs="Times New Roman"/>
      <w:kern w:val="0"/>
      <w:sz w:val="24"/>
      <w:lang w:eastAsia="ar-SA" w:bidi="ar-SA"/>
    </w:rPr>
  </w:style>
  <w:style w:type="paragraph" w:styleId="TOC4">
    <w:name w:val="toc 4"/>
    <w:basedOn w:val="Normal"/>
    <w:next w:val="Normal"/>
    <w:autoRedefine/>
    <w:uiPriority w:val="39"/>
    <w:unhideWhenUsed/>
    <w:rsid w:val="002820D0"/>
    <w:pPr>
      <w:spacing w:before="0" w:after="0"/>
      <w:ind w:left="660"/>
    </w:pPr>
    <w:rPr>
      <w:rFonts w:asciiTheme="minorHAnsi" w:hAnsiTheme="minorHAnsi"/>
      <w:sz w:val="18"/>
      <w:szCs w:val="18"/>
    </w:rPr>
  </w:style>
  <w:style w:type="paragraph" w:styleId="TOC5">
    <w:name w:val="toc 5"/>
    <w:basedOn w:val="Normal"/>
    <w:next w:val="Normal"/>
    <w:autoRedefine/>
    <w:uiPriority w:val="39"/>
    <w:unhideWhenUsed/>
    <w:rsid w:val="002820D0"/>
    <w:pPr>
      <w:spacing w:before="0" w:after="0"/>
      <w:ind w:left="880"/>
    </w:pPr>
    <w:rPr>
      <w:rFonts w:asciiTheme="minorHAnsi" w:hAnsiTheme="minorHAnsi"/>
      <w:sz w:val="18"/>
      <w:szCs w:val="18"/>
    </w:rPr>
  </w:style>
  <w:style w:type="paragraph" w:styleId="TOC6">
    <w:name w:val="toc 6"/>
    <w:basedOn w:val="Normal"/>
    <w:next w:val="Normal"/>
    <w:autoRedefine/>
    <w:uiPriority w:val="39"/>
    <w:unhideWhenUsed/>
    <w:rsid w:val="002820D0"/>
    <w:pPr>
      <w:spacing w:before="0" w:after="0"/>
      <w:ind w:left="1100"/>
    </w:pPr>
    <w:rPr>
      <w:rFonts w:asciiTheme="minorHAnsi" w:hAnsiTheme="minorHAnsi"/>
      <w:sz w:val="18"/>
      <w:szCs w:val="18"/>
    </w:rPr>
  </w:style>
  <w:style w:type="paragraph" w:styleId="TOC7">
    <w:name w:val="toc 7"/>
    <w:basedOn w:val="Normal"/>
    <w:next w:val="Normal"/>
    <w:autoRedefine/>
    <w:uiPriority w:val="39"/>
    <w:unhideWhenUsed/>
    <w:rsid w:val="002820D0"/>
    <w:pPr>
      <w:spacing w:before="0" w:after="0"/>
      <w:ind w:left="1320"/>
    </w:pPr>
    <w:rPr>
      <w:rFonts w:asciiTheme="minorHAnsi" w:hAnsiTheme="minorHAnsi"/>
      <w:sz w:val="18"/>
      <w:szCs w:val="18"/>
    </w:rPr>
  </w:style>
  <w:style w:type="paragraph" w:styleId="TOC8">
    <w:name w:val="toc 8"/>
    <w:basedOn w:val="Normal"/>
    <w:next w:val="Normal"/>
    <w:autoRedefine/>
    <w:uiPriority w:val="39"/>
    <w:unhideWhenUsed/>
    <w:rsid w:val="002820D0"/>
    <w:pPr>
      <w:spacing w:before="0" w:after="0"/>
      <w:ind w:left="1540"/>
    </w:pPr>
    <w:rPr>
      <w:rFonts w:asciiTheme="minorHAnsi" w:hAnsiTheme="minorHAnsi"/>
      <w:sz w:val="18"/>
      <w:szCs w:val="18"/>
    </w:rPr>
  </w:style>
  <w:style w:type="paragraph" w:styleId="TOC9">
    <w:name w:val="toc 9"/>
    <w:basedOn w:val="Normal"/>
    <w:next w:val="Normal"/>
    <w:autoRedefine/>
    <w:uiPriority w:val="39"/>
    <w:unhideWhenUsed/>
    <w:rsid w:val="002820D0"/>
    <w:pPr>
      <w:spacing w:before="0" w:after="0"/>
      <w:ind w:left="1760"/>
    </w:pPr>
    <w:rPr>
      <w:rFonts w:asciiTheme="minorHAnsi" w:hAnsi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0C8"/>
    <w:pPr>
      <w:widowControl w:val="0"/>
      <w:suppressAutoHyphens/>
      <w:spacing w:before="60" w:after="60" w:line="240" w:lineRule="auto"/>
    </w:pPr>
    <w:rPr>
      <w:rFonts w:ascii="Arial" w:eastAsia="SimSun" w:hAnsi="Arial" w:cs="Tahoma"/>
      <w:kern w:val="1"/>
      <w:szCs w:val="24"/>
      <w:lang w:val="en-US" w:eastAsia="hi-IN" w:bidi="hi-IN"/>
    </w:rPr>
  </w:style>
  <w:style w:type="paragraph" w:styleId="Heading1">
    <w:name w:val="heading 1"/>
    <w:basedOn w:val="Normal"/>
    <w:next w:val="Normal"/>
    <w:link w:val="Heading1Char"/>
    <w:uiPriority w:val="9"/>
    <w:qFormat/>
    <w:rsid w:val="00847736"/>
    <w:pPr>
      <w:keepNext/>
      <w:keepLines/>
      <w:numPr>
        <w:numId w:val="1"/>
      </w:numPr>
      <w:shd w:val="clear" w:color="auto" w:fill="ED7013"/>
      <w:spacing w:before="240" w:after="0"/>
      <w:ind w:left="431" w:hanging="431"/>
      <w:outlineLvl w:val="0"/>
    </w:pPr>
    <w:rPr>
      <w:rFonts w:eastAsiaTheme="majorEastAsia" w:cstheme="majorBidi"/>
      <w:b/>
      <w:bCs/>
      <w:color w:val="FFFFFF" w:themeColor="background1"/>
      <w:kern w:val="28"/>
      <w:sz w:val="28"/>
      <w:szCs w:val="28"/>
    </w:rPr>
  </w:style>
  <w:style w:type="paragraph" w:styleId="Heading2">
    <w:name w:val="heading 2"/>
    <w:basedOn w:val="Normal"/>
    <w:next w:val="Normal"/>
    <w:link w:val="Heading2Char"/>
    <w:uiPriority w:val="9"/>
    <w:unhideWhenUsed/>
    <w:qFormat/>
    <w:rsid w:val="00F73B23"/>
    <w:pPr>
      <w:keepNext/>
      <w:keepLines/>
      <w:numPr>
        <w:ilvl w:val="1"/>
        <w:numId w:val="1"/>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73B23"/>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77AF1"/>
    <w:pPr>
      <w:keepNext/>
      <w:keepLines/>
      <w:numPr>
        <w:ilvl w:val="3"/>
        <w:numId w:val="1"/>
      </w:num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777AF1"/>
    <w:pPr>
      <w:keepNext/>
      <w:keepLines/>
      <w:numPr>
        <w:ilvl w:val="4"/>
        <w:numId w:val="1"/>
      </w:numPr>
      <w:spacing w:before="20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CC4E8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4E8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4E8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C4E8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736"/>
    <w:rPr>
      <w:rFonts w:ascii="Arial" w:eastAsiaTheme="majorEastAsia" w:hAnsi="Arial" w:cstheme="majorBidi"/>
      <w:b/>
      <w:bCs/>
      <w:color w:val="FFFFFF" w:themeColor="background1"/>
      <w:kern w:val="28"/>
      <w:sz w:val="28"/>
      <w:szCs w:val="28"/>
      <w:shd w:val="clear" w:color="auto" w:fill="ED7013"/>
      <w:lang w:val="en-US" w:eastAsia="hi-IN" w:bidi="hi-IN"/>
    </w:rPr>
  </w:style>
  <w:style w:type="character" w:customStyle="1" w:styleId="Heading2Char">
    <w:name w:val="Heading 2 Char"/>
    <w:basedOn w:val="DefaultParagraphFont"/>
    <w:link w:val="Heading2"/>
    <w:uiPriority w:val="9"/>
    <w:rsid w:val="00F73B23"/>
    <w:rPr>
      <w:rFonts w:ascii="Arial" w:eastAsiaTheme="majorEastAsia" w:hAnsi="Arial" w:cstheme="majorBidi"/>
      <w:b/>
      <w:bCs/>
      <w:kern w:val="1"/>
      <w:sz w:val="26"/>
      <w:szCs w:val="26"/>
      <w:lang w:val="en-US" w:eastAsia="hi-IN" w:bidi="hi-IN"/>
    </w:rPr>
  </w:style>
  <w:style w:type="character" w:customStyle="1" w:styleId="Heading3Char">
    <w:name w:val="Heading 3 Char"/>
    <w:basedOn w:val="DefaultParagraphFont"/>
    <w:link w:val="Heading3"/>
    <w:uiPriority w:val="9"/>
    <w:rsid w:val="00F73B23"/>
    <w:rPr>
      <w:rFonts w:ascii="Arial" w:eastAsiaTheme="majorEastAsia" w:hAnsi="Arial" w:cstheme="majorBidi"/>
      <w:b/>
      <w:bCs/>
      <w:kern w:val="1"/>
      <w:szCs w:val="24"/>
      <w:lang w:val="en-US" w:eastAsia="hi-IN" w:bidi="hi-IN"/>
    </w:rPr>
  </w:style>
  <w:style w:type="character" w:customStyle="1" w:styleId="Heading4Char">
    <w:name w:val="Heading 4 Char"/>
    <w:basedOn w:val="DefaultParagraphFont"/>
    <w:link w:val="Heading4"/>
    <w:uiPriority w:val="9"/>
    <w:rsid w:val="00777AF1"/>
    <w:rPr>
      <w:rFonts w:ascii="Arial" w:eastAsiaTheme="majorEastAsia" w:hAnsi="Arial" w:cstheme="majorBidi"/>
      <w:b/>
      <w:bCs/>
      <w:i/>
      <w:iCs/>
      <w:kern w:val="1"/>
      <w:szCs w:val="24"/>
      <w:lang w:val="en-US" w:eastAsia="hi-IN" w:bidi="hi-IN"/>
    </w:rPr>
  </w:style>
  <w:style w:type="character" w:customStyle="1" w:styleId="Heading5Char">
    <w:name w:val="Heading 5 Char"/>
    <w:basedOn w:val="DefaultParagraphFont"/>
    <w:link w:val="Heading5"/>
    <w:uiPriority w:val="9"/>
    <w:rsid w:val="00777AF1"/>
    <w:rPr>
      <w:rFonts w:ascii="Arial" w:eastAsiaTheme="majorEastAsia" w:hAnsi="Arial" w:cstheme="majorBidi"/>
      <w:kern w:val="1"/>
      <w:szCs w:val="24"/>
      <w:lang w:val="en-US" w:eastAsia="hi-IN" w:bidi="hi-IN"/>
    </w:rPr>
  </w:style>
  <w:style w:type="character" w:customStyle="1" w:styleId="Heading6Char">
    <w:name w:val="Heading 6 Char"/>
    <w:basedOn w:val="DefaultParagraphFont"/>
    <w:link w:val="Heading6"/>
    <w:uiPriority w:val="9"/>
    <w:semiHidden/>
    <w:rsid w:val="00CC4E83"/>
    <w:rPr>
      <w:rFonts w:asciiTheme="majorHAnsi" w:eastAsiaTheme="majorEastAsia" w:hAnsiTheme="majorHAnsi" w:cstheme="majorBidi"/>
      <w:i/>
      <w:iCs/>
      <w:color w:val="243F60" w:themeColor="accent1" w:themeShade="7F"/>
      <w:kern w:val="1"/>
      <w:szCs w:val="24"/>
      <w:lang w:val="en-US" w:eastAsia="hi-IN" w:bidi="hi-IN"/>
    </w:rPr>
  </w:style>
  <w:style w:type="character" w:customStyle="1" w:styleId="Heading7Char">
    <w:name w:val="Heading 7 Char"/>
    <w:basedOn w:val="DefaultParagraphFont"/>
    <w:link w:val="Heading7"/>
    <w:uiPriority w:val="9"/>
    <w:semiHidden/>
    <w:rsid w:val="00CC4E83"/>
    <w:rPr>
      <w:rFonts w:asciiTheme="majorHAnsi" w:eastAsiaTheme="majorEastAsia" w:hAnsiTheme="majorHAnsi" w:cstheme="majorBidi"/>
      <w:i/>
      <w:iCs/>
      <w:color w:val="404040" w:themeColor="text1" w:themeTint="BF"/>
      <w:kern w:val="1"/>
      <w:szCs w:val="24"/>
      <w:lang w:val="en-US" w:eastAsia="hi-IN" w:bidi="hi-IN"/>
    </w:rPr>
  </w:style>
  <w:style w:type="character" w:customStyle="1" w:styleId="Heading8Char">
    <w:name w:val="Heading 8 Char"/>
    <w:basedOn w:val="DefaultParagraphFont"/>
    <w:link w:val="Heading8"/>
    <w:uiPriority w:val="9"/>
    <w:semiHidden/>
    <w:rsid w:val="00CC4E83"/>
    <w:rPr>
      <w:rFonts w:asciiTheme="majorHAnsi" w:eastAsiaTheme="majorEastAsia" w:hAnsiTheme="majorHAnsi" w:cstheme="majorBidi"/>
      <w:color w:val="404040" w:themeColor="text1" w:themeTint="BF"/>
      <w:kern w:val="1"/>
      <w:sz w:val="20"/>
      <w:szCs w:val="20"/>
      <w:lang w:val="en-US" w:eastAsia="hi-IN" w:bidi="hi-IN"/>
    </w:rPr>
  </w:style>
  <w:style w:type="character" w:customStyle="1" w:styleId="Heading9Char">
    <w:name w:val="Heading 9 Char"/>
    <w:basedOn w:val="DefaultParagraphFont"/>
    <w:link w:val="Heading9"/>
    <w:uiPriority w:val="9"/>
    <w:semiHidden/>
    <w:rsid w:val="00CC4E83"/>
    <w:rPr>
      <w:rFonts w:asciiTheme="majorHAnsi" w:eastAsiaTheme="majorEastAsia" w:hAnsiTheme="majorHAnsi" w:cstheme="majorBidi"/>
      <w:i/>
      <w:iCs/>
      <w:color w:val="404040" w:themeColor="text1" w:themeTint="BF"/>
      <w:kern w:val="1"/>
      <w:sz w:val="20"/>
      <w:szCs w:val="20"/>
      <w:lang w:val="en-US" w:eastAsia="hi-IN" w:bidi="hi-IN"/>
    </w:rPr>
  </w:style>
  <w:style w:type="paragraph" w:styleId="Header">
    <w:name w:val="header"/>
    <w:basedOn w:val="Normal"/>
    <w:link w:val="HeaderChar"/>
    <w:unhideWhenUsed/>
    <w:rsid w:val="00E635DE"/>
    <w:pPr>
      <w:tabs>
        <w:tab w:val="center" w:pos="4513"/>
        <w:tab w:val="right" w:pos="9026"/>
      </w:tabs>
      <w:spacing w:after="0"/>
    </w:pPr>
  </w:style>
  <w:style w:type="character" w:customStyle="1" w:styleId="HeaderChar">
    <w:name w:val="Header Char"/>
    <w:basedOn w:val="DefaultParagraphFont"/>
    <w:link w:val="Header"/>
    <w:rsid w:val="00E635DE"/>
  </w:style>
  <w:style w:type="paragraph" w:styleId="Footer">
    <w:name w:val="footer"/>
    <w:basedOn w:val="Normal"/>
    <w:link w:val="FooterChar"/>
    <w:uiPriority w:val="99"/>
    <w:unhideWhenUsed/>
    <w:rsid w:val="00E635DE"/>
    <w:pPr>
      <w:tabs>
        <w:tab w:val="center" w:pos="4513"/>
        <w:tab w:val="right" w:pos="9026"/>
      </w:tabs>
      <w:spacing w:after="0"/>
    </w:pPr>
  </w:style>
  <w:style w:type="character" w:customStyle="1" w:styleId="FooterChar">
    <w:name w:val="Footer Char"/>
    <w:basedOn w:val="DefaultParagraphFont"/>
    <w:link w:val="Footer"/>
    <w:uiPriority w:val="99"/>
    <w:rsid w:val="00E635DE"/>
  </w:style>
  <w:style w:type="paragraph" w:styleId="BalloonText">
    <w:name w:val="Balloon Text"/>
    <w:basedOn w:val="Normal"/>
    <w:link w:val="BalloonTextChar"/>
    <w:uiPriority w:val="99"/>
    <w:semiHidden/>
    <w:unhideWhenUsed/>
    <w:rsid w:val="00E635DE"/>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E635DE"/>
    <w:rPr>
      <w:rFonts w:ascii="Tahoma" w:hAnsi="Tahoma" w:cs="Tahoma"/>
      <w:sz w:val="16"/>
      <w:szCs w:val="16"/>
    </w:rPr>
  </w:style>
  <w:style w:type="paragraph" w:styleId="FootnoteText">
    <w:name w:val="footnote text"/>
    <w:basedOn w:val="Normal"/>
    <w:link w:val="FootnoteTextChar"/>
    <w:rsid w:val="00FC471E"/>
    <w:rPr>
      <w:rFonts w:ascii="Times New Roman" w:hAnsi="Times New Roman"/>
      <w:sz w:val="24"/>
    </w:rPr>
  </w:style>
  <w:style w:type="character" w:customStyle="1" w:styleId="FootnoteTextChar">
    <w:name w:val="Footnote Text Char"/>
    <w:basedOn w:val="DefaultParagraphFont"/>
    <w:link w:val="FootnoteText"/>
    <w:rsid w:val="00FC471E"/>
    <w:rPr>
      <w:rFonts w:ascii="Times New Roman" w:eastAsia="SimSun" w:hAnsi="Times New Roman" w:cs="Tahoma"/>
      <w:kern w:val="1"/>
      <w:sz w:val="24"/>
      <w:szCs w:val="24"/>
      <w:lang w:val="en-US" w:eastAsia="hi-IN" w:bidi="hi-IN"/>
    </w:rPr>
  </w:style>
  <w:style w:type="paragraph" w:styleId="PlainText">
    <w:name w:val="Plain Text"/>
    <w:basedOn w:val="Normal"/>
    <w:link w:val="PlainTextChar"/>
    <w:uiPriority w:val="99"/>
    <w:rsid w:val="00FC471E"/>
    <w:rPr>
      <w:rFonts w:ascii="Courier New" w:hAnsi="Courier New"/>
      <w:sz w:val="20"/>
    </w:rPr>
  </w:style>
  <w:style w:type="character" w:customStyle="1" w:styleId="PlainTextChar">
    <w:name w:val="Plain Text Char"/>
    <w:basedOn w:val="DefaultParagraphFont"/>
    <w:link w:val="PlainText"/>
    <w:uiPriority w:val="99"/>
    <w:rsid w:val="00FC471E"/>
    <w:rPr>
      <w:rFonts w:ascii="Courier New" w:eastAsia="SimSun" w:hAnsi="Courier New" w:cs="Tahoma"/>
      <w:kern w:val="1"/>
      <w:sz w:val="20"/>
      <w:szCs w:val="24"/>
      <w:lang w:val="en-US" w:eastAsia="hi-IN" w:bidi="hi-IN"/>
    </w:rPr>
  </w:style>
  <w:style w:type="paragraph" w:styleId="TOCHeading">
    <w:name w:val="TOC Heading"/>
    <w:basedOn w:val="Heading1"/>
    <w:next w:val="Normal"/>
    <w:uiPriority w:val="39"/>
    <w:semiHidden/>
    <w:unhideWhenUsed/>
    <w:qFormat/>
    <w:rsid w:val="00FC471E"/>
    <w:pPr>
      <w:widowControl/>
      <w:numPr>
        <w:numId w:val="0"/>
      </w:numPr>
      <w:suppressAutoHyphens w:val="0"/>
      <w:spacing w:line="276" w:lineRule="auto"/>
      <w:outlineLvl w:val="9"/>
    </w:pPr>
    <w:rPr>
      <w:kern w:val="0"/>
      <w:lang w:eastAsia="ja-JP" w:bidi="ar-SA"/>
    </w:rPr>
  </w:style>
  <w:style w:type="paragraph" w:styleId="TOC1">
    <w:name w:val="toc 1"/>
    <w:basedOn w:val="Normal"/>
    <w:next w:val="Normal"/>
    <w:autoRedefine/>
    <w:uiPriority w:val="39"/>
    <w:unhideWhenUsed/>
    <w:rsid w:val="002820D0"/>
    <w:pPr>
      <w:tabs>
        <w:tab w:val="left" w:pos="440"/>
        <w:tab w:val="right" w:leader="dot" w:pos="9209"/>
      </w:tabs>
      <w:spacing w:before="120" w:after="120"/>
    </w:pPr>
    <w:rPr>
      <w:rFonts w:asciiTheme="minorHAnsi" w:hAnsiTheme="minorHAnsi"/>
      <w:b/>
      <w:bCs/>
      <w:caps/>
      <w:noProof/>
      <w:sz w:val="24"/>
      <w:szCs w:val="20"/>
    </w:rPr>
  </w:style>
  <w:style w:type="paragraph" w:styleId="TOC2">
    <w:name w:val="toc 2"/>
    <w:basedOn w:val="Normal"/>
    <w:next w:val="Normal"/>
    <w:autoRedefine/>
    <w:uiPriority w:val="39"/>
    <w:unhideWhenUsed/>
    <w:rsid w:val="005F3462"/>
    <w:pPr>
      <w:spacing w:before="0"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2820D0"/>
    <w:pPr>
      <w:spacing w:before="0" w:after="0"/>
      <w:ind w:left="440"/>
    </w:pPr>
    <w:rPr>
      <w:rFonts w:asciiTheme="minorHAnsi" w:hAnsiTheme="minorHAnsi"/>
      <w:i/>
      <w:iCs/>
      <w:sz w:val="20"/>
      <w:szCs w:val="20"/>
    </w:rPr>
  </w:style>
  <w:style w:type="character" w:styleId="Hyperlink">
    <w:name w:val="Hyperlink"/>
    <w:basedOn w:val="DefaultParagraphFont"/>
    <w:uiPriority w:val="99"/>
    <w:unhideWhenUsed/>
    <w:rsid w:val="005F3462"/>
    <w:rPr>
      <w:color w:val="0000FF" w:themeColor="hyperlink"/>
      <w:u w:val="single"/>
    </w:rPr>
  </w:style>
  <w:style w:type="paragraph" w:styleId="ListParagraph">
    <w:name w:val="List Paragraph"/>
    <w:basedOn w:val="Normal"/>
    <w:uiPriority w:val="34"/>
    <w:qFormat/>
    <w:rsid w:val="002B171A"/>
    <w:pPr>
      <w:widowControl/>
      <w:suppressAutoHyphens w:val="0"/>
      <w:spacing w:before="0" w:after="200" w:line="276" w:lineRule="auto"/>
      <w:ind w:left="720"/>
      <w:contextualSpacing/>
    </w:pPr>
    <w:rPr>
      <w:rFonts w:asciiTheme="minorHAnsi" w:eastAsiaTheme="minorHAnsi" w:hAnsiTheme="minorHAnsi" w:cstheme="minorBidi"/>
      <w:kern w:val="0"/>
      <w:szCs w:val="22"/>
      <w:lang w:val="en-MY" w:eastAsia="en-US" w:bidi="ar-SA"/>
    </w:rPr>
  </w:style>
  <w:style w:type="character" w:customStyle="1" w:styleId="texttitle">
    <w:name w:val="texttitle"/>
    <w:basedOn w:val="DefaultParagraphFont"/>
    <w:rsid w:val="005D2635"/>
    <w:rPr>
      <w:rFonts w:cs="Times New Roman"/>
    </w:rPr>
  </w:style>
  <w:style w:type="character" w:customStyle="1" w:styleId="apple-converted-space">
    <w:name w:val="apple-converted-space"/>
    <w:basedOn w:val="DefaultParagraphFont"/>
    <w:uiPriority w:val="99"/>
    <w:rsid w:val="005D2635"/>
    <w:rPr>
      <w:rFonts w:cs="Times New Roman"/>
    </w:rPr>
  </w:style>
  <w:style w:type="table" w:styleId="TableGrid">
    <w:name w:val="Table Grid"/>
    <w:basedOn w:val="TableNormal"/>
    <w:uiPriority w:val="59"/>
    <w:rsid w:val="00AE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B333D3"/>
    <w:pPr>
      <w:widowControl w:val="0"/>
      <w:suppressAutoHyphens/>
    </w:pPr>
    <w:rPr>
      <w:rFonts w:ascii="Times New Roman" w:eastAsia="SimSun" w:hAnsi="Times New Roman" w:cs="Mangal"/>
      <w:color w:val="00000A"/>
      <w:sz w:val="24"/>
      <w:szCs w:val="24"/>
      <w:lang w:val="ms-MY" w:eastAsia="zh-CN" w:bidi="hi-IN"/>
    </w:rPr>
  </w:style>
  <w:style w:type="character" w:customStyle="1" w:styleId="apple-style-span">
    <w:name w:val="apple-style-span"/>
    <w:basedOn w:val="DefaultParagraphFont"/>
    <w:rsid w:val="002418BE"/>
  </w:style>
  <w:style w:type="paragraph" w:customStyle="1" w:styleId="TableContents">
    <w:name w:val="Table Contents"/>
    <w:basedOn w:val="Normal"/>
    <w:uiPriority w:val="99"/>
    <w:rsid w:val="006D237F"/>
    <w:pPr>
      <w:widowControl/>
      <w:suppressLineNumbers/>
      <w:spacing w:before="0" w:after="0"/>
    </w:pPr>
    <w:rPr>
      <w:rFonts w:ascii="Times New Roman" w:eastAsia="Times New Roman" w:hAnsi="Times New Roman" w:cs="Times New Roman"/>
      <w:kern w:val="0"/>
      <w:sz w:val="24"/>
      <w:lang w:eastAsia="ar-SA" w:bidi="ar-SA"/>
    </w:rPr>
  </w:style>
  <w:style w:type="paragraph" w:styleId="TOC4">
    <w:name w:val="toc 4"/>
    <w:basedOn w:val="Normal"/>
    <w:next w:val="Normal"/>
    <w:autoRedefine/>
    <w:uiPriority w:val="39"/>
    <w:unhideWhenUsed/>
    <w:rsid w:val="002820D0"/>
    <w:pPr>
      <w:spacing w:before="0" w:after="0"/>
      <w:ind w:left="660"/>
    </w:pPr>
    <w:rPr>
      <w:rFonts w:asciiTheme="minorHAnsi" w:hAnsiTheme="minorHAnsi"/>
      <w:sz w:val="18"/>
      <w:szCs w:val="18"/>
    </w:rPr>
  </w:style>
  <w:style w:type="paragraph" w:styleId="TOC5">
    <w:name w:val="toc 5"/>
    <w:basedOn w:val="Normal"/>
    <w:next w:val="Normal"/>
    <w:autoRedefine/>
    <w:uiPriority w:val="39"/>
    <w:unhideWhenUsed/>
    <w:rsid w:val="002820D0"/>
    <w:pPr>
      <w:spacing w:before="0" w:after="0"/>
      <w:ind w:left="880"/>
    </w:pPr>
    <w:rPr>
      <w:rFonts w:asciiTheme="minorHAnsi" w:hAnsiTheme="minorHAnsi"/>
      <w:sz w:val="18"/>
      <w:szCs w:val="18"/>
    </w:rPr>
  </w:style>
  <w:style w:type="paragraph" w:styleId="TOC6">
    <w:name w:val="toc 6"/>
    <w:basedOn w:val="Normal"/>
    <w:next w:val="Normal"/>
    <w:autoRedefine/>
    <w:uiPriority w:val="39"/>
    <w:unhideWhenUsed/>
    <w:rsid w:val="002820D0"/>
    <w:pPr>
      <w:spacing w:before="0" w:after="0"/>
      <w:ind w:left="1100"/>
    </w:pPr>
    <w:rPr>
      <w:rFonts w:asciiTheme="minorHAnsi" w:hAnsiTheme="minorHAnsi"/>
      <w:sz w:val="18"/>
      <w:szCs w:val="18"/>
    </w:rPr>
  </w:style>
  <w:style w:type="paragraph" w:styleId="TOC7">
    <w:name w:val="toc 7"/>
    <w:basedOn w:val="Normal"/>
    <w:next w:val="Normal"/>
    <w:autoRedefine/>
    <w:uiPriority w:val="39"/>
    <w:unhideWhenUsed/>
    <w:rsid w:val="002820D0"/>
    <w:pPr>
      <w:spacing w:before="0" w:after="0"/>
      <w:ind w:left="1320"/>
    </w:pPr>
    <w:rPr>
      <w:rFonts w:asciiTheme="minorHAnsi" w:hAnsiTheme="minorHAnsi"/>
      <w:sz w:val="18"/>
      <w:szCs w:val="18"/>
    </w:rPr>
  </w:style>
  <w:style w:type="paragraph" w:styleId="TOC8">
    <w:name w:val="toc 8"/>
    <w:basedOn w:val="Normal"/>
    <w:next w:val="Normal"/>
    <w:autoRedefine/>
    <w:uiPriority w:val="39"/>
    <w:unhideWhenUsed/>
    <w:rsid w:val="002820D0"/>
    <w:pPr>
      <w:spacing w:before="0" w:after="0"/>
      <w:ind w:left="1540"/>
    </w:pPr>
    <w:rPr>
      <w:rFonts w:asciiTheme="minorHAnsi" w:hAnsiTheme="minorHAnsi"/>
      <w:sz w:val="18"/>
      <w:szCs w:val="18"/>
    </w:rPr>
  </w:style>
  <w:style w:type="paragraph" w:styleId="TOC9">
    <w:name w:val="toc 9"/>
    <w:basedOn w:val="Normal"/>
    <w:next w:val="Normal"/>
    <w:autoRedefine/>
    <w:uiPriority w:val="39"/>
    <w:unhideWhenUsed/>
    <w:rsid w:val="002820D0"/>
    <w:pPr>
      <w:spacing w:before="0" w:after="0"/>
      <w:ind w:left="176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1803">
      <w:bodyDiv w:val="1"/>
      <w:marLeft w:val="0"/>
      <w:marRight w:val="0"/>
      <w:marTop w:val="0"/>
      <w:marBottom w:val="0"/>
      <w:divBdr>
        <w:top w:val="none" w:sz="0" w:space="0" w:color="auto"/>
        <w:left w:val="none" w:sz="0" w:space="0" w:color="auto"/>
        <w:bottom w:val="none" w:sz="0" w:space="0" w:color="auto"/>
        <w:right w:val="none" w:sz="0" w:space="0" w:color="auto"/>
      </w:divBdr>
    </w:div>
    <w:div w:id="62341476">
      <w:bodyDiv w:val="1"/>
      <w:marLeft w:val="0"/>
      <w:marRight w:val="0"/>
      <w:marTop w:val="0"/>
      <w:marBottom w:val="0"/>
      <w:divBdr>
        <w:top w:val="none" w:sz="0" w:space="0" w:color="auto"/>
        <w:left w:val="none" w:sz="0" w:space="0" w:color="auto"/>
        <w:bottom w:val="none" w:sz="0" w:space="0" w:color="auto"/>
        <w:right w:val="none" w:sz="0" w:space="0" w:color="auto"/>
      </w:divBdr>
    </w:div>
    <w:div w:id="134031657">
      <w:bodyDiv w:val="1"/>
      <w:marLeft w:val="0"/>
      <w:marRight w:val="0"/>
      <w:marTop w:val="0"/>
      <w:marBottom w:val="0"/>
      <w:divBdr>
        <w:top w:val="none" w:sz="0" w:space="0" w:color="auto"/>
        <w:left w:val="none" w:sz="0" w:space="0" w:color="auto"/>
        <w:bottom w:val="none" w:sz="0" w:space="0" w:color="auto"/>
        <w:right w:val="none" w:sz="0" w:space="0" w:color="auto"/>
      </w:divBdr>
    </w:div>
    <w:div w:id="204757205">
      <w:bodyDiv w:val="1"/>
      <w:marLeft w:val="0"/>
      <w:marRight w:val="0"/>
      <w:marTop w:val="0"/>
      <w:marBottom w:val="0"/>
      <w:divBdr>
        <w:top w:val="none" w:sz="0" w:space="0" w:color="auto"/>
        <w:left w:val="none" w:sz="0" w:space="0" w:color="auto"/>
        <w:bottom w:val="none" w:sz="0" w:space="0" w:color="auto"/>
        <w:right w:val="none" w:sz="0" w:space="0" w:color="auto"/>
      </w:divBdr>
    </w:div>
    <w:div w:id="217591894">
      <w:bodyDiv w:val="1"/>
      <w:marLeft w:val="0"/>
      <w:marRight w:val="0"/>
      <w:marTop w:val="0"/>
      <w:marBottom w:val="0"/>
      <w:divBdr>
        <w:top w:val="none" w:sz="0" w:space="0" w:color="auto"/>
        <w:left w:val="none" w:sz="0" w:space="0" w:color="auto"/>
        <w:bottom w:val="none" w:sz="0" w:space="0" w:color="auto"/>
        <w:right w:val="none" w:sz="0" w:space="0" w:color="auto"/>
      </w:divBdr>
    </w:div>
    <w:div w:id="292096725">
      <w:bodyDiv w:val="1"/>
      <w:marLeft w:val="0"/>
      <w:marRight w:val="0"/>
      <w:marTop w:val="0"/>
      <w:marBottom w:val="0"/>
      <w:divBdr>
        <w:top w:val="none" w:sz="0" w:space="0" w:color="auto"/>
        <w:left w:val="none" w:sz="0" w:space="0" w:color="auto"/>
        <w:bottom w:val="none" w:sz="0" w:space="0" w:color="auto"/>
        <w:right w:val="none" w:sz="0" w:space="0" w:color="auto"/>
      </w:divBdr>
    </w:div>
    <w:div w:id="362287855">
      <w:bodyDiv w:val="1"/>
      <w:marLeft w:val="0"/>
      <w:marRight w:val="0"/>
      <w:marTop w:val="0"/>
      <w:marBottom w:val="0"/>
      <w:divBdr>
        <w:top w:val="none" w:sz="0" w:space="0" w:color="auto"/>
        <w:left w:val="none" w:sz="0" w:space="0" w:color="auto"/>
        <w:bottom w:val="none" w:sz="0" w:space="0" w:color="auto"/>
        <w:right w:val="none" w:sz="0" w:space="0" w:color="auto"/>
      </w:divBdr>
    </w:div>
    <w:div w:id="381447353">
      <w:bodyDiv w:val="1"/>
      <w:marLeft w:val="0"/>
      <w:marRight w:val="0"/>
      <w:marTop w:val="0"/>
      <w:marBottom w:val="0"/>
      <w:divBdr>
        <w:top w:val="none" w:sz="0" w:space="0" w:color="auto"/>
        <w:left w:val="none" w:sz="0" w:space="0" w:color="auto"/>
        <w:bottom w:val="none" w:sz="0" w:space="0" w:color="auto"/>
        <w:right w:val="none" w:sz="0" w:space="0" w:color="auto"/>
      </w:divBdr>
    </w:div>
    <w:div w:id="494299714">
      <w:bodyDiv w:val="1"/>
      <w:marLeft w:val="0"/>
      <w:marRight w:val="0"/>
      <w:marTop w:val="0"/>
      <w:marBottom w:val="0"/>
      <w:divBdr>
        <w:top w:val="none" w:sz="0" w:space="0" w:color="auto"/>
        <w:left w:val="none" w:sz="0" w:space="0" w:color="auto"/>
        <w:bottom w:val="none" w:sz="0" w:space="0" w:color="auto"/>
        <w:right w:val="none" w:sz="0" w:space="0" w:color="auto"/>
      </w:divBdr>
    </w:div>
    <w:div w:id="574434616">
      <w:bodyDiv w:val="1"/>
      <w:marLeft w:val="0"/>
      <w:marRight w:val="0"/>
      <w:marTop w:val="0"/>
      <w:marBottom w:val="0"/>
      <w:divBdr>
        <w:top w:val="none" w:sz="0" w:space="0" w:color="auto"/>
        <w:left w:val="none" w:sz="0" w:space="0" w:color="auto"/>
        <w:bottom w:val="none" w:sz="0" w:space="0" w:color="auto"/>
        <w:right w:val="none" w:sz="0" w:space="0" w:color="auto"/>
      </w:divBdr>
    </w:div>
    <w:div w:id="580602598">
      <w:bodyDiv w:val="1"/>
      <w:marLeft w:val="0"/>
      <w:marRight w:val="0"/>
      <w:marTop w:val="0"/>
      <w:marBottom w:val="0"/>
      <w:divBdr>
        <w:top w:val="none" w:sz="0" w:space="0" w:color="auto"/>
        <w:left w:val="none" w:sz="0" w:space="0" w:color="auto"/>
        <w:bottom w:val="none" w:sz="0" w:space="0" w:color="auto"/>
        <w:right w:val="none" w:sz="0" w:space="0" w:color="auto"/>
      </w:divBdr>
    </w:div>
    <w:div w:id="585770370">
      <w:bodyDiv w:val="1"/>
      <w:marLeft w:val="0"/>
      <w:marRight w:val="0"/>
      <w:marTop w:val="0"/>
      <w:marBottom w:val="0"/>
      <w:divBdr>
        <w:top w:val="none" w:sz="0" w:space="0" w:color="auto"/>
        <w:left w:val="none" w:sz="0" w:space="0" w:color="auto"/>
        <w:bottom w:val="none" w:sz="0" w:space="0" w:color="auto"/>
        <w:right w:val="none" w:sz="0" w:space="0" w:color="auto"/>
      </w:divBdr>
    </w:div>
    <w:div w:id="621153668">
      <w:bodyDiv w:val="1"/>
      <w:marLeft w:val="0"/>
      <w:marRight w:val="0"/>
      <w:marTop w:val="0"/>
      <w:marBottom w:val="0"/>
      <w:divBdr>
        <w:top w:val="none" w:sz="0" w:space="0" w:color="auto"/>
        <w:left w:val="none" w:sz="0" w:space="0" w:color="auto"/>
        <w:bottom w:val="none" w:sz="0" w:space="0" w:color="auto"/>
        <w:right w:val="none" w:sz="0" w:space="0" w:color="auto"/>
      </w:divBdr>
    </w:div>
    <w:div w:id="642999859">
      <w:bodyDiv w:val="1"/>
      <w:marLeft w:val="0"/>
      <w:marRight w:val="0"/>
      <w:marTop w:val="0"/>
      <w:marBottom w:val="0"/>
      <w:divBdr>
        <w:top w:val="none" w:sz="0" w:space="0" w:color="auto"/>
        <w:left w:val="none" w:sz="0" w:space="0" w:color="auto"/>
        <w:bottom w:val="none" w:sz="0" w:space="0" w:color="auto"/>
        <w:right w:val="none" w:sz="0" w:space="0" w:color="auto"/>
      </w:divBdr>
    </w:div>
    <w:div w:id="739329494">
      <w:bodyDiv w:val="1"/>
      <w:marLeft w:val="0"/>
      <w:marRight w:val="0"/>
      <w:marTop w:val="0"/>
      <w:marBottom w:val="0"/>
      <w:divBdr>
        <w:top w:val="none" w:sz="0" w:space="0" w:color="auto"/>
        <w:left w:val="none" w:sz="0" w:space="0" w:color="auto"/>
        <w:bottom w:val="none" w:sz="0" w:space="0" w:color="auto"/>
        <w:right w:val="none" w:sz="0" w:space="0" w:color="auto"/>
      </w:divBdr>
    </w:div>
    <w:div w:id="770780259">
      <w:bodyDiv w:val="1"/>
      <w:marLeft w:val="0"/>
      <w:marRight w:val="0"/>
      <w:marTop w:val="0"/>
      <w:marBottom w:val="0"/>
      <w:divBdr>
        <w:top w:val="none" w:sz="0" w:space="0" w:color="auto"/>
        <w:left w:val="none" w:sz="0" w:space="0" w:color="auto"/>
        <w:bottom w:val="none" w:sz="0" w:space="0" w:color="auto"/>
        <w:right w:val="none" w:sz="0" w:space="0" w:color="auto"/>
      </w:divBdr>
    </w:div>
    <w:div w:id="776566134">
      <w:bodyDiv w:val="1"/>
      <w:marLeft w:val="0"/>
      <w:marRight w:val="0"/>
      <w:marTop w:val="0"/>
      <w:marBottom w:val="0"/>
      <w:divBdr>
        <w:top w:val="none" w:sz="0" w:space="0" w:color="auto"/>
        <w:left w:val="none" w:sz="0" w:space="0" w:color="auto"/>
        <w:bottom w:val="none" w:sz="0" w:space="0" w:color="auto"/>
        <w:right w:val="none" w:sz="0" w:space="0" w:color="auto"/>
      </w:divBdr>
    </w:div>
    <w:div w:id="868376107">
      <w:bodyDiv w:val="1"/>
      <w:marLeft w:val="0"/>
      <w:marRight w:val="0"/>
      <w:marTop w:val="0"/>
      <w:marBottom w:val="0"/>
      <w:divBdr>
        <w:top w:val="none" w:sz="0" w:space="0" w:color="auto"/>
        <w:left w:val="none" w:sz="0" w:space="0" w:color="auto"/>
        <w:bottom w:val="none" w:sz="0" w:space="0" w:color="auto"/>
        <w:right w:val="none" w:sz="0" w:space="0" w:color="auto"/>
      </w:divBdr>
    </w:div>
    <w:div w:id="891499070">
      <w:bodyDiv w:val="1"/>
      <w:marLeft w:val="0"/>
      <w:marRight w:val="0"/>
      <w:marTop w:val="0"/>
      <w:marBottom w:val="0"/>
      <w:divBdr>
        <w:top w:val="none" w:sz="0" w:space="0" w:color="auto"/>
        <w:left w:val="none" w:sz="0" w:space="0" w:color="auto"/>
        <w:bottom w:val="none" w:sz="0" w:space="0" w:color="auto"/>
        <w:right w:val="none" w:sz="0" w:space="0" w:color="auto"/>
      </w:divBdr>
    </w:div>
    <w:div w:id="926235783">
      <w:bodyDiv w:val="1"/>
      <w:marLeft w:val="0"/>
      <w:marRight w:val="0"/>
      <w:marTop w:val="0"/>
      <w:marBottom w:val="0"/>
      <w:divBdr>
        <w:top w:val="none" w:sz="0" w:space="0" w:color="auto"/>
        <w:left w:val="none" w:sz="0" w:space="0" w:color="auto"/>
        <w:bottom w:val="none" w:sz="0" w:space="0" w:color="auto"/>
        <w:right w:val="none" w:sz="0" w:space="0" w:color="auto"/>
      </w:divBdr>
    </w:div>
    <w:div w:id="937564232">
      <w:bodyDiv w:val="1"/>
      <w:marLeft w:val="0"/>
      <w:marRight w:val="0"/>
      <w:marTop w:val="0"/>
      <w:marBottom w:val="0"/>
      <w:divBdr>
        <w:top w:val="none" w:sz="0" w:space="0" w:color="auto"/>
        <w:left w:val="none" w:sz="0" w:space="0" w:color="auto"/>
        <w:bottom w:val="none" w:sz="0" w:space="0" w:color="auto"/>
        <w:right w:val="none" w:sz="0" w:space="0" w:color="auto"/>
      </w:divBdr>
    </w:div>
    <w:div w:id="941836106">
      <w:bodyDiv w:val="1"/>
      <w:marLeft w:val="0"/>
      <w:marRight w:val="0"/>
      <w:marTop w:val="0"/>
      <w:marBottom w:val="0"/>
      <w:divBdr>
        <w:top w:val="none" w:sz="0" w:space="0" w:color="auto"/>
        <w:left w:val="none" w:sz="0" w:space="0" w:color="auto"/>
        <w:bottom w:val="none" w:sz="0" w:space="0" w:color="auto"/>
        <w:right w:val="none" w:sz="0" w:space="0" w:color="auto"/>
      </w:divBdr>
    </w:div>
    <w:div w:id="997852951">
      <w:bodyDiv w:val="1"/>
      <w:marLeft w:val="0"/>
      <w:marRight w:val="0"/>
      <w:marTop w:val="0"/>
      <w:marBottom w:val="0"/>
      <w:divBdr>
        <w:top w:val="none" w:sz="0" w:space="0" w:color="auto"/>
        <w:left w:val="none" w:sz="0" w:space="0" w:color="auto"/>
        <w:bottom w:val="none" w:sz="0" w:space="0" w:color="auto"/>
        <w:right w:val="none" w:sz="0" w:space="0" w:color="auto"/>
      </w:divBdr>
    </w:div>
    <w:div w:id="1040521246">
      <w:bodyDiv w:val="1"/>
      <w:marLeft w:val="0"/>
      <w:marRight w:val="0"/>
      <w:marTop w:val="0"/>
      <w:marBottom w:val="0"/>
      <w:divBdr>
        <w:top w:val="none" w:sz="0" w:space="0" w:color="auto"/>
        <w:left w:val="none" w:sz="0" w:space="0" w:color="auto"/>
        <w:bottom w:val="none" w:sz="0" w:space="0" w:color="auto"/>
        <w:right w:val="none" w:sz="0" w:space="0" w:color="auto"/>
      </w:divBdr>
    </w:div>
    <w:div w:id="1087649717">
      <w:bodyDiv w:val="1"/>
      <w:marLeft w:val="0"/>
      <w:marRight w:val="0"/>
      <w:marTop w:val="0"/>
      <w:marBottom w:val="0"/>
      <w:divBdr>
        <w:top w:val="none" w:sz="0" w:space="0" w:color="auto"/>
        <w:left w:val="none" w:sz="0" w:space="0" w:color="auto"/>
        <w:bottom w:val="none" w:sz="0" w:space="0" w:color="auto"/>
        <w:right w:val="none" w:sz="0" w:space="0" w:color="auto"/>
      </w:divBdr>
    </w:div>
    <w:div w:id="1125540193">
      <w:bodyDiv w:val="1"/>
      <w:marLeft w:val="0"/>
      <w:marRight w:val="0"/>
      <w:marTop w:val="0"/>
      <w:marBottom w:val="0"/>
      <w:divBdr>
        <w:top w:val="none" w:sz="0" w:space="0" w:color="auto"/>
        <w:left w:val="none" w:sz="0" w:space="0" w:color="auto"/>
        <w:bottom w:val="none" w:sz="0" w:space="0" w:color="auto"/>
        <w:right w:val="none" w:sz="0" w:space="0" w:color="auto"/>
      </w:divBdr>
    </w:div>
    <w:div w:id="1130442088">
      <w:bodyDiv w:val="1"/>
      <w:marLeft w:val="0"/>
      <w:marRight w:val="0"/>
      <w:marTop w:val="0"/>
      <w:marBottom w:val="0"/>
      <w:divBdr>
        <w:top w:val="none" w:sz="0" w:space="0" w:color="auto"/>
        <w:left w:val="none" w:sz="0" w:space="0" w:color="auto"/>
        <w:bottom w:val="none" w:sz="0" w:space="0" w:color="auto"/>
        <w:right w:val="none" w:sz="0" w:space="0" w:color="auto"/>
      </w:divBdr>
    </w:div>
    <w:div w:id="1147674464">
      <w:bodyDiv w:val="1"/>
      <w:marLeft w:val="0"/>
      <w:marRight w:val="0"/>
      <w:marTop w:val="0"/>
      <w:marBottom w:val="0"/>
      <w:divBdr>
        <w:top w:val="none" w:sz="0" w:space="0" w:color="auto"/>
        <w:left w:val="none" w:sz="0" w:space="0" w:color="auto"/>
        <w:bottom w:val="none" w:sz="0" w:space="0" w:color="auto"/>
        <w:right w:val="none" w:sz="0" w:space="0" w:color="auto"/>
      </w:divBdr>
    </w:div>
    <w:div w:id="1148981384">
      <w:bodyDiv w:val="1"/>
      <w:marLeft w:val="0"/>
      <w:marRight w:val="0"/>
      <w:marTop w:val="0"/>
      <w:marBottom w:val="0"/>
      <w:divBdr>
        <w:top w:val="none" w:sz="0" w:space="0" w:color="auto"/>
        <w:left w:val="none" w:sz="0" w:space="0" w:color="auto"/>
        <w:bottom w:val="none" w:sz="0" w:space="0" w:color="auto"/>
        <w:right w:val="none" w:sz="0" w:space="0" w:color="auto"/>
      </w:divBdr>
    </w:div>
    <w:div w:id="1185050352">
      <w:bodyDiv w:val="1"/>
      <w:marLeft w:val="0"/>
      <w:marRight w:val="0"/>
      <w:marTop w:val="0"/>
      <w:marBottom w:val="0"/>
      <w:divBdr>
        <w:top w:val="none" w:sz="0" w:space="0" w:color="auto"/>
        <w:left w:val="none" w:sz="0" w:space="0" w:color="auto"/>
        <w:bottom w:val="none" w:sz="0" w:space="0" w:color="auto"/>
        <w:right w:val="none" w:sz="0" w:space="0" w:color="auto"/>
      </w:divBdr>
    </w:div>
    <w:div w:id="1190797589">
      <w:bodyDiv w:val="1"/>
      <w:marLeft w:val="0"/>
      <w:marRight w:val="0"/>
      <w:marTop w:val="0"/>
      <w:marBottom w:val="0"/>
      <w:divBdr>
        <w:top w:val="none" w:sz="0" w:space="0" w:color="auto"/>
        <w:left w:val="none" w:sz="0" w:space="0" w:color="auto"/>
        <w:bottom w:val="none" w:sz="0" w:space="0" w:color="auto"/>
        <w:right w:val="none" w:sz="0" w:space="0" w:color="auto"/>
      </w:divBdr>
    </w:div>
    <w:div w:id="1253662820">
      <w:bodyDiv w:val="1"/>
      <w:marLeft w:val="0"/>
      <w:marRight w:val="0"/>
      <w:marTop w:val="0"/>
      <w:marBottom w:val="0"/>
      <w:divBdr>
        <w:top w:val="none" w:sz="0" w:space="0" w:color="auto"/>
        <w:left w:val="none" w:sz="0" w:space="0" w:color="auto"/>
        <w:bottom w:val="none" w:sz="0" w:space="0" w:color="auto"/>
        <w:right w:val="none" w:sz="0" w:space="0" w:color="auto"/>
      </w:divBdr>
    </w:div>
    <w:div w:id="1280183279">
      <w:bodyDiv w:val="1"/>
      <w:marLeft w:val="0"/>
      <w:marRight w:val="0"/>
      <w:marTop w:val="0"/>
      <w:marBottom w:val="0"/>
      <w:divBdr>
        <w:top w:val="none" w:sz="0" w:space="0" w:color="auto"/>
        <w:left w:val="none" w:sz="0" w:space="0" w:color="auto"/>
        <w:bottom w:val="none" w:sz="0" w:space="0" w:color="auto"/>
        <w:right w:val="none" w:sz="0" w:space="0" w:color="auto"/>
      </w:divBdr>
    </w:div>
    <w:div w:id="1280186011">
      <w:bodyDiv w:val="1"/>
      <w:marLeft w:val="0"/>
      <w:marRight w:val="0"/>
      <w:marTop w:val="0"/>
      <w:marBottom w:val="0"/>
      <w:divBdr>
        <w:top w:val="none" w:sz="0" w:space="0" w:color="auto"/>
        <w:left w:val="none" w:sz="0" w:space="0" w:color="auto"/>
        <w:bottom w:val="none" w:sz="0" w:space="0" w:color="auto"/>
        <w:right w:val="none" w:sz="0" w:space="0" w:color="auto"/>
      </w:divBdr>
    </w:div>
    <w:div w:id="1345672638">
      <w:bodyDiv w:val="1"/>
      <w:marLeft w:val="0"/>
      <w:marRight w:val="0"/>
      <w:marTop w:val="0"/>
      <w:marBottom w:val="0"/>
      <w:divBdr>
        <w:top w:val="none" w:sz="0" w:space="0" w:color="auto"/>
        <w:left w:val="none" w:sz="0" w:space="0" w:color="auto"/>
        <w:bottom w:val="none" w:sz="0" w:space="0" w:color="auto"/>
        <w:right w:val="none" w:sz="0" w:space="0" w:color="auto"/>
      </w:divBdr>
    </w:div>
    <w:div w:id="1349598706">
      <w:bodyDiv w:val="1"/>
      <w:marLeft w:val="0"/>
      <w:marRight w:val="0"/>
      <w:marTop w:val="0"/>
      <w:marBottom w:val="0"/>
      <w:divBdr>
        <w:top w:val="none" w:sz="0" w:space="0" w:color="auto"/>
        <w:left w:val="none" w:sz="0" w:space="0" w:color="auto"/>
        <w:bottom w:val="none" w:sz="0" w:space="0" w:color="auto"/>
        <w:right w:val="none" w:sz="0" w:space="0" w:color="auto"/>
      </w:divBdr>
    </w:div>
    <w:div w:id="1355156495">
      <w:bodyDiv w:val="1"/>
      <w:marLeft w:val="0"/>
      <w:marRight w:val="0"/>
      <w:marTop w:val="0"/>
      <w:marBottom w:val="0"/>
      <w:divBdr>
        <w:top w:val="none" w:sz="0" w:space="0" w:color="auto"/>
        <w:left w:val="none" w:sz="0" w:space="0" w:color="auto"/>
        <w:bottom w:val="none" w:sz="0" w:space="0" w:color="auto"/>
        <w:right w:val="none" w:sz="0" w:space="0" w:color="auto"/>
      </w:divBdr>
    </w:div>
    <w:div w:id="1391884001">
      <w:bodyDiv w:val="1"/>
      <w:marLeft w:val="0"/>
      <w:marRight w:val="0"/>
      <w:marTop w:val="0"/>
      <w:marBottom w:val="0"/>
      <w:divBdr>
        <w:top w:val="none" w:sz="0" w:space="0" w:color="auto"/>
        <w:left w:val="none" w:sz="0" w:space="0" w:color="auto"/>
        <w:bottom w:val="none" w:sz="0" w:space="0" w:color="auto"/>
        <w:right w:val="none" w:sz="0" w:space="0" w:color="auto"/>
      </w:divBdr>
    </w:div>
    <w:div w:id="1403061945">
      <w:bodyDiv w:val="1"/>
      <w:marLeft w:val="0"/>
      <w:marRight w:val="0"/>
      <w:marTop w:val="0"/>
      <w:marBottom w:val="0"/>
      <w:divBdr>
        <w:top w:val="none" w:sz="0" w:space="0" w:color="auto"/>
        <w:left w:val="none" w:sz="0" w:space="0" w:color="auto"/>
        <w:bottom w:val="none" w:sz="0" w:space="0" w:color="auto"/>
        <w:right w:val="none" w:sz="0" w:space="0" w:color="auto"/>
      </w:divBdr>
    </w:div>
    <w:div w:id="1455058363">
      <w:bodyDiv w:val="1"/>
      <w:marLeft w:val="0"/>
      <w:marRight w:val="0"/>
      <w:marTop w:val="0"/>
      <w:marBottom w:val="0"/>
      <w:divBdr>
        <w:top w:val="none" w:sz="0" w:space="0" w:color="auto"/>
        <w:left w:val="none" w:sz="0" w:space="0" w:color="auto"/>
        <w:bottom w:val="none" w:sz="0" w:space="0" w:color="auto"/>
        <w:right w:val="none" w:sz="0" w:space="0" w:color="auto"/>
      </w:divBdr>
    </w:div>
    <w:div w:id="1516073988">
      <w:bodyDiv w:val="1"/>
      <w:marLeft w:val="0"/>
      <w:marRight w:val="0"/>
      <w:marTop w:val="0"/>
      <w:marBottom w:val="0"/>
      <w:divBdr>
        <w:top w:val="none" w:sz="0" w:space="0" w:color="auto"/>
        <w:left w:val="none" w:sz="0" w:space="0" w:color="auto"/>
        <w:bottom w:val="none" w:sz="0" w:space="0" w:color="auto"/>
        <w:right w:val="none" w:sz="0" w:space="0" w:color="auto"/>
      </w:divBdr>
    </w:div>
    <w:div w:id="1565217534">
      <w:bodyDiv w:val="1"/>
      <w:marLeft w:val="0"/>
      <w:marRight w:val="0"/>
      <w:marTop w:val="0"/>
      <w:marBottom w:val="0"/>
      <w:divBdr>
        <w:top w:val="none" w:sz="0" w:space="0" w:color="auto"/>
        <w:left w:val="none" w:sz="0" w:space="0" w:color="auto"/>
        <w:bottom w:val="none" w:sz="0" w:space="0" w:color="auto"/>
        <w:right w:val="none" w:sz="0" w:space="0" w:color="auto"/>
      </w:divBdr>
    </w:div>
    <w:div w:id="1568221215">
      <w:bodyDiv w:val="1"/>
      <w:marLeft w:val="0"/>
      <w:marRight w:val="0"/>
      <w:marTop w:val="0"/>
      <w:marBottom w:val="0"/>
      <w:divBdr>
        <w:top w:val="none" w:sz="0" w:space="0" w:color="auto"/>
        <w:left w:val="none" w:sz="0" w:space="0" w:color="auto"/>
        <w:bottom w:val="none" w:sz="0" w:space="0" w:color="auto"/>
        <w:right w:val="none" w:sz="0" w:space="0" w:color="auto"/>
      </w:divBdr>
    </w:div>
    <w:div w:id="1576474254">
      <w:bodyDiv w:val="1"/>
      <w:marLeft w:val="0"/>
      <w:marRight w:val="0"/>
      <w:marTop w:val="0"/>
      <w:marBottom w:val="0"/>
      <w:divBdr>
        <w:top w:val="none" w:sz="0" w:space="0" w:color="auto"/>
        <w:left w:val="none" w:sz="0" w:space="0" w:color="auto"/>
        <w:bottom w:val="none" w:sz="0" w:space="0" w:color="auto"/>
        <w:right w:val="none" w:sz="0" w:space="0" w:color="auto"/>
      </w:divBdr>
    </w:div>
    <w:div w:id="1604261524">
      <w:bodyDiv w:val="1"/>
      <w:marLeft w:val="0"/>
      <w:marRight w:val="0"/>
      <w:marTop w:val="0"/>
      <w:marBottom w:val="0"/>
      <w:divBdr>
        <w:top w:val="none" w:sz="0" w:space="0" w:color="auto"/>
        <w:left w:val="none" w:sz="0" w:space="0" w:color="auto"/>
        <w:bottom w:val="none" w:sz="0" w:space="0" w:color="auto"/>
        <w:right w:val="none" w:sz="0" w:space="0" w:color="auto"/>
      </w:divBdr>
    </w:div>
    <w:div w:id="1615551452">
      <w:bodyDiv w:val="1"/>
      <w:marLeft w:val="0"/>
      <w:marRight w:val="0"/>
      <w:marTop w:val="0"/>
      <w:marBottom w:val="0"/>
      <w:divBdr>
        <w:top w:val="none" w:sz="0" w:space="0" w:color="auto"/>
        <w:left w:val="none" w:sz="0" w:space="0" w:color="auto"/>
        <w:bottom w:val="none" w:sz="0" w:space="0" w:color="auto"/>
        <w:right w:val="none" w:sz="0" w:space="0" w:color="auto"/>
      </w:divBdr>
    </w:div>
    <w:div w:id="1636762764">
      <w:bodyDiv w:val="1"/>
      <w:marLeft w:val="0"/>
      <w:marRight w:val="0"/>
      <w:marTop w:val="0"/>
      <w:marBottom w:val="0"/>
      <w:divBdr>
        <w:top w:val="none" w:sz="0" w:space="0" w:color="auto"/>
        <w:left w:val="none" w:sz="0" w:space="0" w:color="auto"/>
        <w:bottom w:val="none" w:sz="0" w:space="0" w:color="auto"/>
        <w:right w:val="none" w:sz="0" w:space="0" w:color="auto"/>
      </w:divBdr>
    </w:div>
    <w:div w:id="1746534813">
      <w:bodyDiv w:val="1"/>
      <w:marLeft w:val="0"/>
      <w:marRight w:val="0"/>
      <w:marTop w:val="0"/>
      <w:marBottom w:val="0"/>
      <w:divBdr>
        <w:top w:val="none" w:sz="0" w:space="0" w:color="auto"/>
        <w:left w:val="none" w:sz="0" w:space="0" w:color="auto"/>
        <w:bottom w:val="none" w:sz="0" w:space="0" w:color="auto"/>
        <w:right w:val="none" w:sz="0" w:space="0" w:color="auto"/>
      </w:divBdr>
    </w:div>
    <w:div w:id="1766262418">
      <w:bodyDiv w:val="1"/>
      <w:marLeft w:val="0"/>
      <w:marRight w:val="0"/>
      <w:marTop w:val="0"/>
      <w:marBottom w:val="0"/>
      <w:divBdr>
        <w:top w:val="none" w:sz="0" w:space="0" w:color="auto"/>
        <w:left w:val="none" w:sz="0" w:space="0" w:color="auto"/>
        <w:bottom w:val="none" w:sz="0" w:space="0" w:color="auto"/>
        <w:right w:val="none" w:sz="0" w:space="0" w:color="auto"/>
      </w:divBdr>
    </w:div>
    <w:div w:id="1783262023">
      <w:bodyDiv w:val="1"/>
      <w:marLeft w:val="0"/>
      <w:marRight w:val="0"/>
      <w:marTop w:val="0"/>
      <w:marBottom w:val="0"/>
      <w:divBdr>
        <w:top w:val="none" w:sz="0" w:space="0" w:color="auto"/>
        <w:left w:val="none" w:sz="0" w:space="0" w:color="auto"/>
        <w:bottom w:val="none" w:sz="0" w:space="0" w:color="auto"/>
        <w:right w:val="none" w:sz="0" w:space="0" w:color="auto"/>
      </w:divBdr>
    </w:div>
    <w:div w:id="1799570878">
      <w:bodyDiv w:val="1"/>
      <w:marLeft w:val="0"/>
      <w:marRight w:val="0"/>
      <w:marTop w:val="0"/>
      <w:marBottom w:val="0"/>
      <w:divBdr>
        <w:top w:val="none" w:sz="0" w:space="0" w:color="auto"/>
        <w:left w:val="none" w:sz="0" w:space="0" w:color="auto"/>
        <w:bottom w:val="none" w:sz="0" w:space="0" w:color="auto"/>
        <w:right w:val="none" w:sz="0" w:space="0" w:color="auto"/>
      </w:divBdr>
    </w:div>
    <w:div w:id="1810593673">
      <w:bodyDiv w:val="1"/>
      <w:marLeft w:val="0"/>
      <w:marRight w:val="0"/>
      <w:marTop w:val="0"/>
      <w:marBottom w:val="0"/>
      <w:divBdr>
        <w:top w:val="none" w:sz="0" w:space="0" w:color="auto"/>
        <w:left w:val="none" w:sz="0" w:space="0" w:color="auto"/>
        <w:bottom w:val="none" w:sz="0" w:space="0" w:color="auto"/>
        <w:right w:val="none" w:sz="0" w:space="0" w:color="auto"/>
      </w:divBdr>
    </w:div>
    <w:div w:id="1859388100">
      <w:bodyDiv w:val="1"/>
      <w:marLeft w:val="0"/>
      <w:marRight w:val="0"/>
      <w:marTop w:val="0"/>
      <w:marBottom w:val="0"/>
      <w:divBdr>
        <w:top w:val="none" w:sz="0" w:space="0" w:color="auto"/>
        <w:left w:val="none" w:sz="0" w:space="0" w:color="auto"/>
        <w:bottom w:val="none" w:sz="0" w:space="0" w:color="auto"/>
        <w:right w:val="none" w:sz="0" w:space="0" w:color="auto"/>
      </w:divBdr>
    </w:div>
    <w:div w:id="1877505798">
      <w:bodyDiv w:val="1"/>
      <w:marLeft w:val="0"/>
      <w:marRight w:val="0"/>
      <w:marTop w:val="0"/>
      <w:marBottom w:val="0"/>
      <w:divBdr>
        <w:top w:val="none" w:sz="0" w:space="0" w:color="auto"/>
        <w:left w:val="none" w:sz="0" w:space="0" w:color="auto"/>
        <w:bottom w:val="none" w:sz="0" w:space="0" w:color="auto"/>
        <w:right w:val="none" w:sz="0" w:space="0" w:color="auto"/>
      </w:divBdr>
    </w:div>
    <w:div w:id="1942641251">
      <w:bodyDiv w:val="1"/>
      <w:marLeft w:val="0"/>
      <w:marRight w:val="0"/>
      <w:marTop w:val="0"/>
      <w:marBottom w:val="0"/>
      <w:divBdr>
        <w:top w:val="none" w:sz="0" w:space="0" w:color="auto"/>
        <w:left w:val="none" w:sz="0" w:space="0" w:color="auto"/>
        <w:bottom w:val="none" w:sz="0" w:space="0" w:color="auto"/>
        <w:right w:val="none" w:sz="0" w:space="0" w:color="auto"/>
      </w:divBdr>
    </w:div>
    <w:div w:id="1964119837">
      <w:bodyDiv w:val="1"/>
      <w:marLeft w:val="0"/>
      <w:marRight w:val="0"/>
      <w:marTop w:val="0"/>
      <w:marBottom w:val="0"/>
      <w:divBdr>
        <w:top w:val="none" w:sz="0" w:space="0" w:color="auto"/>
        <w:left w:val="none" w:sz="0" w:space="0" w:color="auto"/>
        <w:bottom w:val="none" w:sz="0" w:space="0" w:color="auto"/>
        <w:right w:val="none" w:sz="0" w:space="0" w:color="auto"/>
      </w:divBdr>
    </w:div>
    <w:div w:id="1982149035">
      <w:bodyDiv w:val="1"/>
      <w:marLeft w:val="0"/>
      <w:marRight w:val="0"/>
      <w:marTop w:val="0"/>
      <w:marBottom w:val="0"/>
      <w:divBdr>
        <w:top w:val="none" w:sz="0" w:space="0" w:color="auto"/>
        <w:left w:val="none" w:sz="0" w:space="0" w:color="auto"/>
        <w:bottom w:val="none" w:sz="0" w:space="0" w:color="auto"/>
        <w:right w:val="none" w:sz="0" w:space="0" w:color="auto"/>
      </w:divBdr>
    </w:div>
    <w:div w:id="1993026845">
      <w:bodyDiv w:val="1"/>
      <w:marLeft w:val="0"/>
      <w:marRight w:val="0"/>
      <w:marTop w:val="0"/>
      <w:marBottom w:val="0"/>
      <w:divBdr>
        <w:top w:val="none" w:sz="0" w:space="0" w:color="auto"/>
        <w:left w:val="none" w:sz="0" w:space="0" w:color="auto"/>
        <w:bottom w:val="none" w:sz="0" w:space="0" w:color="auto"/>
        <w:right w:val="none" w:sz="0" w:space="0" w:color="auto"/>
      </w:divBdr>
    </w:div>
    <w:div w:id="2087337376">
      <w:bodyDiv w:val="1"/>
      <w:marLeft w:val="0"/>
      <w:marRight w:val="0"/>
      <w:marTop w:val="0"/>
      <w:marBottom w:val="0"/>
      <w:divBdr>
        <w:top w:val="none" w:sz="0" w:space="0" w:color="auto"/>
        <w:left w:val="none" w:sz="0" w:space="0" w:color="auto"/>
        <w:bottom w:val="none" w:sz="0" w:space="0" w:color="auto"/>
        <w:right w:val="none" w:sz="0" w:space="0" w:color="auto"/>
      </w:divBdr>
    </w:div>
    <w:div w:id="2095785752">
      <w:bodyDiv w:val="1"/>
      <w:marLeft w:val="0"/>
      <w:marRight w:val="0"/>
      <w:marTop w:val="0"/>
      <w:marBottom w:val="0"/>
      <w:divBdr>
        <w:top w:val="none" w:sz="0" w:space="0" w:color="auto"/>
        <w:left w:val="none" w:sz="0" w:space="0" w:color="auto"/>
        <w:bottom w:val="none" w:sz="0" w:space="0" w:color="auto"/>
        <w:right w:val="none" w:sz="0" w:space="0" w:color="auto"/>
      </w:divBdr>
    </w:div>
    <w:div w:id="2111047795">
      <w:bodyDiv w:val="1"/>
      <w:marLeft w:val="0"/>
      <w:marRight w:val="0"/>
      <w:marTop w:val="0"/>
      <w:marBottom w:val="0"/>
      <w:divBdr>
        <w:top w:val="none" w:sz="0" w:space="0" w:color="auto"/>
        <w:left w:val="none" w:sz="0" w:space="0" w:color="auto"/>
        <w:bottom w:val="none" w:sz="0" w:space="0" w:color="auto"/>
        <w:right w:val="none" w:sz="0" w:space="0" w:color="auto"/>
      </w:divBdr>
    </w:div>
    <w:div w:id="21318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yperlink" Target="https://10.8.9.130:44330/svn/Workspace_Dataware/31_Implementation/Applications/PhIS"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s://10.8.9.130:44330/svn/Workspace_Dataware/31_Implementation/Applications/PhI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5.png"/><Relationship Id="rId29" Type="http://schemas.openxmlformats.org/officeDocument/2006/relationships/hyperlink" Target="https://10.8.9.130:44330/svn/Workspace_Dataware/31_Implementation/Applications/PhI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10.8.9.130:44330/svn/Workspace_Dataware/31_Implementation/Applications/PhIS"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10.8.9.130:44330/svn/Workspace_Dataware/31_Implementation/Applications/PhIS" TargetMode="External"/><Relationship Id="rId28" Type="http://schemas.openxmlformats.org/officeDocument/2006/relationships/hyperlink" Target="https://10.8.9.130:44330/svn/Workspace_Dataware/31_Implementation/Applications/PhIS" TargetMode="Externa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10.8.9.130:44330/svn/Workspace_Dataware/31_Implementation/Applications/PhIS" TargetMode="External"/><Relationship Id="rId27" Type="http://schemas.openxmlformats.org/officeDocument/2006/relationships/hyperlink" Target="https://10.8.9.130:44330/svn/Workspace_Dataware/31_Implementation/Applications/PhIS" TargetMode="External"/><Relationship Id="rId30" Type="http://schemas.openxmlformats.org/officeDocument/2006/relationships/header" Target="header6.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AEDEC-6F14-461A-A409-87846EC56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2789</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Chew Ming Ping</dc:creator>
  <cp:lastModifiedBy>Chew Ming Ping</cp:lastModifiedBy>
  <cp:revision>3</cp:revision>
  <cp:lastPrinted>2014-04-07T09:19:00Z</cp:lastPrinted>
  <dcterms:created xsi:type="dcterms:W3CDTF">2014-09-04T04:54:00Z</dcterms:created>
  <dcterms:modified xsi:type="dcterms:W3CDTF">2014-09-04T08:36:00Z</dcterms:modified>
</cp:coreProperties>
</file>