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840C8" w:rsidRPr="001B16F0" w:rsidRDefault="00C06F5F" w:rsidP="00C840C8">
      <w:pPr>
        <w:spacing w:before="600" w:after="600"/>
        <w:jc w:val="center"/>
        <w:rPr>
          <w:rFonts w:cs="Arial"/>
          <w:b/>
          <w:bCs/>
          <w:sz w:val="44"/>
          <w:szCs w:val="44"/>
          <w:lang w:val="en-GB"/>
        </w:rPr>
      </w:pPr>
      <w:r>
        <w:rPr>
          <w:rFonts w:cs="Arial"/>
          <w:b/>
          <w:bCs/>
          <w:sz w:val="44"/>
          <w:szCs w:val="44"/>
          <w:lang w:val="en-GB"/>
        </w:rPr>
        <w:t xml:space="preserve">                                                                                                                                                                                                                                                                                                                                                                                                                                                                                                                                                                                                                                                                                                                                                                                                                                                                                                                                                                                                                                                                                                                                                                                                                                                                                                                                                                                                                                                                                                                                                                                                                                                                                                                                                                                                                                                                                                                                                                                                                                                                                                                                                                                                                                                                                                                                                                                                                                                                                                                                                                                                                                                                                                                                                                                                                                                                                                                                                                                                                                                                                                                                                                                                                                                                                                                                                                                                                                                                                                                                                                                                                                                                                                                                                                                                                                                                                                                          </w:t>
      </w:r>
    </w:p>
    <w:p w:rsidR="00C840C8" w:rsidRPr="00177C25" w:rsidRDefault="00C840C8" w:rsidP="00C840C8">
      <w:pPr>
        <w:spacing w:after="600"/>
        <w:jc w:val="center"/>
        <w:rPr>
          <w:rFonts w:ascii="Arial" w:hAnsi="Arial" w:cs="Arial"/>
          <w:b/>
          <w:bCs/>
          <w:sz w:val="44"/>
          <w:szCs w:val="44"/>
          <w:lang w:val="en-GB"/>
        </w:rPr>
      </w:pPr>
      <w:r w:rsidRPr="00177C25">
        <w:rPr>
          <w:rFonts w:ascii="Arial" w:hAnsi="Arial" w:cs="Arial"/>
          <w:b/>
          <w:bCs/>
          <w:sz w:val="44"/>
          <w:szCs w:val="44"/>
          <w:lang w:val="en-GB"/>
        </w:rPr>
        <w:t xml:space="preserve">Pharmacy Information System (PhIS) </w:t>
      </w:r>
      <w:r w:rsidRPr="00177C25">
        <w:rPr>
          <w:rFonts w:ascii="Arial" w:hAnsi="Arial" w:cs="Arial"/>
          <w:b/>
          <w:bCs/>
          <w:sz w:val="44"/>
          <w:szCs w:val="44"/>
          <w:lang w:val="en-GB"/>
        </w:rPr>
        <w:br/>
        <w:t>and</w:t>
      </w:r>
      <w:r w:rsidRPr="00177C25">
        <w:rPr>
          <w:rFonts w:ascii="Arial" w:hAnsi="Arial" w:cs="Arial"/>
          <w:b/>
          <w:bCs/>
          <w:sz w:val="44"/>
          <w:szCs w:val="44"/>
          <w:lang w:val="en-GB"/>
        </w:rPr>
        <w:br/>
        <w:t>Clinic Pharmacy System (CPS)</w:t>
      </w:r>
    </w:p>
    <w:p w:rsidR="00C840C8" w:rsidRPr="00177C25" w:rsidRDefault="00C840C8" w:rsidP="00C840C8">
      <w:pPr>
        <w:spacing w:after="600"/>
        <w:jc w:val="center"/>
        <w:rPr>
          <w:rFonts w:ascii="Arial" w:hAnsi="Arial" w:cs="Arial"/>
          <w:b/>
          <w:bCs/>
          <w:sz w:val="44"/>
          <w:szCs w:val="44"/>
          <w:lang w:val="en-GB"/>
        </w:rPr>
      </w:pPr>
    </w:p>
    <w:p w:rsidR="00C840C8" w:rsidRPr="00177C25" w:rsidRDefault="00C840C8" w:rsidP="00C840C8">
      <w:pPr>
        <w:pBdr>
          <w:top w:val="single" w:sz="4" w:space="1" w:color="auto"/>
        </w:pBdr>
        <w:jc w:val="center"/>
        <w:rPr>
          <w:rFonts w:ascii="Arial" w:hAnsi="Arial" w:cs="Arial"/>
          <w:b/>
          <w:bCs/>
          <w:sz w:val="44"/>
          <w:szCs w:val="44"/>
          <w:lang w:val="en-GB"/>
        </w:rPr>
      </w:pPr>
    </w:p>
    <w:p w:rsidR="002D49AF" w:rsidRPr="00177C25" w:rsidRDefault="0086461C" w:rsidP="002D49AF">
      <w:pPr>
        <w:spacing w:before="600" w:after="600"/>
        <w:jc w:val="center"/>
        <w:rPr>
          <w:rFonts w:ascii="Arial" w:hAnsi="Arial" w:cs="Arial"/>
          <w:b/>
          <w:bCs/>
          <w:sz w:val="44"/>
          <w:szCs w:val="44"/>
          <w:lang w:val="en-GB"/>
        </w:rPr>
      </w:pPr>
      <w:r w:rsidRPr="00177C25">
        <w:rPr>
          <w:rFonts w:ascii="Arial" w:hAnsi="Arial" w:cs="Arial"/>
          <w:b/>
          <w:bCs/>
          <w:sz w:val="44"/>
          <w:szCs w:val="44"/>
          <w:lang w:val="en-GB"/>
        </w:rPr>
        <w:t>Release Note</w:t>
      </w:r>
    </w:p>
    <w:p w:rsidR="002D49AF" w:rsidRPr="00177C25" w:rsidRDefault="00877E34" w:rsidP="002D49AF">
      <w:pPr>
        <w:spacing w:before="600" w:after="600"/>
        <w:jc w:val="center"/>
        <w:rPr>
          <w:rFonts w:ascii="Arial" w:hAnsi="Arial" w:cs="Arial"/>
          <w:b/>
          <w:bCs/>
          <w:sz w:val="44"/>
          <w:szCs w:val="44"/>
          <w:lang w:val="en-GB"/>
        </w:rPr>
      </w:pPr>
      <w:r w:rsidRPr="00177C25">
        <w:rPr>
          <w:rFonts w:ascii="Arial" w:hAnsi="Arial" w:cs="Arial"/>
          <w:b/>
          <w:bCs/>
          <w:sz w:val="44"/>
          <w:szCs w:val="44"/>
          <w:lang w:val="en-GB"/>
        </w:rPr>
        <w:t>F</w:t>
      </w:r>
      <w:r w:rsidR="00477010" w:rsidRPr="00177C25">
        <w:rPr>
          <w:rFonts w:ascii="Arial" w:hAnsi="Arial" w:cs="Arial"/>
          <w:b/>
          <w:bCs/>
          <w:sz w:val="44"/>
          <w:szCs w:val="44"/>
          <w:lang w:val="en-GB"/>
        </w:rPr>
        <w:t xml:space="preserve">or version </w:t>
      </w:r>
      <w:r w:rsidR="00F2734C" w:rsidRPr="00177C25">
        <w:rPr>
          <w:rFonts w:ascii="Arial" w:hAnsi="Arial" w:cs="Arial"/>
          <w:b/>
          <w:bCs/>
          <w:sz w:val="44"/>
          <w:szCs w:val="44"/>
          <w:lang w:val="en-GB"/>
        </w:rPr>
        <w:t>1.3.7</w:t>
      </w:r>
    </w:p>
    <w:p w:rsidR="002D49AF" w:rsidRDefault="002D49AF" w:rsidP="002D49AF">
      <w:pPr>
        <w:spacing w:before="600" w:after="600"/>
        <w:jc w:val="center"/>
        <w:rPr>
          <w:rFonts w:cs="Arial"/>
          <w:b/>
          <w:bCs/>
          <w:sz w:val="44"/>
          <w:szCs w:val="44"/>
        </w:rPr>
      </w:pPr>
    </w:p>
    <w:p w:rsidR="00E13382" w:rsidRPr="00EC5DD0" w:rsidRDefault="00E13382" w:rsidP="00C840C8">
      <w:pPr>
        <w:spacing w:before="600" w:after="600"/>
        <w:jc w:val="center"/>
        <w:rPr>
          <w:rFonts w:cs="Arial"/>
          <w:b/>
          <w:bCs/>
          <w:sz w:val="44"/>
          <w:szCs w:val="44"/>
        </w:rPr>
      </w:pPr>
    </w:p>
    <w:p w:rsidR="00C840C8" w:rsidRPr="001B16F0" w:rsidRDefault="00C840C8" w:rsidP="00C840C8">
      <w:pPr>
        <w:jc w:val="center"/>
        <w:rPr>
          <w:rFonts w:cs="Arial"/>
          <w:lang w:val="en-GB"/>
        </w:rPr>
      </w:pPr>
    </w:p>
    <w:p w:rsidR="00C840C8" w:rsidRPr="001B16F0" w:rsidRDefault="00A25BA3" w:rsidP="00C840C8">
      <w:pPr>
        <w:jc w:val="center"/>
        <w:rPr>
          <w:rFonts w:cs="Arial"/>
          <w:lang w:val="en-GB"/>
        </w:rPr>
      </w:pPr>
      <w:r>
        <w:rPr>
          <w:rFonts w:cs="Arial"/>
          <w:noProof/>
        </w:rPr>
        <mc:AlternateContent>
          <mc:Choice Requires="wps">
            <w:drawing>
              <wp:anchor distT="0" distB="0" distL="114935" distR="114935" simplePos="0" relativeHeight="251659264" behindDoc="0" locked="0" layoutInCell="1" allowOverlap="1" wp14:anchorId="0255AB44" wp14:editId="2B981191">
                <wp:simplePos x="0" y="0"/>
                <wp:positionH relativeFrom="column">
                  <wp:posOffset>290195</wp:posOffset>
                </wp:positionH>
                <wp:positionV relativeFrom="paragraph">
                  <wp:posOffset>-635</wp:posOffset>
                </wp:positionV>
                <wp:extent cx="5295900" cy="590550"/>
                <wp:effectExtent l="0" t="0" r="19050" b="1905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5900" cy="590550"/>
                        </a:xfrm>
                        <a:prstGeom prst="rect">
                          <a:avLst/>
                        </a:prstGeom>
                        <a:solidFill>
                          <a:srgbClr val="FFFFFF"/>
                        </a:solidFill>
                        <a:ln w="6350">
                          <a:solidFill>
                            <a:srgbClr val="000000"/>
                          </a:solidFill>
                          <a:miter lim="800000"/>
                          <a:headEnd/>
                          <a:tailEnd/>
                        </a:ln>
                      </wps:spPr>
                      <wps:txbx>
                        <w:txbxContent>
                          <w:p w:rsidR="00177C25" w:rsidRPr="00177C25" w:rsidRDefault="00177C25" w:rsidP="00FE4976">
                            <w:pPr>
                              <w:rPr>
                                <w:rFonts w:ascii="Arial" w:hAnsi="Arial" w:cs="Arial"/>
                                <w:b/>
                                <w:szCs w:val="22"/>
                              </w:rPr>
                            </w:pPr>
                            <w:r w:rsidRPr="00177C25">
                              <w:rPr>
                                <w:rFonts w:ascii="Arial" w:hAnsi="Arial" w:cs="Arial"/>
                                <w:b/>
                                <w:szCs w:val="22"/>
                              </w:rPr>
                              <w:t xml:space="preserve">Version </w:t>
                            </w:r>
                            <w:r w:rsidRPr="00177C25">
                              <w:rPr>
                                <w:rFonts w:ascii="Arial" w:hAnsi="Arial" w:cs="Arial"/>
                                <w:b/>
                                <w:szCs w:val="22"/>
                              </w:rPr>
                              <w:tab/>
                              <w:t>: 1.0</w:t>
                            </w:r>
                          </w:p>
                          <w:p w:rsidR="00177C25" w:rsidRPr="00177C25" w:rsidRDefault="00177C25" w:rsidP="00C840C8">
                            <w:pPr>
                              <w:rPr>
                                <w:rFonts w:ascii="Arial" w:hAnsi="Arial" w:cs="Arial"/>
                                <w:b/>
                                <w:szCs w:val="22"/>
                              </w:rPr>
                            </w:pPr>
                            <w:r w:rsidRPr="00177C25">
                              <w:rPr>
                                <w:rFonts w:ascii="Arial" w:hAnsi="Arial" w:cs="Arial"/>
                                <w:b/>
                                <w:szCs w:val="22"/>
                              </w:rPr>
                              <w:t>Document ID : PhIS_CPS/ReleaseNote/Refinement/05102015</w:t>
                            </w:r>
                          </w:p>
                        </w:txbxContent>
                      </wps:txbx>
                      <wps:bodyPr rot="0" vert="horz" wrap="square" lIns="94615" tIns="48895" rIns="94615" bIns="48895"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55AB44" id="_x0000_t202" coordsize="21600,21600" o:spt="202" path="m,l,21600r21600,l21600,xe">
                <v:stroke joinstyle="miter"/>
                <v:path gradientshapeok="t" o:connecttype="rect"/>
              </v:shapetype>
              <v:shape id="Text Box 2" o:spid="_x0000_s1026" type="#_x0000_t202" style="position:absolute;left:0;text-align:left;margin-left:22.85pt;margin-top:-.05pt;width:417pt;height:46.5pt;z-index:25165926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" strokeweight=".5pt">
                <v:textbox inset="7.45pt,3.85pt,7.45pt,3.85pt">
                  <w:txbxContent>
                    <w:p w:rsidR="00177C25" w:rsidRPr="00177C25" w:rsidRDefault="00177C25" w:rsidP="00FE4976">
                      <w:pPr>
                        <w:rPr>
                          <w:rFonts w:ascii="Arial" w:hAnsi="Arial" w:cs="Arial"/>
                          <w:b/>
                          <w:szCs w:val="22"/>
                        </w:rPr>
                      </w:pPr>
                      <w:r w:rsidRPr="00177C25">
                        <w:rPr>
                          <w:rFonts w:ascii="Arial" w:hAnsi="Arial" w:cs="Arial"/>
                          <w:b/>
                          <w:szCs w:val="22"/>
                        </w:rPr>
                        <w:t xml:space="preserve">Version </w:t>
                      </w:r>
                      <w:r w:rsidRPr="00177C25">
                        <w:rPr>
                          <w:rFonts w:ascii="Arial" w:hAnsi="Arial" w:cs="Arial"/>
                          <w:b/>
                          <w:szCs w:val="22"/>
                        </w:rPr>
                        <w:tab/>
                        <w:t>: 1.0</w:t>
                      </w:r>
                    </w:p>
                    <w:p w:rsidR="00177C25" w:rsidRPr="00177C25" w:rsidRDefault="00177C25" w:rsidP="00C840C8">
                      <w:pPr>
                        <w:rPr>
                          <w:rFonts w:ascii="Arial" w:hAnsi="Arial" w:cs="Arial"/>
                          <w:b/>
                          <w:szCs w:val="22"/>
                        </w:rPr>
                      </w:pPr>
                      <w:r w:rsidRPr="00177C25">
                        <w:rPr>
                          <w:rFonts w:ascii="Arial" w:hAnsi="Arial" w:cs="Arial"/>
                          <w:b/>
                          <w:szCs w:val="22"/>
                        </w:rPr>
                        <w:t xml:space="preserve">Document </w:t>
                      </w:r>
                      <w:proofErr w:type="gramStart"/>
                      <w:r w:rsidRPr="00177C25">
                        <w:rPr>
                          <w:rFonts w:ascii="Arial" w:hAnsi="Arial" w:cs="Arial"/>
                          <w:b/>
                          <w:szCs w:val="22"/>
                        </w:rPr>
                        <w:t>ID :</w:t>
                      </w:r>
                      <w:proofErr w:type="gramEnd"/>
                      <w:r w:rsidRPr="00177C25">
                        <w:rPr>
                          <w:rFonts w:ascii="Arial" w:hAnsi="Arial" w:cs="Arial"/>
                          <w:b/>
                          <w:szCs w:val="22"/>
                        </w:rPr>
                        <w:t xml:space="preserve"> </w:t>
                      </w:r>
                      <w:proofErr w:type="spellStart"/>
                      <w:r w:rsidRPr="00177C25">
                        <w:rPr>
                          <w:rFonts w:ascii="Arial" w:hAnsi="Arial" w:cs="Arial"/>
                          <w:b/>
                          <w:szCs w:val="22"/>
                        </w:rPr>
                        <w:t>PhIS_CPS</w:t>
                      </w:r>
                      <w:proofErr w:type="spellEnd"/>
                      <w:r w:rsidRPr="00177C25">
                        <w:rPr>
                          <w:rFonts w:ascii="Arial" w:hAnsi="Arial" w:cs="Arial"/>
                          <w:b/>
                          <w:szCs w:val="22"/>
                        </w:rPr>
                        <w:t>/</w:t>
                      </w:r>
                      <w:proofErr w:type="spellStart"/>
                      <w:r w:rsidRPr="00177C25">
                        <w:rPr>
                          <w:rFonts w:ascii="Arial" w:hAnsi="Arial" w:cs="Arial"/>
                          <w:b/>
                          <w:szCs w:val="22"/>
                        </w:rPr>
                        <w:t>ReleaseNote</w:t>
                      </w:r>
                      <w:proofErr w:type="spellEnd"/>
                      <w:r w:rsidRPr="00177C25">
                        <w:rPr>
                          <w:rFonts w:ascii="Arial" w:hAnsi="Arial" w:cs="Arial"/>
                          <w:b/>
                          <w:szCs w:val="22"/>
                        </w:rPr>
                        <w:t>/Refinement/05102015</w:t>
                      </w:r>
                    </w:p>
                  </w:txbxContent>
                </v:textbox>
              </v:shape>
            </w:pict>
          </mc:Fallback>
        </mc:AlternateContent>
      </w:r>
    </w:p>
    <w:p w:rsidR="00C840C8" w:rsidRPr="001B16F0" w:rsidRDefault="00C840C8" w:rsidP="00C840C8">
      <w:pPr>
        <w:jc w:val="center"/>
        <w:rPr>
          <w:rFonts w:cs="Arial"/>
          <w:lang w:val="en-GB"/>
        </w:rPr>
      </w:pPr>
    </w:p>
    <w:p w:rsidR="00C840C8" w:rsidRDefault="00C840C8" w:rsidP="00C840C8">
      <w:pPr>
        <w:rPr>
          <w:rFonts w:cs="Arial"/>
          <w:lang w:val="en-GB"/>
        </w:rPr>
      </w:pPr>
    </w:p>
    <w:p w:rsidR="00C840C8" w:rsidRDefault="00C840C8" w:rsidP="00C840C8">
      <w:pPr>
        <w:rPr>
          <w:rFonts w:cs="Arial"/>
          <w:lang w:val="en-GB"/>
        </w:rPr>
      </w:pPr>
    </w:p>
    <w:p w:rsidR="00C840C8" w:rsidRPr="001B16F0" w:rsidRDefault="00C840C8" w:rsidP="00C840C8">
      <w:pPr>
        <w:rPr>
          <w:rFonts w:cs="Arial"/>
          <w:lang w:val="en-GB"/>
        </w:rPr>
        <w:sectPr w:rsidR="00C840C8" w:rsidRPr="001B16F0" w:rsidSect="00B52FDB">
          <w:headerReference w:type="default" r:id="rId8"/>
          <w:pgSz w:w="11906" w:h="16838"/>
          <w:pgMar w:top="1134" w:right="1247" w:bottom="1134" w:left="1418" w:header="720" w:footer="720" w:gutter="0"/>
          <w:cols w:space="720"/>
          <w:docGrid w:linePitch="360"/>
        </w:sectPr>
      </w:pPr>
    </w:p>
    <w:p w:rsidR="00B52FDB" w:rsidRDefault="00B52FDB" w:rsidP="00CC4E83"/>
    <w:p w:rsidR="00E4367F" w:rsidRPr="00177C25" w:rsidRDefault="00E4367F" w:rsidP="00E4367F">
      <w:pPr>
        <w:rPr>
          <w:rFonts w:ascii="Arial" w:hAnsi="Arial" w:cs="Arial"/>
          <w:szCs w:val="22"/>
        </w:rPr>
      </w:pPr>
      <w:r w:rsidRPr="00177C25">
        <w:rPr>
          <w:rFonts w:ascii="Arial" w:hAnsi="Arial" w:cs="Arial"/>
          <w:szCs w:val="22"/>
        </w:rPr>
        <w:t>© 2011</w:t>
      </w:r>
      <w:r w:rsidR="007D332B" w:rsidRPr="00177C25">
        <w:rPr>
          <w:rFonts w:ascii="Arial" w:hAnsi="Arial" w:cs="Arial"/>
          <w:szCs w:val="22"/>
        </w:rPr>
        <w:t>-201</w:t>
      </w:r>
      <w:r w:rsidR="007A55D3" w:rsidRPr="00177C25">
        <w:rPr>
          <w:rFonts w:ascii="Arial" w:hAnsi="Arial" w:cs="Arial"/>
          <w:szCs w:val="22"/>
        </w:rPr>
        <w:t>5</w:t>
      </w:r>
      <w:r w:rsidRPr="00177C25">
        <w:rPr>
          <w:rFonts w:ascii="Arial" w:hAnsi="Arial" w:cs="Arial"/>
          <w:szCs w:val="22"/>
        </w:rPr>
        <w:t xml:space="preserve"> Pharmaniaga Logistics Sdn Bhd (PLSB)</w:t>
      </w:r>
    </w:p>
    <w:p w:rsidR="00EB7DCB" w:rsidRDefault="00EB7DCB" w:rsidP="00B52FDB">
      <w:pPr>
        <w:tabs>
          <w:tab w:val="left" w:pos="2310"/>
        </w:tabs>
      </w:pPr>
    </w:p>
    <w:p w:rsidR="00B52FDB" w:rsidRDefault="00B52FDB" w:rsidP="00B52FDB">
      <w:pPr>
        <w:tabs>
          <w:tab w:val="left" w:pos="2310"/>
        </w:tabs>
      </w:pPr>
    </w:p>
    <w:p w:rsidR="00B52FDB" w:rsidRDefault="00B52FDB" w:rsidP="00B52FDB">
      <w:pPr>
        <w:tabs>
          <w:tab w:val="left" w:pos="2310"/>
        </w:tabs>
      </w:pPr>
    </w:p>
    <w:p w:rsidR="00B52FDB" w:rsidRDefault="00B52FDB" w:rsidP="00B52FDB">
      <w:pPr>
        <w:tabs>
          <w:tab w:val="left" w:pos="2310"/>
        </w:tabs>
      </w:pPr>
    </w:p>
    <w:p w:rsidR="00B52FDB" w:rsidRDefault="00B52FDB" w:rsidP="00B52FDB">
      <w:pPr>
        <w:tabs>
          <w:tab w:val="left" w:pos="2310"/>
        </w:tabs>
      </w:pPr>
    </w:p>
    <w:p w:rsidR="00B52FDB" w:rsidRDefault="00B52FDB" w:rsidP="00B52FDB">
      <w:pPr>
        <w:tabs>
          <w:tab w:val="left" w:pos="2310"/>
        </w:tabs>
      </w:pPr>
    </w:p>
    <w:p w:rsidR="00B52FDB" w:rsidRDefault="00B52FDB" w:rsidP="00B52FDB">
      <w:pPr>
        <w:tabs>
          <w:tab w:val="left" w:pos="2310"/>
        </w:tabs>
      </w:pPr>
    </w:p>
    <w:p w:rsidR="00B52FDB" w:rsidRDefault="00B52FDB" w:rsidP="00B52FDB">
      <w:pPr>
        <w:tabs>
          <w:tab w:val="left" w:pos="2310"/>
        </w:tabs>
      </w:pPr>
    </w:p>
    <w:p w:rsidR="00B52FDB" w:rsidRDefault="00B52FDB" w:rsidP="00B52FDB">
      <w:pPr>
        <w:tabs>
          <w:tab w:val="left" w:pos="2310"/>
        </w:tabs>
      </w:pPr>
    </w:p>
    <w:p w:rsidR="00B52FDB" w:rsidRDefault="00B52FDB" w:rsidP="00B52FDB">
      <w:pPr>
        <w:tabs>
          <w:tab w:val="left" w:pos="2310"/>
        </w:tabs>
      </w:pPr>
    </w:p>
    <w:p w:rsidR="00B52FDB" w:rsidRDefault="00B52FDB" w:rsidP="00B52FDB">
      <w:pPr>
        <w:tabs>
          <w:tab w:val="left" w:pos="2310"/>
        </w:tabs>
      </w:pPr>
    </w:p>
    <w:p w:rsidR="00B52FDB" w:rsidRDefault="00B52FDB" w:rsidP="00B52FDB">
      <w:pPr>
        <w:tabs>
          <w:tab w:val="left" w:pos="2310"/>
        </w:tabs>
      </w:pPr>
    </w:p>
    <w:p w:rsidR="00B52FDB" w:rsidRDefault="00B52FDB" w:rsidP="00B52FDB">
      <w:pPr>
        <w:tabs>
          <w:tab w:val="left" w:pos="2310"/>
        </w:tabs>
      </w:pPr>
    </w:p>
    <w:p w:rsidR="00B52FDB" w:rsidRDefault="00B52FDB" w:rsidP="00B52FDB">
      <w:pPr>
        <w:tabs>
          <w:tab w:val="left" w:pos="2310"/>
        </w:tabs>
      </w:pPr>
    </w:p>
    <w:p w:rsidR="00B52FDB" w:rsidRDefault="00B52FDB" w:rsidP="00B52FDB">
      <w:pPr>
        <w:tabs>
          <w:tab w:val="left" w:pos="2310"/>
        </w:tabs>
      </w:pPr>
    </w:p>
    <w:p w:rsidR="00177C25" w:rsidRDefault="00177C25" w:rsidP="00B52FDB">
      <w:pPr>
        <w:tabs>
          <w:tab w:val="left" w:pos="2310"/>
        </w:tabs>
      </w:pPr>
    </w:p>
    <w:p w:rsidR="00177C25" w:rsidRDefault="00177C25" w:rsidP="00B52FDB">
      <w:pPr>
        <w:tabs>
          <w:tab w:val="left" w:pos="2310"/>
        </w:tabs>
      </w:pPr>
    </w:p>
    <w:p w:rsidR="00177C25" w:rsidRDefault="00177C25" w:rsidP="00B52FDB">
      <w:pPr>
        <w:tabs>
          <w:tab w:val="left" w:pos="2310"/>
        </w:tabs>
      </w:pPr>
    </w:p>
    <w:p w:rsidR="00177C25" w:rsidRDefault="00177C25" w:rsidP="00B52FDB">
      <w:pPr>
        <w:tabs>
          <w:tab w:val="left" w:pos="2310"/>
        </w:tabs>
      </w:pPr>
    </w:p>
    <w:p w:rsidR="00177C25" w:rsidRDefault="00177C25" w:rsidP="00B52FDB">
      <w:pPr>
        <w:tabs>
          <w:tab w:val="left" w:pos="2310"/>
        </w:tabs>
      </w:pPr>
    </w:p>
    <w:p w:rsidR="00177C25" w:rsidRDefault="00177C25" w:rsidP="00B52FDB">
      <w:pPr>
        <w:tabs>
          <w:tab w:val="left" w:pos="2310"/>
        </w:tabs>
      </w:pPr>
    </w:p>
    <w:p w:rsidR="00177C25" w:rsidRDefault="00177C25" w:rsidP="00B52FDB">
      <w:pPr>
        <w:tabs>
          <w:tab w:val="left" w:pos="2310"/>
        </w:tabs>
      </w:pPr>
    </w:p>
    <w:p w:rsidR="00177C25" w:rsidRDefault="00177C25" w:rsidP="00B52FDB">
      <w:pPr>
        <w:tabs>
          <w:tab w:val="left" w:pos="2310"/>
        </w:tabs>
      </w:pPr>
    </w:p>
    <w:p w:rsidR="00B52FDB" w:rsidRDefault="00B52FDB" w:rsidP="00B52FDB">
      <w:pPr>
        <w:tabs>
          <w:tab w:val="left" w:pos="2310"/>
        </w:tabs>
      </w:pPr>
    </w:p>
    <w:p w:rsidR="00B52FDB" w:rsidRDefault="00B52FDB" w:rsidP="00B52FDB">
      <w:pPr>
        <w:tabs>
          <w:tab w:val="left" w:pos="2310"/>
        </w:tabs>
      </w:pPr>
    </w:p>
    <w:p w:rsidR="00B52FDB" w:rsidRDefault="00B52FDB" w:rsidP="00B52FDB">
      <w:pPr>
        <w:tabs>
          <w:tab w:val="left" w:pos="2310"/>
        </w:tabs>
      </w:pPr>
    </w:p>
    <w:p w:rsidR="00B52FDB" w:rsidRDefault="00B52FDB" w:rsidP="00B52FDB">
      <w:pPr>
        <w:tabs>
          <w:tab w:val="left" w:pos="2310"/>
        </w:tabs>
      </w:pPr>
    </w:p>
    <w:p w:rsidR="00B52FDB" w:rsidRDefault="00B52FDB" w:rsidP="00B52FDB">
      <w:pPr>
        <w:tabs>
          <w:tab w:val="left" w:pos="2310"/>
        </w:tabs>
      </w:pPr>
    </w:p>
    <w:p w:rsidR="00B52FDB" w:rsidRDefault="00B52FDB" w:rsidP="00B52FDB">
      <w:pPr>
        <w:tabs>
          <w:tab w:val="left" w:pos="2310"/>
        </w:tabs>
      </w:pPr>
    </w:p>
    <w:p w:rsidR="00B52FDB" w:rsidRDefault="00B52FDB" w:rsidP="00B52FDB">
      <w:pPr>
        <w:tabs>
          <w:tab w:val="left" w:pos="2310"/>
        </w:tabs>
      </w:pPr>
    </w:p>
    <w:p w:rsidR="00B52FDB" w:rsidRDefault="00B52FDB" w:rsidP="00B52FDB">
      <w:pPr>
        <w:tabs>
          <w:tab w:val="left" w:pos="2310"/>
        </w:tabs>
      </w:pPr>
    </w:p>
    <w:p w:rsidR="00B52FDB" w:rsidRDefault="00B52FDB" w:rsidP="00B52FDB">
      <w:pPr>
        <w:tabs>
          <w:tab w:val="left" w:pos="2310"/>
        </w:tabs>
      </w:pPr>
    </w:p>
    <w:p w:rsidR="00B52FDB" w:rsidRDefault="00B52FDB" w:rsidP="00B52FDB">
      <w:pPr>
        <w:tabs>
          <w:tab w:val="left" w:pos="2310"/>
        </w:tabs>
      </w:pPr>
    </w:p>
    <w:p w:rsidR="00B52FDB" w:rsidRDefault="00B52FDB" w:rsidP="00B52FDB">
      <w:pPr>
        <w:tabs>
          <w:tab w:val="left" w:pos="2310"/>
        </w:tabs>
      </w:pPr>
    </w:p>
    <w:p w:rsidR="00B52FDB" w:rsidRDefault="00B52FDB" w:rsidP="00B52FDB">
      <w:pPr>
        <w:tabs>
          <w:tab w:val="left" w:pos="2310"/>
        </w:tabs>
      </w:pPr>
    </w:p>
    <w:p w:rsidR="00B52FDB" w:rsidRDefault="00B52FDB" w:rsidP="00B52FDB">
      <w:pPr>
        <w:tabs>
          <w:tab w:val="left" w:pos="2310"/>
        </w:tabs>
      </w:pPr>
    </w:p>
    <w:p w:rsidR="00B52FDB" w:rsidRDefault="00B52FDB" w:rsidP="00B52FDB">
      <w:pPr>
        <w:tabs>
          <w:tab w:val="left" w:pos="2310"/>
        </w:tabs>
      </w:pPr>
    </w:p>
    <w:p w:rsidR="00B52FDB" w:rsidRDefault="00B52FDB" w:rsidP="00B52FDB">
      <w:pPr>
        <w:tabs>
          <w:tab w:val="left" w:pos="2310"/>
        </w:tabs>
      </w:pPr>
    </w:p>
    <w:p w:rsidR="00B52FDB" w:rsidRDefault="00B52FDB" w:rsidP="00B52FDB">
      <w:pPr>
        <w:tabs>
          <w:tab w:val="left" w:pos="2310"/>
        </w:tabs>
      </w:pPr>
    </w:p>
    <w:p w:rsidR="00B52FDB" w:rsidRPr="00177C25" w:rsidRDefault="00B52FDB" w:rsidP="00B52FDB">
      <w:pPr>
        <w:spacing w:before="120" w:after="120"/>
        <w:jc w:val="both"/>
        <w:rPr>
          <w:rFonts w:ascii="Arial" w:hAnsi="Arial" w:cs="Arial"/>
          <w:i/>
          <w:szCs w:val="22"/>
        </w:rPr>
      </w:pPr>
      <w:r w:rsidRPr="00177C25">
        <w:rPr>
          <w:rFonts w:ascii="Arial" w:hAnsi="Arial" w:cs="Arial"/>
          <w:b/>
          <w:i/>
          <w:szCs w:val="22"/>
        </w:rPr>
        <w:t xml:space="preserve">CONFIDENTIAL COPYRIGHTED MATERIAL – </w:t>
      </w:r>
      <w:r w:rsidRPr="00177C25">
        <w:rPr>
          <w:rFonts w:ascii="Arial" w:hAnsi="Arial" w:cs="Arial"/>
          <w:i/>
          <w:szCs w:val="22"/>
        </w:rPr>
        <w:t>The information includes all concepts, comments, recommendations, and material, contained herein shall remain the property of Pharmaniaga Logistics Sdn Bhd (PLSB). No portion of this document shall be disclosed, duplicated or used in whole or in part of any purpose other than the purpose of the Pharmacy Information System &amp; Clinic Pharmacy System (PhIS&amp; CPS) Project execution only.</w:t>
      </w:r>
    </w:p>
    <w:p w:rsidR="00B52FDB" w:rsidRDefault="00B52FDB" w:rsidP="00B52FDB">
      <w:pPr>
        <w:tabs>
          <w:tab w:val="left" w:pos="2310"/>
        </w:tabs>
      </w:pPr>
    </w:p>
    <w:p w:rsidR="00FC471E" w:rsidRDefault="00FC471E" w:rsidP="00B52FDB">
      <w:pPr>
        <w:tabs>
          <w:tab w:val="left" w:pos="2310"/>
        </w:tabs>
        <w:sectPr w:rsidR="00FC471E" w:rsidSect="00FC471E">
          <w:headerReference w:type="default" r:id="rId9"/>
          <w:footerReference w:type="default" r:id="rId10"/>
          <w:headerReference w:type="first" r:id="rId11"/>
          <w:footerReference w:type="first" r:id="rId12"/>
          <w:pgSz w:w="11906" w:h="16838" w:code="9"/>
          <w:pgMar w:top="1814" w:right="1247" w:bottom="1361" w:left="1440" w:header="624" w:footer="624" w:gutter="0"/>
          <w:pgNumType w:fmt="lowerRoman"/>
          <w:cols w:space="708"/>
          <w:docGrid w:linePitch="360"/>
        </w:sectPr>
      </w:pPr>
    </w:p>
    <w:p w:rsidR="00B52FDB" w:rsidRDefault="00B52FDB" w:rsidP="00B52FDB">
      <w:pPr>
        <w:tabs>
          <w:tab w:val="left" w:pos="2310"/>
        </w:tabs>
      </w:pPr>
    </w:p>
    <w:p w:rsidR="00FC471E" w:rsidRPr="00177C25" w:rsidRDefault="00FC471E" w:rsidP="00FC471E">
      <w:pPr>
        <w:jc w:val="center"/>
        <w:rPr>
          <w:rFonts w:ascii="Arial" w:hAnsi="Arial" w:cs="Arial"/>
          <w:b/>
          <w:bCs/>
          <w:sz w:val="28"/>
          <w:szCs w:val="28"/>
          <w:u w:val="single"/>
        </w:rPr>
      </w:pPr>
      <w:r w:rsidRPr="00177C25">
        <w:rPr>
          <w:rFonts w:ascii="Arial" w:hAnsi="Arial" w:cs="Arial"/>
          <w:b/>
          <w:bCs/>
          <w:sz w:val="28"/>
          <w:szCs w:val="28"/>
          <w:u w:val="single"/>
        </w:rPr>
        <w:t>Revision History</w:t>
      </w:r>
    </w:p>
    <w:p w:rsidR="00FC471E" w:rsidRPr="001B16F0" w:rsidRDefault="00FC471E" w:rsidP="00FC471E">
      <w:pPr>
        <w:jc w:val="center"/>
        <w:rPr>
          <w:rFonts w:cs="Arial"/>
          <w:szCs w:val="22"/>
        </w:rPr>
      </w:pPr>
    </w:p>
    <w:tbl>
      <w:tblPr>
        <w:tblW w:w="9720" w:type="dxa"/>
        <w:tblInd w:w="108" w:type="dxa"/>
        <w:tblLayout w:type="fixed"/>
        <w:tblLook w:val="04A0" w:firstRow="1" w:lastRow="0" w:firstColumn="1" w:lastColumn="0" w:noHBand="0" w:noVBand="1"/>
      </w:tblPr>
      <w:tblGrid>
        <w:gridCol w:w="1134"/>
        <w:gridCol w:w="1276"/>
        <w:gridCol w:w="1559"/>
        <w:gridCol w:w="1560"/>
        <w:gridCol w:w="4191"/>
      </w:tblGrid>
      <w:tr w:rsidR="00FC471E" w:rsidRPr="00177C25" w:rsidTr="00EB7DCB">
        <w:tc>
          <w:tcPr>
            <w:tcW w:w="1134" w:type="dxa"/>
            <w:tcBorders>
              <w:top w:val="single" w:sz="4" w:space="0" w:color="000000"/>
              <w:left w:val="single" w:sz="4" w:space="0" w:color="000000"/>
              <w:bottom w:val="single" w:sz="4" w:space="0" w:color="000000"/>
              <w:right w:val="nil"/>
            </w:tcBorders>
            <w:shd w:val="clear" w:color="auto" w:fill="C0C0C0"/>
            <w:vAlign w:val="center"/>
            <w:hideMark/>
          </w:tcPr>
          <w:p w:rsidR="00FC471E" w:rsidRPr="00177C25" w:rsidRDefault="00FC471E" w:rsidP="00EB7DCB">
            <w:pPr>
              <w:snapToGrid w:val="0"/>
              <w:rPr>
                <w:rFonts w:ascii="Arial" w:hAnsi="Arial" w:cs="Arial"/>
                <w:b/>
                <w:bCs/>
                <w:kern w:val="2"/>
                <w:sz w:val="22"/>
              </w:rPr>
            </w:pPr>
            <w:r w:rsidRPr="00177C25">
              <w:rPr>
                <w:rFonts w:ascii="Arial" w:hAnsi="Arial" w:cs="Arial"/>
                <w:b/>
                <w:bCs/>
                <w:sz w:val="22"/>
                <w:szCs w:val="22"/>
              </w:rPr>
              <w:t>Version No</w:t>
            </w:r>
          </w:p>
        </w:tc>
        <w:tc>
          <w:tcPr>
            <w:tcW w:w="1276" w:type="dxa"/>
            <w:tcBorders>
              <w:top w:val="single" w:sz="4" w:space="0" w:color="000000"/>
              <w:left w:val="single" w:sz="4" w:space="0" w:color="000000"/>
              <w:bottom w:val="single" w:sz="4" w:space="0" w:color="000000"/>
              <w:right w:val="nil"/>
            </w:tcBorders>
            <w:shd w:val="clear" w:color="auto" w:fill="C0C0C0"/>
            <w:vAlign w:val="center"/>
            <w:hideMark/>
          </w:tcPr>
          <w:p w:rsidR="00FC471E" w:rsidRPr="00177C25" w:rsidRDefault="00FC471E" w:rsidP="00EB7DCB">
            <w:pPr>
              <w:snapToGrid w:val="0"/>
              <w:rPr>
                <w:rFonts w:ascii="Arial" w:hAnsi="Arial" w:cs="Arial"/>
                <w:b/>
                <w:bCs/>
                <w:kern w:val="2"/>
                <w:sz w:val="22"/>
              </w:rPr>
            </w:pPr>
            <w:r w:rsidRPr="00177C25">
              <w:rPr>
                <w:rFonts w:ascii="Arial" w:hAnsi="Arial" w:cs="Arial"/>
                <w:b/>
                <w:bCs/>
                <w:sz w:val="22"/>
                <w:szCs w:val="22"/>
              </w:rPr>
              <w:t>Date of Release</w:t>
            </w:r>
          </w:p>
        </w:tc>
        <w:tc>
          <w:tcPr>
            <w:tcW w:w="1559" w:type="dxa"/>
            <w:tcBorders>
              <w:top w:val="single" w:sz="4" w:space="0" w:color="000000"/>
              <w:left w:val="single" w:sz="4" w:space="0" w:color="000000"/>
              <w:bottom w:val="single" w:sz="4" w:space="0" w:color="000000"/>
              <w:right w:val="nil"/>
            </w:tcBorders>
            <w:shd w:val="clear" w:color="auto" w:fill="C0C0C0"/>
            <w:vAlign w:val="center"/>
            <w:hideMark/>
          </w:tcPr>
          <w:p w:rsidR="00FC471E" w:rsidRPr="00177C25" w:rsidRDefault="00FC471E" w:rsidP="00EB7DCB">
            <w:pPr>
              <w:snapToGrid w:val="0"/>
              <w:rPr>
                <w:rFonts w:ascii="Arial" w:hAnsi="Arial" w:cs="Arial"/>
                <w:b/>
                <w:bCs/>
                <w:kern w:val="2"/>
                <w:sz w:val="22"/>
              </w:rPr>
            </w:pPr>
            <w:r w:rsidRPr="00177C25">
              <w:rPr>
                <w:rFonts w:ascii="Arial" w:hAnsi="Arial" w:cs="Arial"/>
                <w:b/>
                <w:bCs/>
                <w:sz w:val="22"/>
                <w:szCs w:val="22"/>
              </w:rPr>
              <w:t>Prepared by</w:t>
            </w:r>
          </w:p>
        </w:tc>
        <w:tc>
          <w:tcPr>
            <w:tcW w:w="1560" w:type="dxa"/>
            <w:tcBorders>
              <w:top w:val="single" w:sz="4" w:space="0" w:color="000000"/>
              <w:left w:val="single" w:sz="4" w:space="0" w:color="000000"/>
              <w:bottom w:val="single" w:sz="4" w:space="0" w:color="000000"/>
              <w:right w:val="nil"/>
            </w:tcBorders>
            <w:shd w:val="clear" w:color="auto" w:fill="C0C0C0"/>
            <w:vAlign w:val="center"/>
            <w:hideMark/>
          </w:tcPr>
          <w:p w:rsidR="00FC471E" w:rsidRPr="00177C25" w:rsidRDefault="00FC471E" w:rsidP="00EB7DCB">
            <w:pPr>
              <w:snapToGrid w:val="0"/>
              <w:rPr>
                <w:rFonts w:ascii="Arial" w:hAnsi="Arial" w:cs="Arial"/>
                <w:b/>
                <w:bCs/>
                <w:kern w:val="2"/>
                <w:sz w:val="22"/>
              </w:rPr>
            </w:pPr>
            <w:r w:rsidRPr="00177C25">
              <w:rPr>
                <w:rFonts w:ascii="Arial" w:hAnsi="Arial" w:cs="Arial"/>
                <w:b/>
                <w:bCs/>
                <w:sz w:val="22"/>
                <w:szCs w:val="22"/>
              </w:rPr>
              <w:t>Reviewed / Verified by</w:t>
            </w:r>
          </w:p>
        </w:tc>
        <w:tc>
          <w:tcPr>
            <w:tcW w:w="4191" w:type="dxa"/>
            <w:tcBorders>
              <w:top w:val="single" w:sz="4" w:space="0" w:color="000000"/>
              <w:left w:val="single" w:sz="4" w:space="0" w:color="000000"/>
              <w:bottom w:val="single" w:sz="4" w:space="0" w:color="000000"/>
              <w:right w:val="single" w:sz="4" w:space="0" w:color="000000"/>
            </w:tcBorders>
            <w:shd w:val="clear" w:color="auto" w:fill="C0C0C0"/>
            <w:vAlign w:val="center"/>
            <w:hideMark/>
          </w:tcPr>
          <w:p w:rsidR="00FC471E" w:rsidRPr="00177C25" w:rsidRDefault="00FC471E" w:rsidP="00EB7DCB">
            <w:pPr>
              <w:snapToGrid w:val="0"/>
              <w:rPr>
                <w:rFonts w:ascii="Arial" w:hAnsi="Arial" w:cs="Arial"/>
                <w:b/>
                <w:bCs/>
                <w:kern w:val="2"/>
                <w:sz w:val="22"/>
              </w:rPr>
            </w:pPr>
            <w:r w:rsidRPr="00177C25">
              <w:rPr>
                <w:rFonts w:ascii="Arial" w:hAnsi="Arial" w:cs="Arial"/>
                <w:b/>
                <w:bCs/>
                <w:sz w:val="22"/>
                <w:szCs w:val="22"/>
              </w:rPr>
              <w:t>List of changes from Previous Version</w:t>
            </w:r>
          </w:p>
        </w:tc>
      </w:tr>
      <w:tr w:rsidR="00FC471E" w:rsidRPr="00177C25" w:rsidTr="00EB7DCB">
        <w:tc>
          <w:tcPr>
            <w:tcW w:w="1134" w:type="dxa"/>
            <w:tcBorders>
              <w:top w:val="single" w:sz="4" w:space="0" w:color="000000"/>
              <w:left w:val="single" w:sz="4" w:space="0" w:color="000000"/>
              <w:bottom w:val="single" w:sz="4" w:space="0" w:color="000000"/>
              <w:right w:val="nil"/>
            </w:tcBorders>
          </w:tcPr>
          <w:p w:rsidR="00FC471E" w:rsidRPr="00177C25" w:rsidRDefault="00FE4976" w:rsidP="00FE4976">
            <w:pPr>
              <w:snapToGrid w:val="0"/>
              <w:rPr>
                <w:rFonts w:ascii="Arial" w:hAnsi="Arial" w:cs="Arial"/>
                <w:bCs/>
                <w:sz w:val="22"/>
              </w:rPr>
            </w:pPr>
            <w:r w:rsidRPr="00177C25">
              <w:rPr>
                <w:rFonts w:ascii="Arial" w:hAnsi="Arial" w:cs="Arial"/>
                <w:bCs/>
                <w:sz w:val="22"/>
                <w:szCs w:val="22"/>
              </w:rPr>
              <w:t>1.0</w:t>
            </w:r>
          </w:p>
        </w:tc>
        <w:tc>
          <w:tcPr>
            <w:tcW w:w="1276" w:type="dxa"/>
            <w:tcBorders>
              <w:top w:val="single" w:sz="4" w:space="0" w:color="000000"/>
              <w:left w:val="single" w:sz="4" w:space="0" w:color="000000"/>
              <w:bottom w:val="single" w:sz="4" w:space="0" w:color="000000"/>
              <w:right w:val="nil"/>
            </w:tcBorders>
          </w:tcPr>
          <w:p w:rsidR="00FC471E" w:rsidRPr="00177C25" w:rsidRDefault="00F2734C" w:rsidP="00B510A3">
            <w:pPr>
              <w:pStyle w:val="FootnoteText"/>
              <w:snapToGrid w:val="0"/>
              <w:ind w:right="-108"/>
              <w:rPr>
                <w:rFonts w:ascii="Arial" w:hAnsi="Arial" w:cs="Arial"/>
                <w:bCs/>
                <w:sz w:val="22"/>
              </w:rPr>
            </w:pPr>
            <w:r w:rsidRPr="00177C25">
              <w:rPr>
                <w:rFonts w:ascii="Arial" w:hAnsi="Arial" w:cs="Arial"/>
                <w:bCs/>
                <w:sz w:val="22"/>
                <w:szCs w:val="22"/>
              </w:rPr>
              <w:t>05/10</w:t>
            </w:r>
            <w:r w:rsidR="006B7D49" w:rsidRPr="00177C25">
              <w:rPr>
                <w:rFonts w:ascii="Arial" w:hAnsi="Arial" w:cs="Arial"/>
                <w:bCs/>
                <w:sz w:val="22"/>
                <w:szCs w:val="22"/>
              </w:rPr>
              <w:t>/2015</w:t>
            </w:r>
          </w:p>
        </w:tc>
        <w:tc>
          <w:tcPr>
            <w:tcW w:w="1559" w:type="dxa"/>
            <w:tcBorders>
              <w:top w:val="single" w:sz="4" w:space="0" w:color="000000"/>
              <w:left w:val="single" w:sz="4" w:space="0" w:color="000000"/>
              <w:bottom w:val="single" w:sz="4" w:space="0" w:color="000000"/>
              <w:right w:val="nil"/>
            </w:tcBorders>
          </w:tcPr>
          <w:p w:rsidR="00FC471E" w:rsidRPr="00177C25" w:rsidRDefault="00FE4976" w:rsidP="00EB7DCB">
            <w:pPr>
              <w:snapToGrid w:val="0"/>
              <w:rPr>
                <w:rFonts w:ascii="Arial" w:hAnsi="Arial" w:cs="Arial"/>
                <w:bCs/>
                <w:sz w:val="22"/>
              </w:rPr>
            </w:pPr>
            <w:r w:rsidRPr="00177C25">
              <w:rPr>
                <w:rFonts w:ascii="Arial" w:hAnsi="Arial" w:cs="Arial"/>
                <w:bCs/>
                <w:sz w:val="22"/>
                <w:szCs w:val="22"/>
              </w:rPr>
              <w:t>Kee Tuan Hwa</w:t>
            </w:r>
          </w:p>
        </w:tc>
        <w:tc>
          <w:tcPr>
            <w:tcW w:w="1560" w:type="dxa"/>
            <w:tcBorders>
              <w:top w:val="single" w:sz="4" w:space="0" w:color="000000"/>
              <w:left w:val="single" w:sz="4" w:space="0" w:color="000000"/>
              <w:bottom w:val="single" w:sz="4" w:space="0" w:color="000000"/>
              <w:right w:val="nil"/>
            </w:tcBorders>
          </w:tcPr>
          <w:p w:rsidR="00FC471E" w:rsidRPr="00177C25" w:rsidRDefault="00FE4976" w:rsidP="00EB7DCB">
            <w:pPr>
              <w:snapToGrid w:val="0"/>
              <w:rPr>
                <w:rFonts w:ascii="Arial" w:hAnsi="Arial" w:cs="Arial"/>
                <w:bCs/>
                <w:sz w:val="22"/>
              </w:rPr>
            </w:pPr>
            <w:r w:rsidRPr="00177C25">
              <w:rPr>
                <w:rFonts w:ascii="Arial" w:hAnsi="Arial" w:cs="Arial"/>
                <w:bCs/>
                <w:sz w:val="22"/>
                <w:szCs w:val="22"/>
              </w:rPr>
              <w:t>Chew Ming Ping</w:t>
            </w:r>
          </w:p>
        </w:tc>
        <w:tc>
          <w:tcPr>
            <w:tcW w:w="4191" w:type="dxa"/>
            <w:tcBorders>
              <w:top w:val="single" w:sz="4" w:space="0" w:color="000000"/>
              <w:left w:val="single" w:sz="4" w:space="0" w:color="000000"/>
              <w:bottom w:val="single" w:sz="4" w:space="0" w:color="000000"/>
              <w:right w:val="single" w:sz="4" w:space="0" w:color="000000"/>
            </w:tcBorders>
          </w:tcPr>
          <w:p w:rsidR="00FC471E" w:rsidRPr="00177C25" w:rsidRDefault="00FE4976" w:rsidP="00EB7DCB">
            <w:pPr>
              <w:snapToGrid w:val="0"/>
              <w:rPr>
                <w:rFonts w:ascii="Arial" w:hAnsi="Arial" w:cs="Arial"/>
                <w:bCs/>
                <w:sz w:val="22"/>
              </w:rPr>
            </w:pPr>
            <w:r w:rsidRPr="00177C25">
              <w:rPr>
                <w:rFonts w:ascii="Arial" w:hAnsi="Arial" w:cs="Arial"/>
                <w:bCs/>
                <w:sz w:val="22"/>
                <w:szCs w:val="22"/>
              </w:rPr>
              <w:t>First Version</w:t>
            </w:r>
          </w:p>
        </w:tc>
      </w:tr>
      <w:tr w:rsidR="00FC471E" w:rsidRPr="00177C25" w:rsidTr="00EB7DCB">
        <w:tc>
          <w:tcPr>
            <w:tcW w:w="1134" w:type="dxa"/>
            <w:tcBorders>
              <w:top w:val="single" w:sz="4" w:space="0" w:color="000000"/>
              <w:left w:val="single" w:sz="4" w:space="0" w:color="000000"/>
              <w:bottom w:val="single" w:sz="4" w:space="0" w:color="000000"/>
              <w:right w:val="nil"/>
            </w:tcBorders>
          </w:tcPr>
          <w:p w:rsidR="00FC471E" w:rsidRPr="00177C25" w:rsidRDefault="00FC471E" w:rsidP="00EB7DCB">
            <w:pPr>
              <w:snapToGrid w:val="0"/>
              <w:jc w:val="center"/>
              <w:rPr>
                <w:rFonts w:ascii="Arial" w:hAnsi="Arial" w:cs="Arial"/>
                <w:bCs/>
                <w:sz w:val="22"/>
              </w:rPr>
            </w:pPr>
          </w:p>
        </w:tc>
        <w:tc>
          <w:tcPr>
            <w:tcW w:w="1276" w:type="dxa"/>
            <w:tcBorders>
              <w:top w:val="single" w:sz="4" w:space="0" w:color="000000"/>
              <w:left w:val="single" w:sz="4" w:space="0" w:color="000000"/>
              <w:bottom w:val="single" w:sz="4" w:space="0" w:color="000000"/>
              <w:right w:val="nil"/>
            </w:tcBorders>
          </w:tcPr>
          <w:p w:rsidR="00FC471E" w:rsidRPr="00177C25" w:rsidRDefault="00FC471E" w:rsidP="00EB7DCB">
            <w:pPr>
              <w:pStyle w:val="FootnoteText"/>
              <w:snapToGrid w:val="0"/>
              <w:ind w:right="-108"/>
              <w:rPr>
                <w:rFonts w:ascii="Arial" w:hAnsi="Arial" w:cs="Arial"/>
                <w:bCs/>
                <w:sz w:val="22"/>
              </w:rPr>
            </w:pPr>
          </w:p>
        </w:tc>
        <w:tc>
          <w:tcPr>
            <w:tcW w:w="1559" w:type="dxa"/>
            <w:tcBorders>
              <w:top w:val="single" w:sz="4" w:space="0" w:color="000000"/>
              <w:left w:val="single" w:sz="4" w:space="0" w:color="000000"/>
              <w:bottom w:val="single" w:sz="4" w:space="0" w:color="000000"/>
              <w:right w:val="nil"/>
            </w:tcBorders>
          </w:tcPr>
          <w:p w:rsidR="00FC471E" w:rsidRPr="00177C25" w:rsidRDefault="00FC471E" w:rsidP="00EB7DCB">
            <w:pPr>
              <w:snapToGrid w:val="0"/>
              <w:rPr>
                <w:rFonts w:ascii="Arial" w:hAnsi="Arial" w:cs="Arial"/>
                <w:bCs/>
                <w:sz w:val="22"/>
              </w:rPr>
            </w:pPr>
          </w:p>
        </w:tc>
        <w:tc>
          <w:tcPr>
            <w:tcW w:w="1560" w:type="dxa"/>
            <w:tcBorders>
              <w:top w:val="single" w:sz="4" w:space="0" w:color="000000"/>
              <w:left w:val="single" w:sz="4" w:space="0" w:color="000000"/>
              <w:bottom w:val="single" w:sz="4" w:space="0" w:color="000000"/>
              <w:right w:val="nil"/>
            </w:tcBorders>
          </w:tcPr>
          <w:p w:rsidR="00FC471E" w:rsidRPr="00177C25" w:rsidRDefault="00FC471E" w:rsidP="00EB7DCB">
            <w:pPr>
              <w:snapToGrid w:val="0"/>
              <w:rPr>
                <w:rFonts w:ascii="Arial" w:hAnsi="Arial" w:cs="Arial"/>
                <w:sz w:val="22"/>
              </w:rPr>
            </w:pPr>
          </w:p>
        </w:tc>
        <w:tc>
          <w:tcPr>
            <w:tcW w:w="4191" w:type="dxa"/>
            <w:tcBorders>
              <w:top w:val="single" w:sz="4" w:space="0" w:color="000000"/>
              <w:left w:val="single" w:sz="4" w:space="0" w:color="000000"/>
              <w:bottom w:val="single" w:sz="4" w:space="0" w:color="000000"/>
              <w:right w:val="single" w:sz="4" w:space="0" w:color="000000"/>
            </w:tcBorders>
          </w:tcPr>
          <w:p w:rsidR="00FC471E" w:rsidRPr="00177C25" w:rsidRDefault="00FC471E" w:rsidP="00EB7DCB">
            <w:pPr>
              <w:pStyle w:val="PlainText"/>
              <w:snapToGrid w:val="0"/>
              <w:jc w:val="both"/>
              <w:rPr>
                <w:rFonts w:ascii="Arial" w:hAnsi="Arial" w:cs="Arial"/>
                <w:sz w:val="22"/>
              </w:rPr>
            </w:pPr>
          </w:p>
        </w:tc>
      </w:tr>
    </w:tbl>
    <w:p w:rsidR="00FC471E" w:rsidRPr="00177C25" w:rsidRDefault="00FC471E" w:rsidP="00B52FDB">
      <w:pPr>
        <w:tabs>
          <w:tab w:val="left" w:pos="2310"/>
        </w:tabs>
        <w:rPr>
          <w:rFonts w:ascii="Arial" w:hAnsi="Arial" w:cs="Arial"/>
        </w:rPr>
      </w:pPr>
    </w:p>
    <w:p w:rsidR="00D1216F" w:rsidRPr="00177C25" w:rsidRDefault="00D1216F" w:rsidP="00B52FDB">
      <w:pPr>
        <w:tabs>
          <w:tab w:val="left" w:pos="2310"/>
        </w:tabs>
        <w:rPr>
          <w:rFonts w:ascii="Arial" w:hAnsi="Arial" w:cs="Arial"/>
          <w:b/>
          <w:u w:val="single"/>
        </w:rPr>
      </w:pPr>
      <w:r w:rsidRPr="00177C25">
        <w:rPr>
          <w:rFonts w:ascii="Arial" w:hAnsi="Arial" w:cs="Arial"/>
          <w:b/>
          <w:u w:val="single"/>
        </w:rPr>
        <w:t>Verified and Acknowledged by:</w:t>
      </w:r>
    </w:p>
    <w:tbl>
      <w:tblPr>
        <w:tblW w:w="9720" w:type="dxa"/>
        <w:tblInd w:w="108" w:type="dxa"/>
        <w:tblLayout w:type="fixed"/>
        <w:tblLook w:val="04A0" w:firstRow="1" w:lastRow="0" w:firstColumn="1" w:lastColumn="0" w:noHBand="0" w:noVBand="1"/>
      </w:tblPr>
      <w:tblGrid>
        <w:gridCol w:w="2430"/>
        <w:gridCol w:w="2160"/>
        <w:gridCol w:w="2880"/>
        <w:gridCol w:w="2250"/>
      </w:tblGrid>
      <w:tr w:rsidR="00D1216F" w:rsidRPr="00177C25" w:rsidTr="00D1216F">
        <w:tc>
          <w:tcPr>
            <w:tcW w:w="2430" w:type="dxa"/>
            <w:tcBorders>
              <w:top w:val="single" w:sz="4" w:space="0" w:color="000000"/>
              <w:left w:val="single" w:sz="4" w:space="0" w:color="000000"/>
              <w:bottom w:val="single" w:sz="4" w:space="0" w:color="000000"/>
              <w:right w:val="nil"/>
            </w:tcBorders>
            <w:shd w:val="clear" w:color="auto" w:fill="C0C0C0"/>
            <w:vAlign w:val="center"/>
            <w:hideMark/>
          </w:tcPr>
          <w:p w:rsidR="00D1216F" w:rsidRPr="00177C25" w:rsidRDefault="00D1216F" w:rsidP="00ED26E2">
            <w:pPr>
              <w:snapToGrid w:val="0"/>
              <w:jc w:val="center"/>
              <w:rPr>
                <w:rFonts w:ascii="Arial" w:hAnsi="Arial" w:cs="Arial"/>
                <w:b/>
                <w:bCs/>
                <w:kern w:val="2"/>
                <w:sz w:val="22"/>
                <w:szCs w:val="22"/>
              </w:rPr>
            </w:pPr>
            <w:r w:rsidRPr="00177C25">
              <w:rPr>
                <w:rFonts w:ascii="Arial" w:hAnsi="Arial" w:cs="Arial"/>
                <w:b/>
                <w:bCs/>
                <w:sz w:val="22"/>
                <w:szCs w:val="22"/>
              </w:rPr>
              <w:t>Name</w:t>
            </w:r>
          </w:p>
        </w:tc>
        <w:tc>
          <w:tcPr>
            <w:tcW w:w="2160" w:type="dxa"/>
            <w:tcBorders>
              <w:top w:val="single" w:sz="4" w:space="0" w:color="000000"/>
              <w:left w:val="single" w:sz="4" w:space="0" w:color="000000"/>
              <w:bottom w:val="single" w:sz="4" w:space="0" w:color="000000"/>
              <w:right w:val="nil"/>
            </w:tcBorders>
            <w:shd w:val="clear" w:color="auto" w:fill="C0C0C0"/>
            <w:vAlign w:val="center"/>
            <w:hideMark/>
          </w:tcPr>
          <w:p w:rsidR="00D1216F" w:rsidRPr="00177C25" w:rsidRDefault="00D1216F" w:rsidP="00ED26E2">
            <w:pPr>
              <w:snapToGrid w:val="0"/>
              <w:jc w:val="center"/>
              <w:rPr>
                <w:rFonts w:ascii="Arial" w:hAnsi="Arial" w:cs="Arial"/>
                <w:b/>
                <w:bCs/>
                <w:kern w:val="2"/>
                <w:sz w:val="22"/>
                <w:szCs w:val="22"/>
              </w:rPr>
            </w:pPr>
            <w:r w:rsidRPr="00177C25">
              <w:rPr>
                <w:rFonts w:ascii="Arial" w:hAnsi="Arial" w:cs="Arial"/>
                <w:b/>
                <w:bCs/>
                <w:sz w:val="22"/>
                <w:szCs w:val="22"/>
              </w:rPr>
              <w:t>Role/Designation</w:t>
            </w:r>
          </w:p>
        </w:tc>
        <w:tc>
          <w:tcPr>
            <w:tcW w:w="2880" w:type="dxa"/>
            <w:tcBorders>
              <w:top w:val="single" w:sz="4" w:space="0" w:color="000000"/>
              <w:left w:val="single" w:sz="4" w:space="0" w:color="000000"/>
              <w:bottom w:val="single" w:sz="4" w:space="0" w:color="000000"/>
              <w:right w:val="single" w:sz="4" w:space="0" w:color="auto"/>
            </w:tcBorders>
            <w:shd w:val="clear" w:color="auto" w:fill="C0C0C0"/>
            <w:vAlign w:val="center"/>
            <w:hideMark/>
          </w:tcPr>
          <w:p w:rsidR="00D1216F" w:rsidRPr="00177C25" w:rsidRDefault="00D1216F" w:rsidP="00ED26E2">
            <w:pPr>
              <w:snapToGrid w:val="0"/>
              <w:jc w:val="center"/>
              <w:rPr>
                <w:rFonts w:ascii="Arial" w:hAnsi="Arial" w:cs="Arial"/>
                <w:b/>
                <w:bCs/>
                <w:kern w:val="2"/>
                <w:sz w:val="22"/>
                <w:szCs w:val="22"/>
              </w:rPr>
            </w:pPr>
            <w:r w:rsidRPr="00177C25">
              <w:rPr>
                <w:rFonts w:ascii="Arial" w:hAnsi="Arial" w:cs="Arial"/>
                <w:b/>
                <w:bCs/>
                <w:sz w:val="22"/>
                <w:szCs w:val="22"/>
              </w:rPr>
              <w:t>Organization</w:t>
            </w:r>
          </w:p>
        </w:tc>
        <w:tc>
          <w:tcPr>
            <w:tcW w:w="2250" w:type="dxa"/>
            <w:tcBorders>
              <w:top w:val="single" w:sz="4" w:space="0" w:color="auto"/>
              <w:left w:val="single" w:sz="4" w:space="0" w:color="auto"/>
              <w:bottom w:val="single" w:sz="4" w:space="0" w:color="auto"/>
              <w:right w:val="single" w:sz="4" w:space="0" w:color="auto"/>
            </w:tcBorders>
            <w:shd w:val="clear" w:color="auto" w:fill="C0C0C0"/>
            <w:vAlign w:val="center"/>
            <w:hideMark/>
          </w:tcPr>
          <w:p w:rsidR="00D1216F" w:rsidRPr="00177C25" w:rsidRDefault="00D1216F" w:rsidP="00ED26E2">
            <w:pPr>
              <w:snapToGrid w:val="0"/>
              <w:jc w:val="center"/>
              <w:rPr>
                <w:rFonts w:ascii="Arial" w:hAnsi="Arial" w:cs="Arial"/>
                <w:b/>
                <w:bCs/>
                <w:kern w:val="2"/>
                <w:sz w:val="22"/>
                <w:szCs w:val="22"/>
              </w:rPr>
            </w:pPr>
            <w:r w:rsidRPr="00177C25">
              <w:rPr>
                <w:rFonts w:ascii="Arial" w:hAnsi="Arial" w:cs="Arial"/>
                <w:b/>
                <w:bCs/>
                <w:sz w:val="22"/>
                <w:szCs w:val="22"/>
              </w:rPr>
              <w:t>Signature &amp; Date</w:t>
            </w:r>
          </w:p>
        </w:tc>
      </w:tr>
      <w:tr w:rsidR="00D1216F" w:rsidRPr="00177C25" w:rsidTr="00D1216F">
        <w:tc>
          <w:tcPr>
            <w:tcW w:w="2430" w:type="dxa"/>
            <w:tcBorders>
              <w:top w:val="single" w:sz="4" w:space="0" w:color="000000"/>
              <w:left w:val="single" w:sz="4" w:space="0" w:color="000000"/>
              <w:bottom w:val="single" w:sz="4" w:space="0" w:color="000000"/>
              <w:right w:val="nil"/>
            </w:tcBorders>
          </w:tcPr>
          <w:p w:rsidR="00D1216F" w:rsidRPr="00177C25" w:rsidRDefault="00D1216F" w:rsidP="00D1216F">
            <w:pPr>
              <w:snapToGrid w:val="0"/>
              <w:rPr>
                <w:rFonts w:ascii="Arial" w:hAnsi="Arial" w:cs="Arial"/>
                <w:bCs/>
                <w:sz w:val="22"/>
                <w:szCs w:val="22"/>
              </w:rPr>
            </w:pPr>
            <w:r w:rsidRPr="00177C25">
              <w:rPr>
                <w:rFonts w:ascii="Arial" w:hAnsi="Arial" w:cs="Arial"/>
                <w:bCs/>
                <w:sz w:val="22"/>
                <w:szCs w:val="22"/>
              </w:rPr>
              <w:t>Chew Ming Ping</w:t>
            </w:r>
          </w:p>
        </w:tc>
        <w:tc>
          <w:tcPr>
            <w:tcW w:w="2160" w:type="dxa"/>
            <w:tcBorders>
              <w:top w:val="single" w:sz="4" w:space="0" w:color="000000"/>
              <w:left w:val="single" w:sz="4" w:space="0" w:color="000000"/>
              <w:bottom w:val="single" w:sz="4" w:space="0" w:color="000000"/>
              <w:right w:val="nil"/>
            </w:tcBorders>
          </w:tcPr>
          <w:p w:rsidR="00D1216F" w:rsidRPr="00177C25" w:rsidRDefault="00D1216F" w:rsidP="00D1216F">
            <w:pPr>
              <w:pStyle w:val="FootnoteText"/>
              <w:snapToGrid w:val="0"/>
              <w:ind w:right="-108"/>
              <w:rPr>
                <w:rFonts w:ascii="Arial" w:hAnsi="Arial" w:cs="Arial"/>
                <w:bCs/>
                <w:sz w:val="22"/>
                <w:szCs w:val="22"/>
              </w:rPr>
            </w:pPr>
            <w:r w:rsidRPr="00177C25">
              <w:rPr>
                <w:rFonts w:ascii="Arial" w:hAnsi="Arial" w:cs="Arial"/>
                <w:bCs/>
                <w:sz w:val="22"/>
                <w:szCs w:val="22"/>
              </w:rPr>
              <w:t>Team Leader</w:t>
            </w:r>
          </w:p>
        </w:tc>
        <w:tc>
          <w:tcPr>
            <w:tcW w:w="2880" w:type="dxa"/>
            <w:tcBorders>
              <w:top w:val="single" w:sz="4" w:space="0" w:color="000000"/>
              <w:left w:val="single" w:sz="4" w:space="0" w:color="000000"/>
              <w:bottom w:val="single" w:sz="4" w:space="0" w:color="000000"/>
              <w:right w:val="single" w:sz="4" w:space="0" w:color="auto"/>
            </w:tcBorders>
          </w:tcPr>
          <w:p w:rsidR="00D1216F" w:rsidRPr="00177C25" w:rsidRDefault="00D1216F" w:rsidP="00D1216F">
            <w:pPr>
              <w:snapToGrid w:val="0"/>
              <w:rPr>
                <w:rFonts w:ascii="Arial" w:hAnsi="Arial" w:cs="Arial"/>
                <w:bCs/>
                <w:sz w:val="22"/>
                <w:szCs w:val="22"/>
              </w:rPr>
            </w:pPr>
            <w:r w:rsidRPr="00177C25">
              <w:rPr>
                <w:rFonts w:ascii="Arial" w:hAnsi="Arial" w:cs="Arial"/>
                <w:bCs/>
                <w:sz w:val="22"/>
                <w:szCs w:val="22"/>
              </w:rPr>
              <w:t>Pharmaniaga Logistics Sdn Bhd</w:t>
            </w:r>
          </w:p>
        </w:tc>
        <w:tc>
          <w:tcPr>
            <w:tcW w:w="2250" w:type="dxa"/>
            <w:tcBorders>
              <w:top w:val="single" w:sz="4" w:space="0" w:color="auto"/>
              <w:left w:val="single" w:sz="4" w:space="0" w:color="auto"/>
              <w:bottom w:val="single" w:sz="4" w:space="0" w:color="auto"/>
              <w:right w:val="single" w:sz="4" w:space="0" w:color="auto"/>
            </w:tcBorders>
          </w:tcPr>
          <w:p w:rsidR="00D1216F" w:rsidRPr="00177C25" w:rsidRDefault="00D1216F" w:rsidP="00D1216F">
            <w:pPr>
              <w:snapToGrid w:val="0"/>
              <w:rPr>
                <w:rFonts w:ascii="Arial" w:hAnsi="Arial" w:cs="Arial"/>
                <w:bCs/>
                <w:sz w:val="22"/>
                <w:szCs w:val="22"/>
              </w:rPr>
            </w:pPr>
          </w:p>
        </w:tc>
      </w:tr>
      <w:tr w:rsidR="00D1216F" w:rsidRPr="00177C25" w:rsidTr="00D1216F">
        <w:tc>
          <w:tcPr>
            <w:tcW w:w="2430" w:type="dxa"/>
            <w:tcBorders>
              <w:top w:val="single" w:sz="4" w:space="0" w:color="000000"/>
              <w:left w:val="single" w:sz="4" w:space="0" w:color="000000"/>
              <w:bottom w:val="single" w:sz="4" w:space="0" w:color="000000"/>
              <w:right w:val="nil"/>
            </w:tcBorders>
          </w:tcPr>
          <w:p w:rsidR="00D1216F" w:rsidRPr="00177C25" w:rsidRDefault="0092390D" w:rsidP="000A236C">
            <w:pPr>
              <w:snapToGrid w:val="0"/>
              <w:rPr>
                <w:rFonts w:ascii="Arial" w:hAnsi="Arial" w:cs="Arial"/>
                <w:bCs/>
                <w:sz w:val="22"/>
                <w:szCs w:val="22"/>
              </w:rPr>
            </w:pPr>
            <w:r w:rsidRPr="00177C25">
              <w:rPr>
                <w:rFonts w:ascii="Arial" w:hAnsi="Arial" w:cs="Arial"/>
                <w:bCs/>
                <w:sz w:val="22"/>
                <w:szCs w:val="22"/>
              </w:rPr>
              <w:t>Hoh Choon Seng</w:t>
            </w:r>
          </w:p>
        </w:tc>
        <w:tc>
          <w:tcPr>
            <w:tcW w:w="2160" w:type="dxa"/>
            <w:tcBorders>
              <w:top w:val="single" w:sz="4" w:space="0" w:color="000000"/>
              <w:left w:val="single" w:sz="4" w:space="0" w:color="000000"/>
              <w:bottom w:val="single" w:sz="4" w:space="0" w:color="000000"/>
              <w:right w:val="nil"/>
            </w:tcBorders>
          </w:tcPr>
          <w:p w:rsidR="00D1216F" w:rsidRPr="00177C25" w:rsidRDefault="0092390D" w:rsidP="000A236C">
            <w:pPr>
              <w:pStyle w:val="FootnoteText"/>
              <w:snapToGrid w:val="0"/>
              <w:ind w:right="-108"/>
              <w:rPr>
                <w:rFonts w:ascii="Arial" w:hAnsi="Arial" w:cs="Arial"/>
                <w:bCs/>
                <w:sz w:val="22"/>
                <w:szCs w:val="22"/>
              </w:rPr>
            </w:pPr>
            <w:r w:rsidRPr="00177C25">
              <w:rPr>
                <w:rFonts w:ascii="Arial" w:hAnsi="Arial" w:cs="Arial"/>
                <w:bCs/>
                <w:sz w:val="22"/>
                <w:szCs w:val="22"/>
              </w:rPr>
              <w:t>Project Manager</w:t>
            </w:r>
          </w:p>
        </w:tc>
        <w:tc>
          <w:tcPr>
            <w:tcW w:w="2880" w:type="dxa"/>
            <w:tcBorders>
              <w:top w:val="single" w:sz="4" w:space="0" w:color="000000"/>
              <w:left w:val="single" w:sz="4" w:space="0" w:color="000000"/>
              <w:bottom w:val="single" w:sz="4" w:space="0" w:color="000000"/>
              <w:right w:val="single" w:sz="4" w:space="0" w:color="auto"/>
            </w:tcBorders>
          </w:tcPr>
          <w:p w:rsidR="00D1216F" w:rsidRPr="00177C25" w:rsidRDefault="00D1216F" w:rsidP="00D1216F">
            <w:pPr>
              <w:snapToGrid w:val="0"/>
              <w:rPr>
                <w:rFonts w:ascii="Arial" w:hAnsi="Arial" w:cs="Arial"/>
                <w:bCs/>
                <w:sz w:val="22"/>
                <w:szCs w:val="22"/>
              </w:rPr>
            </w:pPr>
            <w:r w:rsidRPr="00177C25">
              <w:rPr>
                <w:rFonts w:ascii="Arial" w:hAnsi="Arial" w:cs="Arial"/>
                <w:bCs/>
                <w:sz w:val="22"/>
                <w:szCs w:val="22"/>
              </w:rPr>
              <w:t>Pharmaniaga Logistics Sdn Bhd</w:t>
            </w:r>
          </w:p>
        </w:tc>
        <w:tc>
          <w:tcPr>
            <w:tcW w:w="2250" w:type="dxa"/>
            <w:tcBorders>
              <w:top w:val="single" w:sz="4" w:space="0" w:color="auto"/>
              <w:left w:val="single" w:sz="4" w:space="0" w:color="auto"/>
              <w:bottom w:val="single" w:sz="4" w:space="0" w:color="auto"/>
              <w:right w:val="single" w:sz="4" w:space="0" w:color="auto"/>
            </w:tcBorders>
          </w:tcPr>
          <w:p w:rsidR="00D1216F" w:rsidRPr="00177C25" w:rsidRDefault="00D1216F" w:rsidP="00D1216F">
            <w:pPr>
              <w:snapToGrid w:val="0"/>
              <w:rPr>
                <w:rFonts w:ascii="Arial" w:hAnsi="Arial" w:cs="Arial"/>
                <w:sz w:val="22"/>
                <w:szCs w:val="22"/>
              </w:rPr>
            </w:pPr>
          </w:p>
        </w:tc>
      </w:tr>
      <w:tr w:rsidR="009F69AF" w:rsidRPr="00177C25" w:rsidTr="000024DD">
        <w:trPr>
          <w:trHeight w:val="504"/>
        </w:trPr>
        <w:tc>
          <w:tcPr>
            <w:tcW w:w="2430" w:type="dxa"/>
            <w:tcBorders>
              <w:top w:val="single" w:sz="4" w:space="0" w:color="000000"/>
              <w:left w:val="single" w:sz="4" w:space="0" w:color="000000"/>
              <w:bottom w:val="single" w:sz="4" w:space="0" w:color="000000"/>
              <w:right w:val="nil"/>
            </w:tcBorders>
          </w:tcPr>
          <w:p w:rsidR="009F69AF" w:rsidRPr="00177C25" w:rsidRDefault="009F69AF" w:rsidP="000A236C">
            <w:pPr>
              <w:snapToGrid w:val="0"/>
              <w:rPr>
                <w:rFonts w:ascii="Arial" w:hAnsi="Arial" w:cs="Arial"/>
                <w:bCs/>
                <w:sz w:val="22"/>
                <w:szCs w:val="22"/>
              </w:rPr>
            </w:pPr>
          </w:p>
        </w:tc>
        <w:tc>
          <w:tcPr>
            <w:tcW w:w="2160" w:type="dxa"/>
            <w:tcBorders>
              <w:top w:val="single" w:sz="4" w:space="0" w:color="000000"/>
              <w:left w:val="single" w:sz="4" w:space="0" w:color="000000"/>
              <w:bottom w:val="single" w:sz="4" w:space="0" w:color="000000"/>
              <w:right w:val="nil"/>
            </w:tcBorders>
          </w:tcPr>
          <w:p w:rsidR="009F69AF" w:rsidRPr="00177C25" w:rsidRDefault="009F69AF" w:rsidP="000A236C">
            <w:pPr>
              <w:pStyle w:val="FootnoteText"/>
              <w:snapToGrid w:val="0"/>
              <w:ind w:right="-108"/>
              <w:rPr>
                <w:rFonts w:ascii="Arial" w:hAnsi="Arial" w:cs="Arial"/>
                <w:bCs/>
                <w:sz w:val="22"/>
                <w:szCs w:val="22"/>
              </w:rPr>
            </w:pPr>
          </w:p>
        </w:tc>
        <w:tc>
          <w:tcPr>
            <w:tcW w:w="2880" w:type="dxa"/>
            <w:tcBorders>
              <w:top w:val="single" w:sz="4" w:space="0" w:color="000000"/>
              <w:left w:val="single" w:sz="4" w:space="0" w:color="000000"/>
              <w:bottom w:val="single" w:sz="4" w:space="0" w:color="000000"/>
              <w:right w:val="single" w:sz="4" w:space="0" w:color="auto"/>
            </w:tcBorders>
          </w:tcPr>
          <w:p w:rsidR="009F69AF" w:rsidRPr="00177C25" w:rsidRDefault="009F69AF" w:rsidP="000A236C">
            <w:pPr>
              <w:snapToGrid w:val="0"/>
              <w:rPr>
                <w:rFonts w:ascii="Arial" w:hAnsi="Arial" w:cs="Arial"/>
                <w:bCs/>
                <w:sz w:val="22"/>
                <w:szCs w:val="22"/>
              </w:rPr>
            </w:pPr>
          </w:p>
        </w:tc>
        <w:tc>
          <w:tcPr>
            <w:tcW w:w="2250" w:type="dxa"/>
            <w:tcBorders>
              <w:top w:val="single" w:sz="4" w:space="0" w:color="auto"/>
              <w:left w:val="single" w:sz="4" w:space="0" w:color="auto"/>
              <w:bottom w:val="single" w:sz="4" w:space="0" w:color="auto"/>
              <w:right w:val="single" w:sz="4" w:space="0" w:color="auto"/>
            </w:tcBorders>
          </w:tcPr>
          <w:p w:rsidR="009F69AF" w:rsidRPr="00177C25" w:rsidRDefault="009F69AF" w:rsidP="000A236C">
            <w:pPr>
              <w:snapToGrid w:val="0"/>
              <w:rPr>
                <w:rFonts w:ascii="Arial" w:hAnsi="Arial" w:cs="Arial"/>
                <w:sz w:val="22"/>
                <w:szCs w:val="22"/>
              </w:rPr>
            </w:pPr>
          </w:p>
        </w:tc>
      </w:tr>
    </w:tbl>
    <w:p w:rsidR="00D1216F" w:rsidRPr="00177C25" w:rsidRDefault="00D1216F">
      <w:pPr>
        <w:spacing w:after="200" w:line="276" w:lineRule="auto"/>
        <w:rPr>
          <w:rFonts w:ascii="Arial" w:hAnsi="Arial" w:cs="Arial"/>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2"/>
        <w:gridCol w:w="2407"/>
        <w:gridCol w:w="2934"/>
        <w:gridCol w:w="2126"/>
      </w:tblGrid>
      <w:tr w:rsidR="000024DD" w:rsidRPr="00177C25" w:rsidTr="000024DD">
        <w:tc>
          <w:tcPr>
            <w:tcW w:w="2172" w:type="dxa"/>
            <w:shd w:val="clear" w:color="auto" w:fill="BFBFBF"/>
            <w:vAlign w:val="center"/>
          </w:tcPr>
          <w:p w:rsidR="000024DD" w:rsidRPr="00177C25" w:rsidRDefault="000024DD" w:rsidP="00D32351">
            <w:pPr>
              <w:snapToGrid w:val="0"/>
              <w:rPr>
                <w:rFonts w:ascii="Arial" w:hAnsi="Arial" w:cs="Arial"/>
                <w:b/>
                <w:bCs/>
                <w:sz w:val="22"/>
              </w:rPr>
            </w:pPr>
            <w:r w:rsidRPr="00177C25">
              <w:rPr>
                <w:rFonts w:ascii="Arial" w:hAnsi="Arial" w:cs="Arial"/>
                <w:b/>
                <w:bCs/>
                <w:sz w:val="22"/>
                <w:szCs w:val="22"/>
              </w:rPr>
              <w:t>Name</w:t>
            </w:r>
          </w:p>
        </w:tc>
        <w:tc>
          <w:tcPr>
            <w:tcW w:w="2407" w:type="dxa"/>
            <w:shd w:val="clear" w:color="auto" w:fill="BFBFBF"/>
            <w:vAlign w:val="center"/>
          </w:tcPr>
          <w:p w:rsidR="000024DD" w:rsidRPr="00177C25" w:rsidRDefault="000024DD" w:rsidP="00D32351">
            <w:pPr>
              <w:snapToGrid w:val="0"/>
              <w:jc w:val="center"/>
              <w:rPr>
                <w:rFonts w:ascii="Arial" w:hAnsi="Arial" w:cs="Arial"/>
                <w:b/>
                <w:bCs/>
                <w:sz w:val="22"/>
              </w:rPr>
            </w:pPr>
            <w:r w:rsidRPr="00177C25">
              <w:rPr>
                <w:rFonts w:ascii="Arial" w:hAnsi="Arial" w:cs="Arial"/>
                <w:b/>
                <w:bCs/>
                <w:sz w:val="22"/>
                <w:szCs w:val="22"/>
              </w:rPr>
              <w:t>Role/Designation</w:t>
            </w:r>
          </w:p>
        </w:tc>
        <w:tc>
          <w:tcPr>
            <w:tcW w:w="2934" w:type="dxa"/>
            <w:shd w:val="clear" w:color="auto" w:fill="BFBFBF"/>
            <w:vAlign w:val="center"/>
          </w:tcPr>
          <w:p w:rsidR="000024DD" w:rsidRPr="00177C25" w:rsidRDefault="000024DD" w:rsidP="00D32351">
            <w:pPr>
              <w:snapToGrid w:val="0"/>
              <w:jc w:val="center"/>
              <w:rPr>
                <w:rFonts w:ascii="Arial" w:hAnsi="Arial" w:cs="Arial"/>
                <w:b/>
                <w:bCs/>
                <w:sz w:val="22"/>
              </w:rPr>
            </w:pPr>
            <w:r w:rsidRPr="00177C25">
              <w:rPr>
                <w:rFonts w:ascii="Arial" w:hAnsi="Arial" w:cs="Arial"/>
                <w:b/>
                <w:bCs/>
                <w:sz w:val="22"/>
                <w:szCs w:val="22"/>
              </w:rPr>
              <w:t>Organization</w:t>
            </w:r>
          </w:p>
        </w:tc>
        <w:tc>
          <w:tcPr>
            <w:tcW w:w="2126" w:type="dxa"/>
            <w:shd w:val="clear" w:color="auto" w:fill="BFBFBF"/>
            <w:vAlign w:val="center"/>
          </w:tcPr>
          <w:p w:rsidR="000024DD" w:rsidRPr="00177C25" w:rsidRDefault="000024DD" w:rsidP="00D32351">
            <w:pPr>
              <w:snapToGrid w:val="0"/>
              <w:jc w:val="center"/>
              <w:rPr>
                <w:rFonts w:ascii="Arial" w:hAnsi="Arial" w:cs="Arial"/>
                <w:b/>
                <w:bCs/>
                <w:sz w:val="22"/>
              </w:rPr>
            </w:pPr>
            <w:r w:rsidRPr="00177C25">
              <w:rPr>
                <w:rFonts w:ascii="Arial" w:hAnsi="Arial" w:cs="Arial"/>
                <w:b/>
                <w:bCs/>
                <w:sz w:val="22"/>
                <w:szCs w:val="22"/>
              </w:rPr>
              <w:t>Signature &amp; Date</w:t>
            </w:r>
          </w:p>
        </w:tc>
      </w:tr>
      <w:tr w:rsidR="000024DD" w:rsidRPr="00177C25" w:rsidTr="000024DD">
        <w:tc>
          <w:tcPr>
            <w:tcW w:w="2172" w:type="dxa"/>
            <w:vAlign w:val="center"/>
          </w:tcPr>
          <w:p w:rsidR="000024DD" w:rsidRPr="00177C25" w:rsidRDefault="000024DD" w:rsidP="00D32351">
            <w:pPr>
              <w:rPr>
                <w:rFonts w:ascii="Arial" w:hAnsi="Arial" w:cs="Arial"/>
                <w:sz w:val="22"/>
              </w:rPr>
            </w:pPr>
          </w:p>
        </w:tc>
        <w:tc>
          <w:tcPr>
            <w:tcW w:w="2407" w:type="dxa"/>
            <w:vAlign w:val="center"/>
          </w:tcPr>
          <w:p w:rsidR="000024DD" w:rsidRPr="00177C25" w:rsidRDefault="000024DD" w:rsidP="00D32351">
            <w:pPr>
              <w:jc w:val="center"/>
              <w:rPr>
                <w:rFonts w:ascii="Arial" w:hAnsi="Arial" w:cs="Arial"/>
                <w:sz w:val="22"/>
              </w:rPr>
            </w:pPr>
          </w:p>
        </w:tc>
        <w:tc>
          <w:tcPr>
            <w:tcW w:w="2934" w:type="dxa"/>
            <w:vAlign w:val="center"/>
          </w:tcPr>
          <w:p w:rsidR="000024DD" w:rsidRPr="00177C25" w:rsidRDefault="000024DD" w:rsidP="00D32351">
            <w:pPr>
              <w:rPr>
                <w:rFonts w:ascii="Arial" w:hAnsi="Arial" w:cs="Arial"/>
                <w:sz w:val="22"/>
              </w:rPr>
            </w:pPr>
            <w:r w:rsidRPr="00177C25">
              <w:rPr>
                <w:rFonts w:ascii="Arial" w:hAnsi="Arial" w:cs="Arial"/>
                <w:sz w:val="22"/>
                <w:szCs w:val="22"/>
              </w:rPr>
              <w:t>Bahagian Perkhidmatan Farmasi (BPF), KKM</w:t>
            </w:r>
          </w:p>
        </w:tc>
        <w:tc>
          <w:tcPr>
            <w:tcW w:w="2126" w:type="dxa"/>
            <w:vAlign w:val="center"/>
          </w:tcPr>
          <w:p w:rsidR="000024DD" w:rsidRPr="00177C25" w:rsidRDefault="000024DD" w:rsidP="00D32351">
            <w:pPr>
              <w:jc w:val="center"/>
              <w:rPr>
                <w:rFonts w:ascii="Arial" w:hAnsi="Arial" w:cs="Arial"/>
                <w:sz w:val="22"/>
              </w:rPr>
            </w:pPr>
          </w:p>
        </w:tc>
      </w:tr>
      <w:tr w:rsidR="000024DD" w:rsidRPr="00177C25" w:rsidTr="000024DD">
        <w:tc>
          <w:tcPr>
            <w:tcW w:w="2172" w:type="dxa"/>
            <w:vAlign w:val="center"/>
          </w:tcPr>
          <w:p w:rsidR="000024DD" w:rsidRPr="00177C25" w:rsidRDefault="000024DD" w:rsidP="00D32351">
            <w:pPr>
              <w:rPr>
                <w:rFonts w:ascii="Arial" w:hAnsi="Arial" w:cs="Arial"/>
                <w:sz w:val="22"/>
              </w:rPr>
            </w:pPr>
          </w:p>
        </w:tc>
        <w:tc>
          <w:tcPr>
            <w:tcW w:w="2407" w:type="dxa"/>
            <w:vAlign w:val="center"/>
          </w:tcPr>
          <w:p w:rsidR="000024DD" w:rsidRPr="00177C25" w:rsidRDefault="000024DD" w:rsidP="00D32351">
            <w:pPr>
              <w:jc w:val="center"/>
              <w:rPr>
                <w:rFonts w:ascii="Arial" w:hAnsi="Arial" w:cs="Arial"/>
                <w:sz w:val="22"/>
              </w:rPr>
            </w:pPr>
          </w:p>
        </w:tc>
        <w:tc>
          <w:tcPr>
            <w:tcW w:w="2934" w:type="dxa"/>
            <w:vAlign w:val="center"/>
          </w:tcPr>
          <w:p w:rsidR="000024DD" w:rsidRPr="00177C25" w:rsidRDefault="000024DD" w:rsidP="00D32351">
            <w:pPr>
              <w:rPr>
                <w:rFonts w:ascii="Arial" w:hAnsi="Arial" w:cs="Arial"/>
                <w:sz w:val="22"/>
              </w:rPr>
            </w:pPr>
            <w:r w:rsidRPr="00177C25">
              <w:rPr>
                <w:rFonts w:ascii="Arial" w:hAnsi="Arial" w:cs="Arial"/>
                <w:sz w:val="22"/>
                <w:szCs w:val="22"/>
              </w:rPr>
              <w:t>Bahagian Pengurusan Maklumat (BPM), KKM</w:t>
            </w:r>
          </w:p>
        </w:tc>
        <w:tc>
          <w:tcPr>
            <w:tcW w:w="2126" w:type="dxa"/>
            <w:vAlign w:val="center"/>
          </w:tcPr>
          <w:p w:rsidR="000024DD" w:rsidRPr="00177C25" w:rsidRDefault="000024DD" w:rsidP="00D32351">
            <w:pPr>
              <w:jc w:val="center"/>
              <w:rPr>
                <w:rFonts w:ascii="Arial" w:hAnsi="Arial" w:cs="Arial"/>
                <w:sz w:val="22"/>
              </w:rPr>
            </w:pPr>
          </w:p>
        </w:tc>
      </w:tr>
      <w:tr w:rsidR="000024DD" w:rsidRPr="00177C25" w:rsidTr="000024DD">
        <w:trPr>
          <w:trHeight w:val="558"/>
        </w:trPr>
        <w:tc>
          <w:tcPr>
            <w:tcW w:w="2172" w:type="dxa"/>
            <w:tcBorders>
              <w:top w:val="single" w:sz="4" w:space="0" w:color="auto"/>
              <w:left w:val="single" w:sz="4" w:space="0" w:color="auto"/>
              <w:bottom w:val="single" w:sz="4" w:space="0" w:color="auto"/>
              <w:right w:val="single" w:sz="4" w:space="0" w:color="auto"/>
            </w:tcBorders>
            <w:vAlign w:val="center"/>
          </w:tcPr>
          <w:p w:rsidR="000024DD" w:rsidRPr="00177C25" w:rsidRDefault="000024DD" w:rsidP="000024DD">
            <w:pPr>
              <w:rPr>
                <w:rFonts w:ascii="Arial" w:hAnsi="Arial" w:cs="Arial"/>
                <w:sz w:val="22"/>
              </w:rPr>
            </w:pPr>
          </w:p>
        </w:tc>
        <w:tc>
          <w:tcPr>
            <w:tcW w:w="2407" w:type="dxa"/>
            <w:tcBorders>
              <w:top w:val="single" w:sz="4" w:space="0" w:color="auto"/>
              <w:left w:val="single" w:sz="4" w:space="0" w:color="auto"/>
              <w:bottom w:val="single" w:sz="4" w:space="0" w:color="auto"/>
              <w:right w:val="single" w:sz="4" w:space="0" w:color="auto"/>
            </w:tcBorders>
            <w:vAlign w:val="center"/>
          </w:tcPr>
          <w:p w:rsidR="000024DD" w:rsidRPr="00177C25" w:rsidRDefault="000024DD" w:rsidP="000024DD">
            <w:pPr>
              <w:jc w:val="center"/>
              <w:rPr>
                <w:rFonts w:ascii="Arial" w:hAnsi="Arial" w:cs="Arial"/>
                <w:sz w:val="22"/>
              </w:rPr>
            </w:pPr>
          </w:p>
        </w:tc>
        <w:tc>
          <w:tcPr>
            <w:tcW w:w="2934" w:type="dxa"/>
            <w:tcBorders>
              <w:top w:val="single" w:sz="4" w:space="0" w:color="auto"/>
              <w:left w:val="single" w:sz="4" w:space="0" w:color="auto"/>
              <w:bottom w:val="single" w:sz="4" w:space="0" w:color="auto"/>
              <w:right w:val="single" w:sz="4" w:space="0" w:color="auto"/>
            </w:tcBorders>
            <w:vAlign w:val="center"/>
          </w:tcPr>
          <w:p w:rsidR="000024DD" w:rsidRPr="00177C25" w:rsidRDefault="000024DD" w:rsidP="000024DD">
            <w:pPr>
              <w:rPr>
                <w:rFonts w:ascii="Arial" w:hAnsi="Arial" w:cs="Arial"/>
                <w:sz w:val="22"/>
              </w:rPr>
            </w:pPr>
          </w:p>
        </w:tc>
        <w:tc>
          <w:tcPr>
            <w:tcW w:w="2126" w:type="dxa"/>
            <w:tcBorders>
              <w:top w:val="single" w:sz="4" w:space="0" w:color="auto"/>
              <w:left w:val="single" w:sz="4" w:space="0" w:color="auto"/>
              <w:bottom w:val="single" w:sz="4" w:space="0" w:color="auto"/>
              <w:right w:val="single" w:sz="4" w:space="0" w:color="auto"/>
            </w:tcBorders>
            <w:vAlign w:val="center"/>
          </w:tcPr>
          <w:p w:rsidR="000024DD" w:rsidRPr="00177C25" w:rsidRDefault="000024DD" w:rsidP="000024DD">
            <w:pPr>
              <w:jc w:val="center"/>
              <w:rPr>
                <w:rFonts w:ascii="Arial" w:hAnsi="Arial" w:cs="Arial"/>
                <w:sz w:val="22"/>
              </w:rPr>
            </w:pPr>
          </w:p>
        </w:tc>
      </w:tr>
      <w:tr w:rsidR="000024DD" w:rsidRPr="00177C25" w:rsidTr="000024DD">
        <w:trPr>
          <w:trHeight w:val="552"/>
        </w:trPr>
        <w:tc>
          <w:tcPr>
            <w:tcW w:w="2172" w:type="dxa"/>
            <w:tcBorders>
              <w:top w:val="single" w:sz="4" w:space="0" w:color="auto"/>
              <w:left w:val="single" w:sz="4" w:space="0" w:color="auto"/>
              <w:bottom w:val="single" w:sz="4" w:space="0" w:color="auto"/>
              <w:right w:val="single" w:sz="4" w:space="0" w:color="auto"/>
            </w:tcBorders>
            <w:vAlign w:val="center"/>
          </w:tcPr>
          <w:p w:rsidR="000024DD" w:rsidRPr="00177C25" w:rsidRDefault="000024DD" w:rsidP="000024DD">
            <w:pPr>
              <w:rPr>
                <w:rFonts w:ascii="Arial" w:hAnsi="Arial" w:cs="Arial"/>
                <w:sz w:val="22"/>
              </w:rPr>
            </w:pPr>
          </w:p>
        </w:tc>
        <w:tc>
          <w:tcPr>
            <w:tcW w:w="2407" w:type="dxa"/>
            <w:tcBorders>
              <w:top w:val="single" w:sz="4" w:space="0" w:color="auto"/>
              <w:left w:val="single" w:sz="4" w:space="0" w:color="auto"/>
              <w:bottom w:val="single" w:sz="4" w:space="0" w:color="auto"/>
              <w:right w:val="single" w:sz="4" w:space="0" w:color="auto"/>
            </w:tcBorders>
            <w:vAlign w:val="center"/>
          </w:tcPr>
          <w:p w:rsidR="000024DD" w:rsidRPr="00177C25" w:rsidRDefault="000024DD" w:rsidP="000024DD">
            <w:pPr>
              <w:jc w:val="center"/>
              <w:rPr>
                <w:rFonts w:ascii="Arial" w:hAnsi="Arial" w:cs="Arial"/>
                <w:sz w:val="22"/>
              </w:rPr>
            </w:pPr>
          </w:p>
        </w:tc>
        <w:tc>
          <w:tcPr>
            <w:tcW w:w="2934" w:type="dxa"/>
            <w:tcBorders>
              <w:top w:val="single" w:sz="4" w:space="0" w:color="auto"/>
              <w:left w:val="single" w:sz="4" w:space="0" w:color="auto"/>
              <w:bottom w:val="single" w:sz="4" w:space="0" w:color="auto"/>
              <w:right w:val="single" w:sz="4" w:space="0" w:color="auto"/>
            </w:tcBorders>
            <w:vAlign w:val="center"/>
          </w:tcPr>
          <w:p w:rsidR="000024DD" w:rsidRPr="00177C25" w:rsidRDefault="000024DD" w:rsidP="000024DD">
            <w:pPr>
              <w:rPr>
                <w:rFonts w:ascii="Arial" w:hAnsi="Arial" w:cs="Arial"/>
                <w:sz w:val="22"/>
              </w:rPr>
            </w:pPr>
          </w:p>
        </w:tc>
        <w:tc>
          <w:tcPr>
            <w:tcW w:w="2126" w:type="dxa"/>
            <w:tcBorders>
              <w:top w:val="single" w:sz="4" w:space="0" w:color="auto"/>
              <w:left w:val="single" w:sz="4" w:space="0" w:color="auto"/>
              <w:bottom w:val="single" w:sz="4" w:space="0" w:color="auto"/>
              <w:right w:val="single" w:sz="4" w:space="0" w:color="auto"/>
            </w:tcBorders>
            <w:vAlign w:val="center"/>
          </w:tcPr>
          <w:p w:rsidR="000024DD" w:rsidRPr="00177C25" w:rsidRDefault="000024DD" w:rsidP="000024DD">
            <w:pPr>
              <w:jc w:val="center"/>
              <w:rPr>
                <w:rFonts w:ascii="Arial" w:hAnsi="Arial" w:cs="Arial"/>
                <w:sz w:val="22"/>
              </w:rPr>
            </w:pPr>
          </w:p>
        </w:tc>
      </w:tr>
    </w:tbl>
    <w:p w:rsidR="000024DD" w:rsidRDefault="000024DD">
      <w:pPr>
        <w:spacing w:after="200" w:line="276" w:lineRule="auto"/>
      </w:pPr>
    </w:p>
    <w:p w:rsidR="00D1216F" w:rsidRDefault="00D1216F">
      <w:pPr>
        <w:spacing w:after="200" w:line="276" w:lineRule="auto"/>
      </w:pPr>
    </w:p>
    <w:p w:rsidR="00ED26E2" w:rsidRPr="00177C25" w:rsidRDefault="00ED26E2">
      <w:pPr>
        <w:spacing w:after="200" w:line="276" w:lineRule="auto"/>
        <w:rPr>
          <w:rFonts w:ascii="Arial" w:hAnsi="Arial" w:cs="Arial"/>
          <w:b/>
          <w:u w:val="single"/>
        </w:rPr>
      </w:pPr>
      <w:r w:rsidRPr="00177C25">
        <w:rPr>
          <w:rFonts w:ascii="Arial" w:hAnsi="Arial" w:cs="Arial"/>
          <w:b/>
          <w:u w:val="single"/>
        </w:rPr>
        <w:t>Peer Review</w:t>
      </w:r>
    </w:p>
    <w:tbl>
      <w:tblPr>
        <w:tblW w:w="9090" w:type="dxa"/>
        <w:tblInd w:w="108" w:type="dxa"/>
        <w:tblLayout w:type="fixed"/>
        <w:tblLook w:val="04A0" w:firstRow="1" w:lastRow="0" w:firstColumn="1" w:lastColumn="0" w:noHBand="0" w:noVBand="1"/>
      </w:tblPr>
      <w:tblGrid>
        <w:gridCol w:w="1134"/>
        <w:gridCol w:w="2556"/>
        <w:gridCol w:w="5400"/>
      </w:tblGrid>
      <w:tr w:rsidR="00ED26E2" w:rsidRPr="00177C25" w:rsidTr="00ED26E2">
        <w:tc>
          <w:tcPr>
            <w:tcW w:w="1134" w:type="dxa"/>
            <w:tcBorders>
              <w:top w:val="single" w:sz="4" w:space="0" w:color="000000"/>
              <w:left w:val="single" w:sz="4" w:space="0" w:color="000000"/>
              <w:bottom w:val="single" w:sz="4" w:space="0" w:color="000000"/>
              <w:right w:val="nil"/>
            </w:tcBorders>
            <w:shd w:val="clear" w:color="auto" w:fill="C0C0C0"/>
            <w:vAlign w:val="center"/>
            <w:hideMark/>
          </w:tcPr>
          <w:p w:rsidR="00ED26E2" w:rsidRPr="00177C25" w:rsidRDefault="00ED26E2" w:rsidP="000A236C">
            <w:pPr>
              <w:snapToGrid w:val="0"/>
              <w:rPr>
                <w:rFonts w:ascii="Arial" w:hAnsi="Arial" w:cs="Arial"/>
                <w:b/>
                <w:bCs/>
                <w:kern w:val="2"/>
                <w:sz w:val="22"/>
                <w:szCs w:val="22"/>
              </w:rPr>
            </w:pPr>
            <w:r w:rsidRPr="00177C25">
              <w:rPr>
                <w:rFonts w:ascii="Arial" w:hAnsi="Arial" w:cs="Arial"/>
                <w:b/>
                <w:bCs/>
                <w:sz w:val="22"/>
                <w:szCs w:val="22"/>
              </w:rPr>
              <w:t>Version No</w:t>
            </w:r>
          </w:p>
        </w:tc>
        <w:tc>
          <w:tcPr>
            <w:tcW w:w="2556" w:type="dxa"/>
            <w:tcBorders>
              <w:top w:val="single" w:sz="4" w:space="0" w:color="000000"/>
              <w:left w:val="single" w:sz="4" w:space="0" w:color="000000"/>
              <w:bottom w:val="single" w:sz="4" w:space="0" w:color="000000"/>
              <w:right w:val="single" w:sz="4" w:space="0" w:color="auto"/>
            </w:tcBorders>
            <w:shd w:val="clear" w:color="auto" w:fill="C0C0C0"/>
            <w:vAlign w:val="center"/>
            <w:hideMark/>
          </w:tcPr>
          <w:p w:rsidR="00ED26E2" w:rsidRPr="00177C25" w:rsidRDefault="00ED26E2" w:rsidP="000A236C">
            <w:pPr>
              <w:snapToGrid w:val="0"/>
              <w:rPr>
                <w:rFonts w:ascii="Arial" w:hAnsi="Arial" w:cs="Arial"/>
                <w:b/>
                <w:bCs/>
                <w:kern w:val="2"/>
                <w:sz w:val="22"/>
                <w:szCs w:val="22"/>
              </w:rPr>
            </w:pPr>
            <w:r w:rsidRPr="00177C25">
              <w:rPr>
                <w:rFonts w:ascii="Arial" w:hAnsi="Arial" w:cs="Arial"/>
                <w:b/>
                <w:bCs/>
                <w:sz w:val="22"/>
                <w:szCs w:val="22"/>
              </w:rPr>
              <w:t>Reviewed / Verified by</w:t>
            </w:r>
          </w:p>
        </w:tc>
        <w:tc>
          <w:tcPr>
            <w:tcW w:w="5400" w:type="dxa"/>
            <w:tcBorders>
              <w:top w:val="single" w:sz="4" w:space="0" w:color="auto"/>
              <w:left w:val="single" w:sz="4" w:space="0" w:color="auto"/>
              <w:bottom w:val="single" w:sz="4" w:space="0" w:color="auto"/>
              <w:right w:val="single" w:sz="4" w:space="0" w:color="auto"/>
            </w:tcBorders>
            <w:shd w:val="clear" w:color="auto" w:fill="C0C0C0"/>
            <w:vAlign w:val="center"/>
            <w:hideMark/>
          </w:tcPr>
          <w:p w:rsidR="00ED26E2" w:rsidRPr="00177C25" w:rsidRDefault="00ED26E2" w:rsidP="000A236C">
            <w:pPr>
              <w:snapToGrid w:val="0"/>
              <w:rPr>
                <w:rFonts w:ascii="Arial" w:hAnsi="Arial" w:cs="Arial"/>
                <w:b/>
                <w:bCs/>
                <w:kern w:val="2"/>
                <w:sz w:val="22"/>
                <w:szCs w:val="22"/>
              </w:rPr>
            </w:pPr>
            <w:r w:rsidRPr="00177C25">
              <w:rPr>
                <w:rFonts w:ascii="Arial" w:hAnsi="Arial" w:cs="Arial"/>
                <w:b/>
                <w:bCs/>
                <w:sz w:val="22"/>
                <w:szCs w:val="22"/>
              </w:rPr>
              <w:t>List Of Changes from Previous Version</w:t>
            </w:r>
          </w:p>
        </w:tc>
      </w:tr>
      <w:tr w:rsidR="00ED26E2" w:rsidRPr="00177C25" w:rsidTr="00ED26E2">
        <w:tc>
          <w:tcPr>
            <w:tcW w:w="1134" w:type="dxa"/>
            <w:tcBorders>
              <w:top w:val="single" w:sz="4" w:space="0" w:color="000000"/>
              <w:left w:val="single" w:sz="4" w:space="0" w:color="000000"/>
              <w:bottom w:val="single" w:sz="4" w:space="0" w:color="000000"/>
              <w:right w:val="nil"/>
            </w:tcBorders>
          </w:tcPr>
          <w:p w:rsidR="00ED26E2" w:rsidRPr="00177C25" w:rsidRDefault="00ED26E2" w:rsidP="000A236C">
            <w:pPr>
              <w:snapToGrid w:val="0"/>
              <w:rPr>
                <w:rFonts w:ascii="Arial" w:hAnsi="Arial" w:cs="Arial"/>
                <w:bCs/>
                <w:sz w:val="22"/>
                <w:szCs w:val="22"/>
              </w:rPr>
            </w:pPr>
            <w:r w:rsidRPr="00177C25">
              <w:rPr>
                <w:rFonts w:ascii="Arial" w:hAnsi="Arial" w:cs="Arial"/>
                <w:bCs/>
                <w:sz w:val="22"/>
                <w:szCs w:val="22"/>
              </w:rPr>
              <w:t>1.0</w:t>
            </w:r>
          </w:p>
        </w:tc>
        <w:tc>
          <w:tcPr>
            <w:tcW w:w="2556" w:type="dxa"/>
            <w:tcBorders>
              <w:top w:val="single" w:sz="4" w:space="0" w:color="000000"/>
              <w:left w:val="single" w:sz="4" w:space="0" w:color="000000"/>
              <w:bottom w:val="single" w:sz="4" w:space="0" w:color="000000"/>
              <w:right w:val="single" w:sz="4" w:space="0" w:color="auto"/>
            </w:tcBorders>
          </w:tcPr>
          <w:p w:rsidR="00ED26E2" w:rsidRPr="00177C25" w:rsidRDefault="00E95A2D" w:rsidP="000A236C">
            <w:pPr>
              <w:pStyle w:val="FootnoteText"/>
              <w:snapToGrid w:val="0"/>
              <w:ind w:right="-108"/>
              <w:rPr>
                <w:rFonts w:ascii="Arial" w:hAnsi="Arial" w:cs="Arial"/>
                <w:bCs/>
                <w:sz w:val="22"/>
                <w:szCs w:val="22"/>
              </w:rPr>
            </w:pPr>
            <w:r w:rsidRPr="00177C25">
              <w:rPr>
                <w:rFonts w:ascii="Arial" w:hAnsi="Arial" w:cs="Arial"/>
                <w:bCs/>
                <w:sz w:val="22"/>
                <w:szCs w:val="22"/>
              </w:rPr>
              <w:t>Juridah</w:t>
            </w:r>
            <w:r w:rsidR="00ED26E2" w:rsidRPr="00177C25">
              <w:rPr>
                <w:rFonts w:ascii="Arial" w:hAnsi="Arial" w:cs="Arial"/>
                <w:bCs/>
                <w:sz w:val="22"/>
                <w:szCs w:val="22"/>
              </w:rPr>
              <w:t xml:space="preserve"> </w:t>
            </w:r>
            <w:r w:rsidR="000B37BD" w:rsidRPr="00177C25">
              <w:rPr>
                <w:rFonts w:ascii="Arial" w:hAnsi="Arial" w:cs="Arial"/>
                <w:bCs/>
                <w:sz w:val="22"/>
                <w:szCs w:val="22"/>
              </w:rPr>
              <w:t>(QA)</w:t>
            </w:r>
          </w:p>
        </w:tc>
        <w:tc>
          <w:tcPr>
            <w:tcW w:w="5400" w:type="dxa"/>
            <w:tcBorders>
              <w:top w:val="single" w:sz="4" w:space="0" w:color="auto"/>
              <w:left w:val="single" w:sz="4" w:space="0" w:color="auto"/>
              <w:bottom w:val="single" w:sz="4" w:space="0" w:color="auto"/>
              <w:right w:val="single" w:sz="4" w:space="0" w:color="auto"/>
            </w:tcBorders>
          </w:tcPr>
          <w:p w:rsidR="00ED26E2" w:rsidRPr="00177C25" w:rsidRDefault="00ED26E2" w:rsidP="000A236C">
            <w:pPr>
              <w:snapToGrid w:val="0"/>
              <w:rPr>
                <w:rFonts w:ascii="Arial" w:hAnsi="Arial" w:cs="Arial"/>
                <w:bCs/>
                <w:sz w:val="22"/>
                <w:szCs w:val="22"/>
              </w:rPr>
            </w:pPr>
            <w:r w:rsidRPr="00177C25">
              <w:rPr>
                <w:rFonts w:ascii="Arial" w:hAnsi="Arial" w:cs="Arial"/>
                <w:bCs/>
                <w:sz w:val="22"/>
                <w:szCs w:val="22"/>
              </w:rPr>
              <w:t>Initial document</w:t>
            </w:r>
          </w:p>
        </w:tc>
      </w:tr>
    </w:tbl>
    <w:p w:rsidR="00FC471E" w:rsidRPr="00177C25" w:rsidRDefault="00FC471E">
      <w:pPr>
        <w:spacing w:after="200" w:line="276" w:lineRule="auto"/>
        <w:rPr>
          <w:rFonts w:ascii="Arial" w:hAnsi="Arial" w:cs="Arial"/>
        </w:rPr>
      </w:pPr>
      <w:r w:rsidRPr="00177C25">
        <w:rPr>
          <w:rFonts w:ascii="Arial" w:hAnsi="Arial" w:cs="Arial"/>
        </w:rPr>
        <w:br w:type="page"/>
      </w:r>
    </w:p>
    <w:bookmarkStart w:id="0" w:name="_GoBack"/>
    <w:bookmarkEnd w:id="0"/>
    <w:p w:rsidR="00A01F66" w:rsidRDefault="00227F1F">
      <w:pPr>
        <w:pStyle w:val="TOC1"/>
        <w:rPr>
          <w:rFonts w:eastAsiaTheme="minorEastAsia" w:cstheme="minorBidi"/>
          <w:b w:val="0"/>
          <w:bCs w:val="0"/>
          <w:caps w:val="0"/>
          <w:sz w:val="22"/>
          <w:szCs w:val="22"/>
        </w:rPr>
      </w:pPr>
      <w:r>
        <w:lastRenderedPageBreak/>
        <w:fldChar w:fldCharType="begin"/>
      </w:r>
      <w:r w:rsidR="002820D0">
        <w:instrText xml:space="preserve"> TOC \o "1-3" \h \z \u </w:instrText>
      </w:r>
      <w:r>
        <w:fldChar w:fldCharType="separate"/>
      </w:r>
      <w:hyperlink w:anchor="_Toc432234654" w:history="1">
        <w:r w:rsidR="00A01F66" w:rsidRPr="002D4ABC">
          <w:rPr>
            <w:rStyle w:val="Hyperlink"/>
          </w:rPr>
          <w:t>1</w:t>
        </w:r>
        <w:r w:rsidR="00A01F66">
          <w:rPr>
            <w:rFonts w:eastAsiaTheme="minorEastAsia" w:cstheme="minorBidi"/>
            <w:b w:val="0"/>
            <w:bCs w:val="0"/>
            <w:caps w:val="0"/>
            <w:sz w:val="22"/>
            <w:szCs w:val="22"/>
          </w:rPr>
          <w:tab/>
        </w:r>
        <w:r w:rsidR="00A01F66" w:rsidRPr="002D4ABC">
          <w:rPr>
            <w:rStyle w:val="Hyperlink"/>
          </w:rPr>
          <w:t>Introduction</w:t>
        </w:r>
        <w:r w:rsidR="00A01F66">
          <w:rPr>
            <w:webHidden/>
          </w:rPr>
          <w:tab/>
        </w:r>
        <w:r w:rsidR="00A01F66">
          <w:rPr>
            <w:webHidden/>
          </w:rPr>
          <w:fldChar w:fldCharType="begin"/>
        </w:r>
        <w:r w:rsidR="00A01F66">
          <w:rPr>
            <w:webHidden/>
          </w:rPr>
          <w:instrText xml:space="preserve"> PAGEREF _Toc432234654 \h </w:instrText>
        </w:r>
        <w:r w:rsidR="00A01F66">
          <w:rPr>
            <w:webHidden/>
          </w:rPr>
        </w:r>
        <w:r w:rsidR="00A01F66">
          <w:rPr>
            <w:webHidden/>
          </w:rPr>
          <w:fldChar w:fldCharType="separate"/>
        </w:r>
        <w:r w:rsidR="00A01F66">
          <w:rPr>
            <w:webHidden/>
          </w:rPr>
          <w:t>1</w:t>
        </w:r>
        <w:r w:rsidR="00A01F66">
          <w:rPr>
            <w:webHidden/>
          </w:rPr>
          <w:fldChar w:fldCharType="end"/>
        </w:r>
      </w:hyperlink>
    </w:p>
    <w:p w:rsidR="00A01F66" w:rsidRDefault="00A01F66">
      <w:pPr>
        <w:pStyle w:val="TOC2"/>
        <w:tabs>
          <w:tab w:val="left" w:pos="880"/>
          <w:tab w:val="right" w:leader="dot" w:pos="9209"/>
        </w:tabs>
        <w:rPr>
          <w:rFonts w:eastAsiaTheme="minorEastAsia" w:cstheme="minorBidi"/>
          <w:smallCaps w:val="0"/>
          <w:noProof/>
          <w:sz w:val="22"/>
          <w:szCs w:val="22"/>
        </w:rPr>
      </w:pPr>
      <w:hyperlink w:anchor="_Toc432234655" w:history="1">
        <w:r w:rsidRPr="002D4ABC">
          <w:rPr>
            <w:rStyle w:val="Hyperlink"/>
            <w:noProof/>
          </w:rPr>
          <w:t>1.1</w:t>
        </w:r>
        <w:r>
          <w:rPr>
            <w:rFonts w:eastAsiaTheme="minorEastAsia" w:cstheme="minorBidi"/>
            <w:smallCaps w:val="0"/>
            <w:noProof/>
            <w:sz w:val="22"/>
            <w:szCs w:val="22"/>
          </w:rPr>
          <w:tab/>
        </w:r>
        <w:r w:rsidRPr="002D4ABC">
          <w:rPr>
            <w:rStyle w:val="Hyperlink"/>
            <w:noProof/>
          </w:rPr>
          <w:t>Project Information</w:t>
        </w:r>
        <w:r>
          <w:rPr>
            <w:noProof/>
            <w:webHidden/>
          </w:rPr>
          <w:tab/>
        </w:r>
        <w:r>
          <w:rPr>
            <w:noProof/>
            <w:webHidden/>
          </w:rPr>
          <w:fldChar w:fldCharType="begin"/>
        </w:r>
        <w:r>
          <w:rPr>
            <w:noProof/>
            <w:webHidden/>
          </w:rPr>
          <w:instrText xml:space="preserve"> PAGEREF _Toc432234655 \h </w:instrText>
        </w:r>
        <w:r>
          <w:rPr>
            <w:noProof/>
            <w:webHidden/>
          </w:rPr>
        </w:r>
        <w:r>
          <w:rPr>
            <w:noProof/>
            <w:webHidden/>
          </w:rPr>
          <w:fldChar w:fldCharType="separate"/>
        </w:r>
        <w:r>
          <w:rPr>
            <w:noProof/>
            <w:webHidden/>
          </w:rPr>
          <w:t>1</w:t>
        </w:r>
        <w:r>
          <w:rPr>
            <w:noProof/>
            <w:webHidden/>
          </w:rPr>
          <w:fldChar w:fldCharType="end"/>
        </w:r>
      </w:hyperlink>
    </w:p>
    <w:p w:rsidR="00A01F66" w:rsidRDefault="00A01F66">
      <w:pPr>
        <w:pStyle w:val="TOC2"/>
        <w:tabs>
          <w:tab w:val="left" w:pos="880"/>
          <w:tab w:val="right" w:leader="dot" w:pos="9209"/>
        </w:tabs>
        <w:rPr>
          <w:rFonts w:eastAsiaTheme="minorEastAsia" w:cstheme="minorBidi"/>
          <w:smallCaps w:val="0"/>
          <w:noProof/>
          <w:sz w:val="22"/>
          <w:szCs w:val="22"/>
        </w:rPr>
      </w:pPr>
      <w:hyperlink w:anchor="_Toc432234656" w:history="1">
        <w:r w:rsidRPr="002D4ABC">
          <w:rPr>
            <w:rStyle w:val="Hyperlink"/>
            <w:noProof/>
          </w:rPr>
          <w:t>1.2</w:t>
        </w:r>
        <w:r>
          <w:rPr>
            <w:rFonts w:eastAsiaTheme="minorEastAsia" w:cstheme="minorBidi"/>
            <w:smallCaps w:val="0"/>
            <w:noProof/>
            <w:sz w:val="22"/>
            <w:szCs w:val="22"/>
          </w:rPr>
          <w:tab/>
        </w:r>
        <w:r w:rsidRPr="002D4ABC">
          <w:rPr>
            <w:rStyle w:val="Hyperlink"/>
            <w:noProof/>
          </w:rPr>
          <w:t>Objectives</w:t>
        </w:r>
        <w:r>
          <w:rPr>
            <w:noProof/>
            <w:webHidden/>
          </w:rPr>
          <w:tab/>
        </w:r>
        <w:r>
          <w:rPr>
            <w:noProof/>
            <w:webHidden/>
          </w:rPr>
          <w:fldChar w:fldCharType="begin"/>
        </w:r>
        <w:r>
          <w:rPr>
            <w:noProof/>
            <w:webHidden/>
          </w:rPr>
          <w:instrText xml:space="preserve"> PAGEREF _Toc432234656 \h </w:instrText>
        </w:r>
        <w:r>
          <w:rPr>
            <w:noProof/>
            <w:webHidden/>
          </w:rPr>
        </w:r>
        <w:r>
          <w:rPr>
            <w:noProof/>
            <w:webHidden/>
          </w:rPr>
          <w:fldChar w:fldCharType="separate"/>
        </w:r>
        <w:r>
          <w:rPr>
            <w:noProof/>
            <w:webHidden/>
          </w:rPr>
          <w:t>1</w:t>
        </w:r>
        <w:r>
          <w:rPr>
            <w:noProof/>
            <w:webHidden/>
          </w:rPr>
          <w:fldChar w:fldCharType="end"/>
        </w:r>
      </w:hyperlink>
    </w:p>
    <w:p w:rsidR="00A01F66" w:rsidRDefault="00A01F66">
      <w:pPr>
        <w:pStyle w:val="TOC1"/>
        <w:rPr>
          <w:rFonts w:eastAsiaTheme="minorEastAsia" w:cstheme="minorBidi"/>
          <w:b w:val="0"/>
          <w:bCs w:val="0"/>
          <w:caps w:val="0"/>
          <w:sz w:val="22"/>
          <w:szCs w:val="22"/>
        </w:rPr>
      </w:pPr>
      <w:hyperlink w:anchor="_Toc432234657" w:history="1">
        <w:r w:rsidRPr="002D4ABC">
          <w:rPr>
            <w:rStyle w:val="Hyperlink"/>
          </w:rPr>
          <w:t>2</w:t>
        </w:r>
        <w:r>
          <w:rPr>
            <w:rFonts w:eastAsiaTheme="minorEastAsia" w:cstheme="minorBidi"/>
            <w:b w:val="0"/>
            <w:bCs w:val="0"/>
            <w:caps w:val="0"/>
            <w:sz w:val="22"/>
            <w:szCs w:val="22"/>
          </w:rPr>
          <w:tab/>
        </w:r>
        <w:r w:rsidRPr="002D4ABC">
          <w:rPr>
            <w:rStyle w:val="Hyperlink"/>
          </w:rPr>
          <w:t>Purpose</w:t>
        </w:r>
        <w:r>
          <w:rPr>
            <w:webHidden/>
          </w:rPr>
          <w:tab/>
        </w:r>
        <w:r>
          <w:rPr>
            <w:webHidden/>
          </w:rPr>
          <w:fldChar w:fldCharType="begin"/>
        </w:r>
        <w:r>
          <w:rPr>
            <w:webHidden/>
          </w:rPr>
          <w:instrText xml:space="preserve"> PAGEREF _Toc432234657 \h </w:instrText>
        </w:r>
        <w:r>
          <w:rPr>
            <w:webHidden/>
          </w:rPr>
        </w:r>
        <w:r>
          <w:rPr>
            <w:webHidden/>
          </w:rPr>
          <w:fldChar w:fldCharType="separate"/>
        </w:r>
        <w:r>
          <w:rPr>
            <w:webHidden/>
          </w:rPr>
          <w:t>2</w:t>
        </w:r>
        <w:r>
          <w:rPr>
            <w:webHidden/>
          </w:rPr>
          <w:fldChar w:fldCharType="end"/>
        </w:r>
      </w:hyperlink>
    </w:p>
    <w:p w:rsidR="00A01F66" w:rsidRDefault="00A01F66">
      <w:pPr>
        <w:pStyle w:val="TOC1"/>
        <w:rPr>
          <w:rFonts w:eastAsiaTheme="minorEastAsia" w:cstheme="minorBidi"/>
          <w:b w:val="0"/>
          <w:bCs w:val="0"/>
          <w:caps w:val="0"/>
          <w:sz w:val="22"/>
          <w:szCs w:val="22"/>
        </w:rPr>
      </w:pPr>
      <w:hyperlink w:anchor="_Toc432234658" w:history="1">
        <w:r w:rsidRPr="002D4ABC">
          <w:rPr>
            <w:rStyle w:val="Hyperlink"/>
          </w:rPr>
          <w:t>3</w:t>
        </w:r>
        <w:r>
          <w:rPr>
            <w:rFonts w:eastAsiaTheme="minorEastAsia" w:cstheme="minorBidi"/>
            <w:b w:val="0"/>
            <w:bCs w:val="0"/>
            <w:caps w:val="0"/>
            <w:sz w:val="22"/>
            <w:szCs w:val="22"/>
          </w:rPr>
          <w:tab/>
        </w:r>
        <w:r w:rsidRPr="002D4ABC">
          <w:rPr>
            <w:rStyle w:val="Hyperlink"/>
          </w:rPr>
          <w:t>Summary – Refinement and Defect List</w:t>
        </w:r>
        <w:r>
          <w:rPr>
            <w:webHidden/>
          </w:rPr>
          <w:tab/>
        </w:r>
        <w:r>
          <w:rPr>
            <w:webHidden/>
          </w:rPr>
          <w:fldChar w:fldCharType="begin"/>
        </w:r>
        <w:r>
          <w:rPr>
            <w:webHidden/>
          </w:rPr>
          <w:instrText xml:space="preserve"> PAGEREF _Toc432234658 \h </w:instrText>
        </w:r>
        <w:r>
          <w:rPr>
            <w:webHidden/>
          </w:rPr>
        </w:r>
        <w:r>
          <w:rPr>
            <w:webHidden/>
          </w:rPr>
          <w:fldChar w:fldCharType="separate"/>
        </w:r>
        <w:r>
          <w:rPr>
            <w:webHidden/>
          </w:rPr>
          <w:t>3</w:t>
        </w:r>
        <w:r>
          <w:rPr>
            <w:webHidden/>
          </w:rPr>
          <w:fldChar w:fldCharType="end"/>
        </w:r>
      </w:hyperlink>
    </w:p>
    <w:p w:rsidR="00A01F66" w:rsidRDefault="00A01F66">
      <w:pPr>
        <w:pStyle w:val="TOC2"/>
        <w:tabs>
          <w:tab w:val="left" w:pos="880"/>
          <w:tab w:val="right" w:leader="dot" w:pos="9209"/>
        </w:tabs>
        <w:rPr>
          <w:rFonts w:eastAsiaTheme="minorEastAsia" w:cstheme="minorBidi"/>
          <w:smallCaps w:val="0"/>
          <w:noProof/>
          <w:sz w:val="22"/>
          <w:szCs w:val="22"/>
        </w:rPr>
      </w:pPr>
      <w:hyperlink w:anchor="_Toc432234659" w:history="1">
        <w:r w:rsidRPr="002D4ABC">
          <w:rPr>
            <w:rStyle w:val="Hyperlink"/>
            <w:noProof/>
            <w:lang w:val="en-GB"/>
          </w:rPr>
          <w:t>3.1</w:t>
        </w:r>
        <w:r>
          <w:rPr>
            <w:rFonts w:eastAsiaTheme="minorEastAsia" w:cstheme="minorBidi"/>
            <w:smallCaps w:val="0"/>
            <w:noProof/>
            <w:sz w:val="22"/>
            <w:szCs w:val="22"/>
          </w:rPr>
          <w:tab/>
        </w:r>
        <w:r w:rsidRPr="002D4ABC">
          <w:rPr>
            <w:rStyle w:val="Hyperlink"/>
            <w:noProof/>
            <w:lang w:val="en-GB"/>
          </w:rPr>
          <w:t>Refinement List</w:t>
        </w:r>
        <w:r>
          <w:rPr>
            <w:noProof/>
            <w:webHidden/>
          </w:rPr>
          <w:tab/>
        </w:r>
        <w:r>
          <w:rPr>
            <w:noProof/>
            <w:webHidden/>
          </w:rPr>
          <w:fldChar w:fldCharType="begin"/>
        </w:r>
        <w:r>
          <w:rPr>
            <w:noProof/>
            <w:webHidden/>
          </w:rPr>
          <w:instrText xml:space="preserve"> PAGEREF _Toc432234659 \h </w:instrText>
        </w:r>
        <w:r>
          <w:rPr>
            <w:noProof/>
            <w:webHidden/>
          </w:rPr>
        </w:r>
        <w:r>
          <w:rPr>
            <w:noProof/>
            <w:webHidden/>
          </w:rPr>
          <w:fldChar w:fldCharType="separate"/>
        </w:r>
        <w:r>
          <w:rPr>
            <w:noProof/>
            <w:webHidden/>
          </w:rPr>
          <w:t>3</w:t>
        </w:r>
        <w:r>
          <w:rPr>
            <w:noProof/>
            <w:webHidden/>
          </w:rPr>
          <w:fldChar w:fldCharType="end"/>
        </w:r>
      </w:hyperlink>
    </w:p>
    <w:p w:rsidR="00A01F66" w:rsidRDefault="00A01F66">
      <w:pPr>
        <w:pStyle w:val="TOC2"/>
        <w:tabs>
          <w:tab w:val="left" w:pos="880"/>
          <w:tab w:val="right" w:leader="dot" w:pos="9209"/>
        </w:tabs>
        <w:rPr>
          <w:rFonts w:eastAsiaTheme="minorEastAsia" w:cstheme="minorBidi"/>
          <w:smallCaps w:val="0"/>
          <w:noProof/>
          <w:sz w:val="22"/>
          <w:szCs w:val="22"/>
        </w:rPr>
      </w:pPr>
      <w:hyperlink w:anchor="_Toc432234660" w:history="1">
        <w:r w:rsidRPr="002D4ABC">
          <w:rPr>
            <w:rStyle w:val="Hyperlink"/>
            <w:noProof/>
            <w:lang w:val="en-GB"/>
          </w:rPr>
          <w:t>3.2</w:t>
        </w:r>
        <w:r>
          <w:rPr>
            <w:rFonts w:eastAsiaTheme="minorEastAsia" w:cstheme="minorBidi"/>
            <w:smallCaps w:val="0"/>
            <w:noProof/>
            <w:sz w:val="22"/>
            <w:szCs w:val="22"/>
          </w:rPr>
          <w:tab/>
        </w:r>
        <w:r w:rsidRPr="002D4ABC">
          <w:rPr>
            <w:rStyle w:val="Hyperlink"/>
            <w:noProof/>
            <w:lang w:val="en-GB"/>
          </w:rPr>
          <w:t>Resolved Defect List</w:t>
        </w:r>
        <w:r>
          <w:rPr>
            <w:noProof/>
            <w:webHidden/>
          </w:rPr>
          <w:tab/>
        </w:r>
        <w:r>
          <w:rPr>
            <w:noProof/>
            <w:webHidden/>
          </w:rPr>
          <w:fldChar w:fldCharType="begin"/>
        </w:r>
        <w:r>
          <w:rPr>
            <w:noProof/>
            <w:webHidden/>
          </w:rPr>
          <w:instrText xml:space="preserve"> PAGEREF _Toc432234660 \h </w:instrText>
        </w:r>
        <w:r>
          <w:rPr>
            <w:noProof/>
            <w:webHidden/>
          </w:rPr>
        </w:r>
        <w:r>
          <w:rPr>
            <w:noProof/>
            <w:webHidden/>
          </w:rPr>
          <w:fldChar w:fldCharType="separate"/>
        </w:r>
        <w:r>
          <w:rPr>
            <w:noProof/>
            <w:webHidden/>
          </w:rPr>
          <w:t>11</w:t>
        </w:r>
        <w:r>
          <w:rPr>
            <w:noProof/>
            <w:webHidden/>
          </w:rPr>
          <w:fldChar w:fldCharType="end"/>
        </w:r>
      </w:hyperlink>
    </w:p>
    <w:p w:rsidR="00A01F66" w:rsidRDefault="00A01F66">
      <w:pPr>
        <w:pStyle w:val="TOC1"/>
        <w:rPr>
          <w:rFonts w:eastAsiaTheme="minorEastAsia" w:cstheme="minorBidi"/>
          <w:b w:val="0"/>
          <w:bCs w:val="0"/>
          <w:caps w:val="0"/>
          <w:sz w:val="22"/>
          <w:szCs w:val="22"/>
        </w:rPr>
      </w:pPr>
      <w:hyperlink w:anchor="_Toc432234661" w:history="1">
        <w:r w:rsidRPr="002D4ABC">
          <w:rPr>
            <w:rStyle w:val="Hyperlink"/>
          </w:rPr>
          <w:t>4</w:t>
        </w:r>
        <w:r>
          <w:rPr>
            <w:rFonts w:eastAsiaTheme="minorEastAsia" w:cstheme="minorBidi"/>
            <w:b w:val="0"/>
            <w:bCs w:val="0"/>
            <w:caps w:val="0"/>
            <w:sz w:val="22"/>
            <w:szCs w:val="22"/>
          </w:rPr>
          <w:tab/>
        </w:r>
        <w:r w:rsidRPr="002D4ABC">
          <w:rPr>
            <w:rStyle w:val="Hyperlink"/>
          </w:rPr>
          <w:t>Refinement List – Detail Changes</w:t>
        </w:r>
        <w:r>
          <w:rPr>
            <w:webHidden/>
          </w:rPr>
          <w:tab/>
        </w:r>
        <w:r>
          <w:rPr>
            <w:webHidden/>
          </w:rPr>
          <w:fldChar w:fldCharType="begin"/>
        </w:r>
        <w:r>
          <w:rPr>
            <w:webHidden/>
          </w:rPr>
          <w:instrText xml:space="preserve"> PAGEREF _Toc432234661 \h </w:instrText>
        </w:r>
        <w:r>
          <w:rPr>
            <w:webHidden/>
          </w:rPr>
        </w:r>
        <w:r>
          <w:rPr>
            <w:webHidden/>
          </w:rPr>
          <w:fldChar w:fldCharType="separate"/>
        </w:r>
        <w:r>
          <w:rPr>
            <w:webHidden/>
          </w:rPr>
          <w:t>56</w:t>
        </w:r>
        <w:r>
          <w:rPr>
            <w:webHidden/>
          </w:rPr>
          <w:fldChar w:fldCharType="end"/>
        </w:r>
      </w:hyperlink>
    </w:p>
    <w:p w:rsidR="00A01F66" w:rsidRDefault="00A01F66">
      <w:pPr>
        <w:pStyle w:val="TOC2"/>
        <w:tabs>
          <w:tab w:val="left" w:pos="880"/>
          <w:tab w:val="right" w:leader="dot" w:pos="9209"/>
        </w:tabs>
        <w:rPr>
          <w:rFonts w:eastAsiaTheme="minorEastAsia" w:cstheme="minorBidi"/>
          <w:smallCaps w:val="0"/>
          <w:noProof/>
          <w:sz w:val="22"/>
          <w:szCs w:val="22"/>
        </w:rPr>
      </w:pPr>
      <w:hyperlink w:anchor="_Toc432234662" w:history="1">
        <w:r w:rsidRPr="002D4ABC">
          <w:rPr>
            <w:rStyle w:val="Hyperlink"/>
            <w:noProof/>
            <w:lang w:val="en-GB"/>
          </w:rPr>
          <w:t>4.1</w:t>
        </w:r>
        <w:r>
          <w:rPr>
            <w:rFonts w:eastAsiaTheme="minorEastAsia" w:cstheme="minorBidi"/>
            <w:smallCaps w:val="0"/>
            <w:noProof/>
            <w:sz w:val="22"/>
            <w:szCs w:val="22"/>
          </w:rPr>
          <w:tab/>
        </w:r>
        <w:r w:rsidRPr="002D4ABC">
          <w:rPr>
            <w:rStyle w:val="Hyperlink"/>
            <w:noProof/>
            <w:lang w:val="en-GB"/>
          </w:rPr>
          <w:t>Adverse Drug Reaction – Print ADR Record</w:t>
        </w:r>
        <w:r>
          <w:rPr>
            <w:noProof/>
            <w:webHidden/>
          </w:rPr>
          <w:tab/>
        </w:r>
        <w:r>
          <w:rPr>
            <w:noProof/>
            <w:webHidden/>
          </w:rPr>
          <w:fldChar w:fldCharType="begin"/>
        </w:r>
        <w:r>
          <w:rPr>
            <w:noProof/>
            <w:webHidden/>
          </w:rPr>
          <w:instrText xml:space="preserve"> PAGEREF _Toc432234662 \h </w:instrText>
        </w:r>
        <w:r>
          <w:rPr>
            <w:noProof/>
            <w:webHidden/>
          </w:rPr>
        </w:r>
        <w:r>
          <w:rPr>
            <w:noProof/>
            <w:webHidden/>
          </w:rPr>
          <w:fldChar w:fldCharType="separate"/>
        </w:r>
        <w:r>
          <w:rPr>
            <w:noProof/>
            <w:webHidden/>
          </w:rPr>
          <w:t>56</w:t>
        </w:r>
        <w:r>
          <w:rPr>
            <w:noProof/>
            <w:webHidden/>
          </w:rPr>
          <w:fldChar w:fldCharType="end"/>
        </w:r>
      </w:hyperlink>
    </w:p>
    <w:p w:rsidR="00A01F66" w:rsidRDefault="00A01F66">
      <w:pPr>
        <w:pStyle w:val="TOC2"/>
        <w:tabs>
          <w:tab w:val="left" w:pos="880"/>
          <w:tab w:val="right" w:leader="dot" w:pos="9209"/>
        </w:tabs>
        <w:rPr>
          <w:rFonts w:eastAsiaTheme="minorEastAsia" w:cstheme="minorBidi"/>
          <w:smallCaps w:val="0"/>
          <w:noProof/>
          <w:sz w:val="22"/>
          <w:szCs w:val="22"/>
        </w:rPr>
      </w:pPr>
      <w:hyperlink w:anchor="_Toc432234663" w:history="1">
        <w:r w:rsidRPr="002D4ABC">
          <w:rPr>
            <w:rStyle w:val="Hyperlink"/>
            <w:noProof/>
            <w:lang w:val="en-GB"/>
          </w:rPr>
          <w:t>4.2</w:t>
        </w:r>
        <w:r>
          <w:rPr>
            <w:rFonts w:eastAsiaTheme="minorEastAsia" w:cstheme="minorBidi"/>
            <w:smallCaps w:val="0"/>
            <w:noProof/>
            <w:sz w:val="22"/>
            <w:szCs w:val="22"/>
          </w:rPr>
          <w:tab/>
        </w:r>
        <w:r w:rsidRPr="002D4ABC">
          <w:rPr>
            <w:rStyle w:val="Hyperlink"/>
            <w:noProof/>
            <w:lang w:val="en-GB"/>
          </w:rPr>
          <w:t>General Module – Item Batch</w:t>
        </w:r>
        <w:r>
          <w:rPr>
            <w:noProof/>
            <w:webHidden/>
          </w:rPr>
          <w:tab/>
        </w:r>
        <w:r>
          <w:rPr>
            <w:noProof/>
            <w:webHidden/>
          </w:rPr>
          <w:fldChar w:fldCharType="begin"/>
        </w:r>
        <w:r>
          <w:rPr>
            <w:noProof/>
            <w:webHidden/>
          </w:rPr>
          <w:instrText xml:space="preserve"> PAGEREF _Toc432234663 \h </w:instrText>
        </w:r>
        <w:r>
          <w:rPr>
            <w:noProof/>
            <w:webHidden/>
          </w:rPr>
        </w:r>
        <w:r>
          <w:rPr>
            <w:noProof/>
            <w:webHidden/>
          </w:rPr>
          <w:fldChar w:fldCharType="separate"/>
        </w:r>
        <w:r>
          <w:rPr>
            <w:noProof/>
            <w:webHidden/>
          </w:rPr>
          <w:t>60</w:t>
        </w:r>
        <w:r>
          <w:rPr>
            <w:noProof/>
            <w:webHidden/>
          </w:rPr>
          <w:fldChar w:fldCharType="end"/>
        </w:r>
      </w:hyperlink>
    </w:p>
    <w:p w:rsidR="00A01F66" w:rsidRDefault="00A01F66">
      <w:pPr>
        <w:pStyle w:val="TOC2"/>
        <w:tabs>
          <w:tab w:val="left" w:pos="880"/>
          <w:tab w:val="right" w:leader="dot" w:pos="9209"/>
        </w:tabs>
        <w:rPr>
          <w:rFonts w:eastAsiaTheme="minorEastAsia" w:cstheme="minorBidi"/>
          <w:smallCaps w:val="0"/>
          <w:noProof/>
          <w:sz w:val="22"/>
          <w:szCs w:val="22"/>
        </w:rPr>
      </w:pPr>
      <w:hyperlink w:anchor="_Toc432234664" w:history="1">
        <w:r w:rsidRPr="002D4ABC">
          <w:rPr>
            <w:rStyle w:val="Hyperlink"/>
            <w:noProof/>
            <w:lang w:val="en-GB"/>
          </w:rPr>
          <w:t>4.3</w:t>
        </w:r>
        <w:r>
          <w:rPr>
            <w:rFonts w:eastAsiaTheme="minorEastAsia" w:cstheme="minorBidi"/>
            <w:smallCaps w:val="0"/>
            <w:noProof/>
            <w:sz w:val="22"/>
            <w:szCs w:val="22"/>
          </w:rPr>
          <w:tab/>
        </w:r>
        <w:r w:rsidRPr="002D4ABC">
          <w:rPr>
            <w:rStyle w:val="Hyperlink"/>
            <w:noProof/>
            <w:lang w:val="en-GB"/>
          </w:rPr>
          <w:t>General Module – CDR Regimen</w:t>
        </w:r>
        <w:r>
          <w:rPr>
            <w:noProof/>
            <w:webHidden/>
          </w:rPr>
          <w:tab/>
        </w:r>
        <w:r>
          <w:rPr>
            <w:noProof/>
            <w:webHidden/>
          </w:rPr>
          <w:fldChar w:fldCharType="begin"/>
        </w:r>
        <w:r>
          <w:rPr>
            <w:noProof/>
            <w:webHidden/>
          </w:rPr>
          <w:instrText xml:space="preserve"> PAGEREF _Toc432234664 \h </w:instrText>
        </w:r>
        <w:r>
          <w:rPr>
            <w:noProof/>
            <w:webHidden/>
          </w:rPr>
        </w:r>
        <w:r>
          <w:rPr>
            <w:noProof/>
            <w:webHidden/>
          </w:rPr>
          <w:fldChar w:fldCharType="separate"/>
        </w:r>
        <w:r>
          <w:rPr>
            <w:noProof/>
            <w:webHidden/>
          </w:rPr>
          <w:t>61</w:t>
        </w:r>
        <w:r>
          <w:rPr>
            <w:noProof/>
            <w:webHidden/>
          </w:rPr>
          <w:fldChar w:fldCharType="end"/>
        </w:r>
      </w:hyperlink>
    </w:p>
    <w:p w:rsidR="00A01F66" w:rsidRDefault="00A01F66">
      <w:pPr>
        <w:pStyle w:val="TOC2"/>
        <w:tabs>
          <w:tab w:val="left" w:pos="880"/>
          <w:tab w:val="right" w:leader="dot" w:pos="9209"/>
        </w:tabs>
        <w:rPr>
          <w:rFonts w:eastAsiaTheme="minorEastAsia" w:cstheme="minorBidi"/>
          <w:smallCaps w:val="0"/>
          <w:noProof/>
          <w:sz w:val="22"/>
          <w:szCs w:val="22"/>
        </w:rPr>
      </w:pPr>
      <w:hyperlink w:anchor="_Toc432234665" w:history="1">
        <w:r w:rsidRPr="002D4ABC">
          <w:rPr>
            <w:rStyle w:val="Hyperlink"/>
            <w:noProof/>
            <w:lang w:val="en-GB"/>
          </w:rPr>
          <w:t>4.4</w:t>
        </w:r>
        <w:r>
          <w:rPr>
            <w:rFonts w:eastAsiaTheme="minorEastAsia" w:cstheme="minorBidi"/>
            <w:smallCaps w:val="0"/>
            <w:noProof/>
            <w:sz w:val="22"/>
            <w:szCs w:val="22"/>
          </w:rPr>
          <w:tab/>
        </w:r>
        <w:r w:rsidRPr="002D4ABC">
          <w:rPr>
            <w:rStyle w:val="Hyperlink"/>
            <w:noProof/>
            <w:lang w:val="en-GB"/>
          </w:rPr>
          <w:t>General Module – Drug Master</w:t>
        </w:r>
        <w:r>
          <w:rPr>
            <w:noProof/>
            <w:webHidden/>
          </w:rPr>
          <w:tab/>
        </w:r>
        <w:r>
          <w:rPr>
            <w:noProof/>
            <w:webHidden/>
          </w:rPr>
          <w:fldChar w:fldCharType="begin"/>
        </w:r>
        <w:r>
          <w:rPr>
            <w:noProof/>
            <w:webHidden/>
          </w:rPr>
          <w:instrText xml:space="preserve"> PAGEREF _Toc432234665 \h </w:instrText>
        </w:r>
        <w:r>
          <w:rPr>
            <w:noProof/>
            <w:webHidden/>
          </w:rPr>
        </w:r>
        <w:r>
          <w:rPr>
            <w:noProof/>
            <w:webHidden/>
          </w:rPr>
          <w:fldChar w:fldCharType="separate"/>
        </w:r>
        <w:r>
          <w:rPr>
            <w:noProof/>
            <w:webHidden/>
          </w:rPr>
          <w:t>62</w:t>
        </w:r>
        <w:r>
          <w:rPr>
            <w:noProof/>
            <w:webHidden/>
          </w:rPr>
          <w:fldChar w:fldCharType="end"/>
        </w:r>
      </w:hyperlink>
    </w:p>
    <w:p w:rsidR="00A01F66" w:rsidRDefault="00A01F66">
      <w:pPr>
        <w:pStyle w:val="TOC2"/>
        <w:tabs>
          <w:tab w:val="left" w:pos="880"/>
          <w:tab w:val="right" w:leader="dot" w:pos="9209"/>
        </w:tabs>
        <w:rPr>
          <w:rFonts w:eastAsiaTheme="minorEastAsia" w:cstheme="minorBidi"/>
          <w:smallCaps w:val="0"/>
          <w:noProof/>
          <w:sz w:val="22"/>
          <w:szCs w:val="22"/>
        </w:rPr>
      </w:pPr>
      <w:hyperlink w:anchor="_Toc432234666" w:history="1">
        <w:r w:rsidRPr="002D4ABC">
          <w:rPr>
            <w:rStyle w:val="Hyperlink"/>
            <w:noProof/>
            <w:lang w:val="en-GB"/>
          </w:rPr>
          <w:t>4.5</w:t>
        </w:r>
        <w:r>
          <w:rPr>
            <w:rFonts w:eastAsiaTheme="minorEastAsia" w:cstheme="minorBidi"/>
            <w:smallCaps w:val="0"/>
            <w:noProof/>
            <w:sz w:val="22"/>
            <w:szCs w:val="22"/>
          </w:rPr>
          <w:tab/>
        </w:r>
        <w:r w:rsidRPr="002D4ABC">
          <w:rPr>
            <w:rStyle w:val="Hyperlink"/>
            <w:noProof/>
            <w:lang w:val="en-GB"/>
          </w:rPr>
          <w:t>General Module – Drug Master</w:t>
        </w:r>
        <w:r>
          <w:rPr>
            <w:noProof/>
            <w:webHidden/>
          </w:rPr>
          <w:tab/>
        </w:r>
        <w:r>
          <w:rPr>
            <w:noProof/>
            <w:webHidden/>
          </w:rPr>
          <w:fldChar w:fldCharType="begin"/>
        </w:r>
        <w:r>
          <w:rPr>
            <w:noProof/>
            <w:webHidden/>
          </w:rPr>
          <w:instrText xml:space="preserve"> PAGEREF _Toc432234666 \h </w:instrText>
        </w:r>
        <w:r>
          <w:rPr>
            <w:noProof/>
            <w:webHidden/>
          </w:rPr>
        </w:r>
        <w:r>
          <w:rPr>
            <w:noProof/>
            <w:webHidden/>
          </w:rPr>
          <w:fldChar w:fldCharType="separate"/>
        </w:r>
        <w:r>
          <w:rPr>
            <w:noProof/>
            <w:webHidden/>
          </w:rPr>
          <w:t>63</w:t>
        </w:r>
        <w:r>
          <w:rPr>
            <w:noProof/>
            <w:webHidden/>
          </w:rPr>
          <w:fldChar w:fldCharType="end"/>
        </w:r>
      </w:hyperlink>
    </w:p>
    <w:p w:rsidR="00A01F66" w:rsidRDefault="00A01F66">
      <w:pPr>
        <w:pStyle w:val="TOC2"/>
        <w:tabs>
          <w:tab w:val="left" w:pos="880"/>
          <w:tab w:val="right" w:leader="dot" w:pos="9209"/>
        </w:tabs>
        <w:rPr>
          <w:rFonts w:eastAsiaTheme="minorEastAsia" w:cstheme="minorBidi"/>
          <w:smallCaps w:val="0"/>
          <w:noProof/>
          <w:sz w:val="22"/>
          <w:szCs w:val="22"/>
        </w:rPr>
      </w:pPr>
      <w:hyperlink w:anchor="_Toc432234667" w:history="1">
        <w:r w:rsidRPr="002D4ABC">
          <w:rPr>
            <w:rStyle w:val="Hyperlink"/>
            <w:noProof/>
            <w:lang w:val="en-GB"/>
          </w:rPr>
          <w:t>4.6</w:t>
        </w:r>
        <w:r>
          <w:rPr>
            <w:rFonts w:eastAsiaTheme="minorEastAsia" w:cstheme="minorBidi"/>
            <w:smallCaps w:val="0"/>
            <w:noProof/>
            <w:sz w:val="22"/>
            <w:szCs w:val="22"/>
          </w:rPr>
          <w:tab/>
        </w:r>
        <w:r w:rsidRPr="002D4ABC">
          <w:rPr>
            <w:rStyle w:val="Hyperlink"/>
            <w:noProof/>
            <w:lang w:val="en-GB"/>
          </w:rPr>
          <w:t>General Module – Brand</w:t>
        </w:r>
        <w:r>
          <w:rPr>
            <w:noProof/>
            <w:webHidden/>
          </w:rPr>
          <w:tab/>
        </w:r>
        <w:r>
          <w:rPr>
            <w:noProof/>
            <w:webHidden/>
          </w:rPr>
          <w:fldChar w:fldCharType="begin"/>
        </w:r>
        <w:r>
          <w:rPr>
            <w:noProof/>
            <w:webHidden/>
          </w:rPr>
          <w:instrText xml:space="preserve"> PAGEREF _Toc432234667 \h </w:instrText>
        </w:r>
        <w:r>
          <w:rPr>
            <w:noProof/>
            <w:webHidden/>
          </w:rPr>
        </w:r>
        <w:r>
          <w:rPr>
            <w:noProof/>
            <w:webHidden/>
          </w:rPr>
          <w:fldChar w:fldCharType="separate"/>
        </w:r>
        <w:r>
          <w:rPr>
            <w:noProof/>
            <w:webHidden/>
          </w:rPr>
          <w:t>65</w:t>
        </w:r>
        <w:r>
          <w:rPr>
            <w:noProof/>
            <w:webHidden/>
          </w:rPr>
          <w:fldChar w:fldCharType="end"/>
        </w:r>
      </w:hyperlink>
    </w:p>
    <w:p w:rsidR="00A01F66" w:rsidRDefault="00A01F66">
      <w:pPr>
        <w:pStyle w:val="TOC2"/>
        <w:tabs>
          <w:tab w:val="left" w:pos="880"/>
          <w:tab w:val="right" w:leader="dot" w:pos="9209"/>
        </w:tabs>
        <w:rPr>
          <w:rFonts w:eastAsiaTheme="minorEastAsia" w:cstheme="minorBidi"/>
          <w:smallCaps w:val="0"/>
          <w:noProof/>
          <w:sz w:val="22"/>
          <w:szCs w:val="22"/>
        </w:rPr>
      </w:pPr>
      <w:hyperlink w:anchor="_Toc432234668" w:history="1">
        <w:r w:rsidRPr="002D4ABC">
          <w:rPr>
            <w:rStyle w:val="Hyperlink"/>
            <w:noProof/>
            <w:lang w:val="en-GB"/>
          </w:rPr>
          <w:t>4.7</w:t>
        </w:r>
        <w:r>
          <w:rPr>
            <w:rFonts w:eastAsiaTheme="minorEastAsia" w:cstheme="minorBidi"/>
            <w:smallCaps w:val="0"/>
            <w:noProof/>
            <w:sz w:val="22"/>
            <w:szCs w:val="22"/>
          </w:rPr>
          <w:tab/>
        </w:r>
        <w:r w:rsidRPr="002D4ABC">
          <w:rPr>
            <w:rStyle w:val="Hyperlink"/>
            <w:noProof/>
            <w:lang w:val="en-GB"/>
          </w:rPr>
          <w:t>Manufacturing CDR – MAR Display</w:t>
        </w:r>
        <w:r>
          <w:rPr>
            <w:noProof/>
            <w:webHidden/>
          </w:rPr>
          <w:tab/>
        </w:r>
        <w:r>
          <w:rPr>
            <w:noProof/>
            <w:webHidden/>
          </w:rPr>
          <w:fldChar w:fldCharType="begin"/>
        </w:r>
        <w:r>
          <w:rPr>
            <w:noProof/>
            <w:webHidden/>
          </w:rPr>
          <w:instrText xml:space="preserve"> PAGEREF _Toc432234668 \h </w:instrText>
        </w:r>
        <w:r>
          <w:rPr>
            <w:noProof/>
            <w:webHidden/>
          </w:rPr>
        </w:r>
        <w:r>
          <w:rPr>
            <w:noProof/>
            <w:webHidden/>
          </w:rPr>
          <w:fldChar w:fldCharType="separate"/>
        </w:r>
        <w:r>
          <w:rPr>
            <w:noProof/>
            <w:webHidden/>
          </w:rPr>
          <w:t>66</w:t>
        </w:r>
        <w:r>
          <w:rPr>
            <w:noProof/>
            <w:webHidden/>
          </w:rPr>
          <w:fldChar w:fldCharType="end"/>
        </w:r>
      </w:hyperlink>
    </w:p>
    <w:p w:rsidR="00A01F66" w:rsidRDefault="00A01F66">
      <w:pPr>
        <w:pStyle w:val="TOC2"/>
        <w:tabs>
          <w:tab w:val="left" w:pos="880"/>
          <w:tab w:val="right" w:leader="dot" w:pos="9209"/>
        </w:tabs>
        <w:rPr>
          <w:rFonts w:eastAsiaTheme="minorEastAsia" w:cstheme="minorBidi"/>
          <w:smallCaps w:val="0"/>
          <w:noProof/>
          <w:sz w:val="22"/>
          <w:szCs w:val="22"/>
        </w:rPr>
      </w:pPr>
      <w:hyperlink w:anchor="_Toc432234669" w:history="1">
        <w:r w:rsidRPr="002D4ABC">
          <w:rPr>
            <w:rStyle w:val="Hyperlink"/>
            <w:noProof/>
            <w:lang w:val="en-GB"/>
          </w:rPr>
          <w:t>4.8</w:t>
        </w:r>
        <w:r>
          <w:rPr>
            <w:rFonts w:eastAsiaTheme="minorEastAsia" w:cstheme="minorBidi"/>
            <w:smallCaps w:val="0"/>
            <w:noProof/>
            <w:sz w:val="22"/>
            <w:szCs w:val="22"/>
          </w:rPr>
          <w:tab/>
        </w:r>
        <w:r w:rsidRPr="002D4ABC">
          <w:rPr>
            <w:rStyle w:val="Hyperlink"/>
            <w:noProof/>
            <w:lang w:val="en-GB"/>
          </w:rPr>
          <w:t>Manufacturing CDR – Regimen Status</w:t>
        </w:r>
        <w:r>
          <w:rPr>
            <w:noProof/>
            <w:webHidden/>
          </w:rPr>
          <w:tab/>
        </w:r>
        <w:r>
          <w:rPr>
            <w:noProof/>
            <w:webHidden/>
          </w:rPr>
          <w:fldChar w:fldCharType="begin"/>
        </w:r>
        <w:r>
          <w:rPr>
            <w:noProof/>
            <w:webHidden/>
          </w:rPr>
          <w:instrText xml:space="preserve"> PAGEREF _Toc432234669 \h </w:instrText>
        </w:r>
        <w:r>
          <w:rPr>
            <w:noProof/>
            <w:webHidden/>
          </w:rPr>
        </w:r>
        <w:r>
          <w:rPr>
            <w:noProof/>
            <w:webHidden/>
          </w:rPr>
          <w:fldChar w:fldCharType="separate"/>
        </w:r>
        <w:r>
          <w:rPr>
            <w:noProof/>
            <w:webHidden/>
          </w:rPr>
          <w:t>71</w:t>
        </w:r>
        <w:r>
          <w:rPr>
            <w:noProof/>
            <w:webHidden/>
          </w:rPr>
          <w:fldChar w:fldCharType="end"/>
        </w:r>
      </w:hyperlink>
    </w:p>
    <w:p w:rsidR="00A01F66" w:rsidRDefault="00A01F66">
      <w:pPr>
        <w:pStyle w:val="TOC2"/>
        <w:tabs>
          <w:tab w:val="left" w:pos="880"/>
          <w:tab w:val="right" w:leader="dot" w:pos="9209"/>
        </w:tabs>
        <w:rPr>
          <w:rFonts w:eastAsiaTheme="minorEastAsia" w:cstheme="minorBidi"/>
          <w:smallCaps w:val="0"/>
          <w:noProof/>
          <w:sz w:val="22"/>
          <w:szCs w:val="22"/>
        </w:rPr>
      </w:pPr>
      <w:hyperlink w:anchor="_Toc432234670" w:history="1">
        <w:r w:rsidRPr="002D4ABC">
          <w:rPr>
            <w:rStyle w:val="Hyperlink"/>
            <w:noProof/>
            <w:lang w:val="en-GB"/>
          </w:rPr>
          <w:t>4.9</w:t>
        </w:r>
        <w:r>
          <w:rPr>
            <w:rFonts w:eastAsiaTheme="minorEastAsia" w:cstheme="minorBidi"/>
            <w:smallCaps w:val="0"/>
            <w:noProof/>
            <w:sz w:val="22"/>
            <w:szCs w:val="22"/>
          </w:rPr>
          <w:tab/>
        </w:r>
        <w:r w:rsidRPr="002D4ABC">
          <w:rPr>
            <w:rStyle w:val="Hyperlink"/>
            <w:noProof/>
            <w:lang w:val="en-GB"/>
          </w:rPr>
          <w:t>Manufacturing CDR – CDR Cycle History</w:t>
        </w:r>
        <w:r>
          <w:rPr>
            <w:noProof/>
            <w:webHidden/>
          </w:rPr>
          <w:tab/>
        </w:r>
        <w:r>
          <w:rPr>
            <w:noProof/>
            <w:webHidden/>
          </w:rPr>
          <w:fldChar w:fldCharType="begin"/>
        </w:r>
        <w:r>
          <w:rPr>
            <w:noProof/>
            <w:webHidden/>
          </w:rPr>
          <w:instrText xml:space="preserve"> PAGEREF _Toc432234670 \h </w:instrText>
        </w:r>
        <w:r>
          <w:rPr>
            <w:noProof/>
            <w:webHidden/>
          </w:rPr>
        </w:r>
        <w:r>
          <w:rPr>
            <w:noProof/>
            <w:webHidden/>
          </w:rPr>
          <w:fldChar w:fldCharType="separate"/>
        </w:r>
        <w:r>
          <w:rPr>
            <w:noProof/>
            <w:webHidden/>
          </w:rPr>
          <w:t>72</w:t>
        </w:r>
        <w:r>
          <w:rPr>
            <w:noProof/>
            <w:webHidden/>
          </w:rPr>
          <w:fldChar w:fldCharType="end"/>
        </w:r>
      </w:hyperlink>
    </w:p>
    <w:p w:rsidR="00A01F66" w:rsidRDefault="00A01F66">
      <w:pPr>
        <w:pStyle w:val="TOC2"/>
        <w:tabs>
          <w:tab w:val="left" w:pos="880"/>
          <w:tab w:val="right" w:leader="dot" w:pos="9209"/>
        </w:tabs>
        <w:rPr>
          <w:rFonts w:eastAsiaTheme="minorEastAsia" w:cstheme="minorBidi"/>
          <w:smallCaps w:val="0"/>
          <w:noProof/>
          <w:sz w:val="22"/>
          <w:szCs w:val="22"/>
        </w:rPr>
      </w:pPr>
      <w:hyperlink w:anchor="_Toc432234671" w:history="1">
        <w:r w:rsidRPr="002D4ABC">
          <w:rPr>
            <w:rStyle w:val="Hyperlink"/>
            <w:noProof/>
            <w:lang w:val="en-GB"/>
          </w:rPr>
          <w:t>4.10</w:t>
        </w:r>
        <w:r>
          <w:rPr>
            <w:rFonts w:eastAsiaTheme="minorEastAsia" w:cstheme="minorBidi"/>
            <w:smallCaps w:val="0"/>
            <w:noProof/>
            <w:sz w:val="22"/>
            <w:szCs w:val="22"/>
          </w:rPr>
          <w:tab/>
        </w:r>
        <w:r w:rsidRPr="002D4ABC">
          <w:rPr>
            <w:rStyle w:val="Hyperlink"/>
            <w:rFonts w:cs="Arial"/>
            <w:noProof/>
            <w:lang w:val="en-GB"/>
          </w:rPr>
          <w:t xml:space="preserve">Manufacturing </w:t>
        </w:r>
        <w:r w:rsidRPr="002D4ABC">
          <w:rPr>
            <w:rStyle w:val="Hyperlink"/>
            <w:rFonts w:cs="Arial"/>
            <w:noProof/>
          </w:rPr>
          <w:t>Extemporaneous</w:t>
        </w:r>
        <w:r w:rsidRPr="002D4ABC">
          <w:rPr>
            <w:rStyle w:val="Hyperlink"/>
            <w:noProof/>
            <w:lang w:val="en-GB"/>
          </w:rPr>
          <w:t xml:space="preserve"> – Alert Message</w:t>
        </w:r>
        <w:r>
          <w:rPr>
            <w:noProof/>
            <w:webHidden/>
          </w:rPr>
          <w:tab/>
        </w:r>
        <w:r>
          <w:rPr>
            <w:noProof/>
            <w:webHidden/>
          </w:rPr>
          <w:fldChar w:fldCharType="begin"/>
        </w:r>
        <w:r>
          <w:rPr>
            <w:noProof/>
            <w:webHidden/>
          </w:rPr>
          <w:instrText xml:space="preserve"> PAGEREF _Toc432234671 \h </w:instrText>
        </w:r>
        <w:r>
          <w:rPr>
            <w:noProof/>
            <w:webHidden/>
          </w:rPr>
        </w:r>
        <w:r>
          <w:rPr>
            <w:noProof/>
            <w:webHidden/>
          </w:rPr>
          <w:fldChar w:fldCharType="separate"/>
        </w:r>
        <w:r>
          <w:rPr>
            <w:noProof/>
            <w:webHidden/>
          </w:rPr>
          <w:t>73</w:t>
        </w:r>
        <w:r>
          <w:rPr>
            <w:noProof/>
            <w:webHidden/>
          </w:rPr>
          <w:fldChar w:fldCharType="end"/>
        </w:r>
      </w:hyperlink>
    </w:p>
    <w:p w:rsidR="00A01F66" w:rsidRDefault="00A01F66">
      <w:pPr>
        <w:pStyle w:val="TOC2"/>
        <w:tabs>
          <w:tab w:val="left" w:pos="880"/>
          <w:tab w:val="right" w:leader="dot" w:pos="9209"/>
        </w:tabs>
        <w:rPr>
          <w:rFonts w:eastAsiaTheme="minorEastAsia" w:cstheme="minorBidi"/>
          <w:smallCaps w:val="0"/>
          <w:noProof/>
          <w:sz w:val="22"/>
          <w:szCs w:val="22"/>
        </w:rPr>
      </w:pPr>
      <w:hyperlink w:anchor="_Toc432234672" w:history="1">
        <w:r w:rsidRPr="002D4ABC">
          <w:rPr>
            <w:rStyle w:val="Hyperlink"/>
            <w:noProof/>
            <w:lang w:val="en-GB"/>
          </w:rPr>
          <w:t>4.11</w:t>
        </w:r>
        <w:r>
          <w:rPr>
            <w:rFonts w:eastAsiaTheme="minorEastAsia" w:cstheme="minorBidi"/>
            <w:smallCaps w:val="0"/>
            <w:noProof/>
            <w:sz w:val="22"/>
            <w:szCs w:val="22"/>
          </w:rPr>
          <w:tab/>
        </w:r>
        <w:r w:rsidRPr="002D4ABC">
          <w:rPr>
            <w:rStyle w:val="Hyperlink"/>
            <w:noProof/>
            <w:lang w:val="en-GB"/>
          </w:rPr>
          <w:t>Manufacturing PN – Preparation</w:t>
        </w:r>
        <w:r>
          <w:rPr>
            <w:noProof/>
            <w:webHidden/>
          </w:rPr>
          <w:tab/>
        </w:r>
        <w:r>
          <w:rPr>
            <w:noProof/>
            <w:webHidden/>
          </w:rPr>
          <w:fldChar w:fldCharType="begin"/>
        </w:r>
        <w:r>
          <w:rPr>
            <w:noProof/>
            <w:webHidden/>
          </w:rPr>
          <w:instrText xml:space="preserve"> PAGEREF _Toc432234672 \h </w:instrText>
        </w:r>
        <w:r>
          <w:rPr>
            <w:noProof/>
            <w:webHidden/>
          </w:rPr>
        </w:r>
        <w:r>
          <w:rPr>
            <w:noProof/>
            <w:webHidden/>
          </w:rPr>
          <w:fldChar w:fldCharType="separate"/>
        </w:r>
        <w:r>
          <w:rPr>
            <w:noProof/>
            <w:webHidden/>
          </w:rPr>
          <w:t>75</w:t>
        </w:r>
        <w:r>
          <w:rPr>
            <w:noProof/>
            <w:webHidden/>
          </w:rPr>
          <w:fldChar w:fldCharType="end"/>
        </w:r>
      </w:hyperlink>
    </w:p>
    <w:p w:rsidR="00A01F66" w:rsidRDefault="00A01F66">
      <w:pPr>
        <w:pStyle w:val="TOC2"/>
        <w:tabs>
          <w:tab w:val="left" w:pos="880"/>
          <w:tab w:val="right" w:leader="dot" w:pos="9209"/>
        </w:tabs>
        <w:rPr>
          <w:rFonts w:eastAsiaTheme="minorEastAsia" w:cstheme="minorBidi"/>
          <w:smallCaps w:val="0"/>
          <w:noProof/>
          <w:sz w:val="22"/>
          <w:szCs w:val="22"/>
        </w:rPr>
      </w:pPr>
      <w:hyperlink w:anchor="_Toc432234673" w:history="1">
        <w:r w:rsidRPr="002D4ABC">
          <w:rPr>
            <w:rStyle w:val="Hyperlink"/>
            <w:noProof/>
            <w:lang w:val="en-GB"/>
          </w:rPr>
          <w:t>4.12</w:t>
        </w:r>
        <w:r>
          <w:rPr>
            <w:rFonts w:eastAsiaTheme="minorEastAsia" w:cstheme="minorBidi"/>
            <w:smallCaps w:val="0"/>
            <w:noProof/>
            <w:sz w:val="22"/>
            <w:szCs w:val="22"/>
          </w:rPr>
          <w:tab/>
        </w:r>
        <w:r w:rsidRPr="002D4ABC">
          <w:rPr>
            <w:rStyle w:val="Hyperlink"/>
            <w:noProof/>
            <w:lang w:val="en-GB"/>
          </w:rPr>
          <w:t>Manufacturing PN – Intervention</w:t>
        </w:r>
        <w:r>
          <w:rPr>
            <w:noProof/>
            <w:webHidden/>
          </w:rPr>
          <w:tab/>
        </w:r>
        <w:r>
          <w:rPr>
            <w:noProof/>
            <w:webHidden/>
          </w:rPr>
          <w:fldChar w:fldCharType="begin"/>
        </w:r>
        <w:r>
          <w:rPr>
            <w:noProof/>
            <w:webHidden/>
          </w:rPr>
          <w:instrText xml:space="preserve"> PAGEREF _Toc432234673 \h </w:instrText>
        </w:r>
        <w:r>
          <w:rPr>
            <w:noProof/>
            <w:webHidden/>
          </w:rPr>
        </w:r>
        <w:r>
          <w:rPr>
            <w:noProof/>
            <w:webHidden/>
          </w:rPr>
          <w:fldChar w:fldCharType="separate"/>
        </w:r>
        <w:r>
          <w:rPr>
            <w:noProof/>
            <w:webHidden/>
          </w:rPr>
          <w:t>78</w:t>
        </w:r>
        <w:r>
          <w:rPr>
            <w:noProof/>
            <w:webHidden/>
          </w:rPr>
          <w:fldChar w:fldCharType="end"/>
        </w:r>
      </w:hyperlink>
    </w:p>
    <w:p w:rsidR="00A01F66" w:rsidRDefault="00A01F66">
      <w:pPr>
        <w:pStyle w:val="TOC2"/>
        <w:tabs>
          <w:tab w:val="left" w:pos="880"/>
          <w:tab w:val="right" w:leader="dot" w:pos="9209"/>
        </w:tabs>
        <w:rPr>
          <w:rFonts w:eastAsiaTheme="minorEastAsia" w:cstheme="minorBidi"/>
          <w:smallCaps w:val="0"/>
          <w:noProof/>
          <w:sz w:val="22"/>
          <w:szCs w:val="22"/>
        </w:rPr>
      </w:pPr>
      <w:hyperlink w:anchor="_Toc432234674" w:history="1">
        <w:r w:rsidRPr="002D4ABC">
          <w:rPr>
            <w:rStyle w:val="Hyperlink"/>
            <w:noProof/>
            <w:lang w:val="en-GB"/>
          </w:rPr>
          <w:t>4.13</w:t>
        </w:r>
        <w:r>
          <w:rPr>
            <w:rFonts w:eastAsiaTheme="minorEastAsia" w:cstheme="minorBidi"/>
            <w:smallCaps w:val="0"/>
            <w:noProof/>
            <w:sz w:val="22"/>
            <w:szCs w:val="22"/>
          </w:rPr>
          <w:tab/>
        </w:r>
        <w:r w:rsidRPr="002D4ABC">
          <w:rPr>
            <w:rStyle w:val="Hyperlink"/>
            <w:noProof/>
            <w:lang w:val="en-GB"/>
          </w:rPr>
          <w:t>MTAC – Warfarin</w:t>
        </w:r>
        <w:r>
          <w:rPr>
            <w:noProof/>
            <w:webHidden/>
          </w:rPr>
          <w:tab/>
        </w:r>
        <w:r>
          <w:rPr>
            <w:noProof/>
            <w:webHidden/>
          </w:rPr>
          <w:fldChar w:fldCharType="begin"/>
        </w:r>
        <w:r>
          <w:rPr>
            <w:noProof/>
            <w:webHidden/>
          </w:rPr>
          <w:instrText xml:space="preserve"> PAGEREF _Toc432234674 \h </w:instrText>
        </w:r>
        <w:r>
          <w:rPr>
            <w:noProof/>
            <w:webHidden/>
          </w:rPr>
        </w:r>
        <w:r>
          <w:rPr>
            <w:noProof/>
            <w:webHidden/>
          </w:rPr>
          <w:fldChar w:fldCharType="separate"/>
        </w:r>
        <w:r>
          <w:rPr>
            <w:noProof/>
            <w:webHidden/>
          </w:rPr>
          <w:t>80</w:t>
        </w:r>
        <w:r>
          <w:rPr>
            <w:noProof/>
            <w:webHidden/>
          </w:rPr>
          <w:fldChar w:fldCharType="end"/>
        </w:r>
      </w:hyperlink>
    </w:p>
    <w:p w:rsidR="00A01F66" w:rsidRDefault="00A01F66">
      <w:pPr>
        <w:pStyle w:val="TOC2"/>
        <w:tabs>
          <w:tab w:val="left" w:pos="880"/>
          <w:tab w:val="right" w:leader="dot" w:pos="9209"/>
        </w:tabs>
        <w:rPr>
          <w:rFonts w:eastAsiaTheme="minorEastAsia" w:cstheme="minorBidi"/>
          <w:smallCaps w:val="0"/>
          <w:noProof/>
          <w:sz w:val="22"/>
          <w:szCs w:val="22"/>
        </w:rPr>
      </w:pPr>
      <w:hyperlink w:anchor="_Toc432234675" w:history="1">
        <w:r w:rsidRPr="002D4ABC">
          <w:rPr>
            <w:rStyle w:val="Hyperlink"/>
            <w:noProof/>
            <w:lang w:val="en-GB"/>
          </w:rPr>
          <w:t>4.14</w:t>
        </w:r>
        <w:r>
          <w:rPr>
            <w:rFonts w:eastAsiaTheme="minorEastAsia" w:cstheme="minorBidi"/>
            <w:smallCaps w:val="0"/>
            <w:noProof/>
            <w:sz w:val="22"/>
            <w:szCs w:val="22"/>
          </w:rPr>
          <w:tab/>
        </w:r>
        <w:r w:rsidRPr="002D4ABC">
          <w:rPr>
            <w:rStyle w:val="Hyperlink"/>
            <w:noProof/>
            <w:lang w:val="en-GB"/>
          </w:rPr>
          <w:t>Order Management – Stop Medication</w:t>
        </w:r>
        <w:r>
          <w:rPr>
            <w:noProof/>
            <w:webHidden/>
          </w:rPr>
          <w:tab/>
        </w:r>
        <w:r>
          <w:rPr>
            <w:noProof/>
            <w:webHidden/>
          </w:rPr>
          <w:fldChar w:fldCharType="begin"/>
        </w:r>
        <w:r>
          <w:rPr>
            <w:noProof/>
            <w:webHidden/>
          </w:rPr>
          <w:instrText xml:space="preserve"> PAGEREF _Toc432234675 \h </w:instrText>
        </w:r>
        <w:r>
          <w:rPr>
            <w:noProof/>
            <w:webHidden/>
          </w:rPr>
        </w:r>
        <w:r>
          <w:rPr>
            <w:noProof/>
            <w:webHidden/>
          </w:rPr>
          <w:fldChar w:fldCharType="separate"/>
        </w:r>
        <w:r>
          <w:rPr>
            <w:noProof/>
            <w:webHidden/>
          </w:rPr>
          <w:t>82</w:t>
        </w:r>
        <w:r>
          <w:rPr>
            <w:noProof/>
            <w:webHidden/>
          </w:rPr>
          <w:fldChar w:fldCharType="end"/>
        </w:r>
      </w:hyperlink>
    </w:p>
    <w:p w:rsidR="00A01F66" w:rsidRDefault="00A01F66">
      <w:pPr>
        <w:pStyle w:val="TOC2"/>
        <w:tabs>
          <w:tab w:val="left" w:pos="880"/>
          <w:tab w:val="right" w:leader="dot" w:pos="9209"/>
        </w:tabs>
        <w:rPr>
          <w:rFonts w:eastAsiaTheme="minorEastAsia" w:cstheme="minorBidi"/>
          <w:smallCaps w:val="0"/>
          <w:noProof/>
          <w:sz w:val="22"/>
          <w:szCs w:val="22"/>
        </w:rPr>
      </w:pPr>
      <w:hyperlink w:anchor="_Toc432234676" w:history="1">
        <w:r w:rsidRPr="002D4ABC">
          <w:rPr>
            <w:rStyle w:val="Hyperlink"/>
            <w:noProof/>
            <w:lang w:val="en-GB"/>
          </w:rPr>
          <w:t>4.15</w:t>
        </w:r>
        <w:r>
          <w:rPr>
            <w:rFonts w:eastAsiaTheme="minorEastAsia" w:cstheme="minorBidi"/>
            <w:smallCaps w:val="0"/>
            <w:noProof/>
            <w:sz w:val="22"/>
            <w:szCs w:val="22"/>
          </w:rPr>
          <w:tab/>
        </w:r>
        <w:r w:rsidRPr="002D4ABC">
          <w:rPr>
            <w:rStyle w:val="Hyperlink"/>
            <w:noProof/>
            <w:lang w:val="en-GB"/>
          </w:rPr>
          <w:t>Order Management – Medication Profile</w:t>
        </w:r>
        <w:r>
          <w:rPr>
            <w:noProof/>
            <w:webHidden/>
          </w:rPr>
          <w:tab/>
        </w:r>
        <w:r>
          <w:rPr>
            <w:noProof/>
            <w:webHidden/>
          </w:rPr>
          <w:fldChar w:fldCharType="begin"/>
        </w:r>
        <w:r>
          <w:rPr>
            <w:noProof/>
            <w:webHidden/>
          </w:rPr>
          <w:instrText xml:space="preserve"> PAGEREF _Toc432234676 \h </w:instrText>
        </w:r>
        <w:r>
          <w:rPr>
            <w:noProof/>
            <w:webHidden/>
          </w:rPr>
        </w:r>
        <w:r>
          <w:rPr>
            <w:noProof/>
            <w:webHidden/>
          </w:rPr>
          <w:fldChar w:fldCharType="separate"/>
        </w:r>
        <w:r>
          <w:rPr>
            <w:noProof/>
            <w:webHidden/>
          </w:rPr>
          <w:t>85</w:t>
        </w:r>
        <w:r>
          <w:rPr>
            <w:noProof/>
            <w:webHidden/>
          </w:rPr>
          <w:fldChar w:fldCharType="end"/>
        </w:r>
      </w:hyperlink>
    </w:p>
    <w:p w:rsidR="00A01F66" w:rsidRDefault="00A01F66">
      <w:pPr>
        <w:pStyle w:val="TOC2"/>
        <w:tabs>
          <w:tab w:val="left" w:pos="880"/>
          <w:tab w:val="right" w:leader="dot" w:pos="9209"/>
        </w:tabs>
        <w:rPr>
          <w:rFonts w:eastAsiaTheme="minorEastAsia" w:cstheme="minorBidi"/>
          <w:smallCaps w:val="0"/>
          <w:noProof/>
          <w:sz w:val="22"/>
          <w:szCs w:val="22"/>
        </w:rPr>
      </w:pPr>
      <w:hyperlink w:anchor="_Toc432234677" w:history="1">
        <w:r w:rsidRPr="002D4ABC">
          <w:rPr>
            <w:rStyle w:val="Hyperlink"/>
            <w:noProof/>
            <w:lang w:val="en-GB"/>
          </w:rPr>
          <w:t>4.16</w:t>
        </w:r>
        <w:r>
          <w:rPr>
            <w:rFonts w:eastAsiaTheme="minorEastAsia" w:cstheme="minorBidi"/>
            <w:smallCaps w:val="0"/>
            <w:noProof/>
            <w:sz w:val="22"/>
            <w:szCs w:val="22"/>
          </w:rPr>
          <w:tab/>
        </w:r>
        <w:r w:rsidRPr="002D4ABC">
          <w:rPr>
            <w:rStyle w:val="Hyperlink"/>
            <w:noProof/>
            <w:lang w:val="en-GB"/>
          </w:rPr>
          <w:t>Outpatient Pharmacy – Transcribe Order</w:t>
        </w:r>
        <w:r>
          <w:rPr>
            <w:noProof/>
            <w:webHidden/>
          </w:rPr>
          <w:tab/>
        </w:r>
        <w:r>
          <w:rPr>
            <w:noProof/>
            <w:webHidden/>
          </w:rPr>
          <w:fldChar w:fldCharType="begin"/>
        </w:r>
        <w:r>
          <w:rPr>
            <w:noProof/>
            <w:webHidden/>
          </w:rPr>
          <w:instrText xml:space="preserve"> PAGEREF _Toc432234677 \h </w:instrText>
        </w:r>
        <w:r>
          <w:rPr>
            <w:noProof/>
            <w:webHidden/>
          </w:rPr>
        </w:r>
        <w:r>
          <w:rPr>
            <w:noProof/>
            <w:webHidden/>
          </w:rPr>
          <w:fldChar w:fldCharType="separate"/>
        </w:r>
        <w:r>
          <w:rPr>
            <w:noProof/>
            <w:webHidden/>
          </w:rPr>
          <w:t>88</w:t>
        </w:r>
        <w:r>
          <w:rPr>
            <w:noProof/>
            <w:webHidden/>
          </w:rPr>
          <w:fldChar w:fldCharType="end"/>
        </w:r>
      </w:hyperlink>
    </w:p>
    <w:p w:rsidR="00A01F66" w:rsidRDefault="00A01F66">
      <w:pPr>
        <w:pStyle w:val="TOC2"/>
        <w:tabs>
          <w:tab w:val="left" w:pos="880"/>
          <w:tab w:val="right" w:leader="dot" w:pos="9209"/>
        </w:tabs>
        <w:rPr>
          <w:rFonts w:eastAsiaTheme="minorEastAsia" w:cstheme="minorBidi"/>
          <w:smallCaps w:val="0"/>
          <w:noProof/>
          <w:sz w:val="22"/>
          <w:szCs w:val="22"/>
        </w:rPr>
      </w:pPr>
      <w:hyperlink w:anchor="_Toc432234678" w:history="1">
        <w:r w:rsidRPr="002D4ABC">
          <w:rPr>
            <w:rStyle w:val="Hyperlink"/>
            <w:noProof/>
            <w:lang w:val="en-GB"/>
          </w:rPr>
          <w:t>4.17</w:t>
        </w:r>
        <w:r>
          <w:rPr>
            <w:rFonts w:eastAsiaTheme="minorEastAsia" w:cstheme="minorBidi"/>
            <w:smallCaps w:val="0"/>
            <w:noProof/>
            <w:sz w:val="22"/>
            <w:szCs w:val="22"/>
          </w:rPr>
          <w:tab/>
        </w:r>
        <w:r w:rsidRPr="002D4ABC">
          <w:rPr>
            <w:rStyle w:val="Hyperlink"/>
            <w:noProof/>
            <w:lang w:val="en-GB"/>
          </w:rPr>
          <w:t>Outpatient Pharmacy – Screening and Verification</w:t>
        </w:r>
        <w:r>
          <w:rPr>
            <w:noProof/>
            <w:webHidden/>
          </w:rPr>
          <w:tab/>
        </w:r>
        <w:r>
          <w:rPr>
            <w:noProof/>
            <w:webHidden/>
          </w:rPr>
          <w:fldChar w:fldCharType="begin"/>
        </w:r>
        <w:r>
          <w:rPr>
            <w:noProof/>
            <w:webHidden/>
          </w:rPr>
          <w:instrText xml:space="preserve"> PAGEREF _Toc432234678 \h </w:instrText>
        </w:r>
        <w:r>
          <w:rPr>
            <w:noProof/>
            <w:webHidden/>
          </w:rPr>
        </w:r>
        <w:r>
          <w:rPr>
            <w:noProof/>
            <w:webHidden/>
          </w:rPr>
          <w:fldChar w:fldCharType="separate"/>
        </w:r>
        <w:r>
          <w:rPr>
            <w:noProof/>
            <w:webHidden/>
          </w:rPr>
          <w:t>89</w:t>
        </w:r>
        <w:r>
          <w:rPr>
            <w:noProof/>
            <w:webHidden/>
          </w:rPr>
          <w:fldChar w:fldCharType="end"/>
        </w:r>
      </w:hyperlink>
    </w:p>
    <w:p w:rsidR="00A01F66" w:rsidRDefault="00A01F66">
      <w:pPr>
        <w:pStyle w:val="TOC2"/>
        <w:tabs>
          <w:tab w:val="left" w:pos="880"/>
          <w:tab w:val="right" w:leader="dot" w:pos="9209"/>
        </w:tabs>
        <w:rPr>
          <w:rFonts w:eastAsiaTheme="minorEastAsia" w:cstheme="minorBidi"/>
          <w:smallCaps w:val="0"/>
          <w:noProof/>
          <w:sz w:val="22"/>
          <w:szCs w:val="22"/>
        </w:rPr>
      </w:pPr>
      <w:hyperlink w:anchor="_Toc432234679" w:history="1">
        <w:r w:rsidRPr="002D4ABC">
          <w:rPr>
            <w:rStyle w:val="Hyperlink"/>
            <w:noProof/>
            <w:lang w:val="en-GB"/>
          </w:rPr>
          <w:t>4.18</w:t>
        </w:r>
        <w:r>
          <w:rPr>
            <w:rFonts w:eastAsiaTheme="minorEastAsia" w:cstheme="minorBidi"/>
            <w:smallCaps w:val="0"/>
            <w:noProof/>
            <w:sz w:val="22"/>
            <w:szCs w:val="22"/>
          </w:rPr>
          <w:tab/>
        </w:r>
        <w:r w:rsidRPr="002D4ABC">
          <w:rPr>
            <w:rStyle w:val="Hyperlink"/>
            <w:noProof/>
            <w:lang w:val="en-GB"/>
          </w:rPr>
          <w:t>Outpatient Pharmacy – Alternate Drug</w:t>
        </w:r>
        <w:r>
          <w:rPr>
            <w:noProof/>
            <w:webHidden/>
          </w:rPr>
          <w:tab/>
        </w:r>
        <w:r>
          <w:rPr>
            <w:noProof/>
            <w:webHidden/>
          </w:rPr>
          <w:fldChar w:fldCharType="begin"/>
        </w:r>
        <w:r>
          <w:rPr>
            <w:noProof/>
            <w:webHidden/>
          </w:rPr>
          <w:instrText xml:space="preserve"> PAGEREF _Toc432234679 \h </w:instrText>
        </w:r>
        <w:r>
          <w:rPr>
            <w:noProof/>
            <w:webHidden/>
          </w:rPr>
        </w:r>
        <w:r>
          <w:rPr>
            <w:noProof/>
            <w:webHidden/>
          </w:rPr>
          <w:fldChar w:fldCharType="separate"/>
        </w:r>
        <w:r>
          <w:rPr>
            <w:noProof/>
            <w:webHidden/>
          </w:rPr>
          <w:t>91</w:t>
        </w:r>
        <w:r>
          <w:rPr>
            <w:noProof/>
            <w:webHidden/>
          </w:rPr>
          <w:fldChar w:fldCharType="end"/>
        </w:r>
      </w:hyperlink>
    </w:p>
    <w:p w:rsidR="00A01F66" w:rsidRDefault="00A01F66">
      <w:pPr>
        <w:pStyle w:val="TOC2"/>
        <w:tabs>
          <w:tab w:val="left" w:pos="880"/>
          <w:tab w:val="right" w:leader="dot" w:pos="9209"/>
        </w:tabs>
        <w:rPr>
          <w:rFonts w:eastAsiaTheme="minorEastAsia" w:cstheme="minorBidi"/>
          <w:smallCaps w:val="0"/>
          <w:noProof/>
          <w:sz w:val="22"/>
          <w:szCs w:val="22"/>
        </w:rPr>
      </w:pPr>
      <w:hyperlink w:anchor="_Toc432234680" w:history="1">
        <w:r w:rsidRPr="002D4ABC">
          <w:rPr>
            <w:rStyle w:val="Hyperlink"/>
            <w:noProof/>
            <w:lang w:val="en-GB"/>
          </w:rPr>
          <w:t>4.19</w:t>
        </w:r>
        <w:r>
          <w:rPr>
            <w:rFonts w:eastAsiaTheme="minorEastAsia" w:cstheme="minorBidi"/>
            <w:smallCaps w:val="0"/>
            <w:noProof/>
            <w:sz w:val="22"/>
            <w:szCs w:val="22"/>
          </w:rPr>
          <w:tab/>
        </w:r>
        <w:r w:rsidRPr="002D4ABC">
          <w:rPr>
            <w:rStyle w:val="Hyperlink"/>
            <w:noProof/>
            <w:lang w:val="en-GB"/>
          </w:rPr>
          <w:t>Patient Management – Ward Management</w:t>
        </w:r>
        <w:r>
          <w:rPr>
            <w:noProof/>
            <w:webHidden/>
          </w:rPr>
          <w:tab/>
        </w:r>
        <w:r>
          <w:rPr>
            <w:noProof/>
            <w:webHidden/>
          </w:rPr>
          <w:fldChar w:fldCharType="begin"/>
        </w:r>
        <w:r>
          <w:rPr>
            <w:noProof/>
            <w:webHidden/>
          </w:rPr>
          <w:instrText xml:space="preserve"> PAGEREF _Toc432234680 \h </w:instrText>
        </w:r>
        <w:r>
          <w:rPr>
            <w:noProof/>
            <w:webHidden/>
          </w:rPr>
        </w:r>
        <w:r>
          <w:rPr>
            <w:noProof/>
            <w:webHidden/>
          </w:rPr>
          <w:fldChar w:fldCharType="separate"/>
        </w:r>
        <w:r>
          <w:rPr>
            <w:noProof/>
            <w:webHidden/>
          </w:rPr>
          <w:t>93</w:t>
        </w:r>
        <w:r>
          <w:rPr>
            <w:noProof/>
            <w:webHidden/>
          </w:rPr>
          <w:fldChar w:fldCharType="end"/>
        </w:r>
      </w:hyperlink>
    </w:p>
    <w:p w:rsidR="00A01F66" w:rsidRDefault="00A01F66">
      <w:pPr>
        <w:pStyle w:val="TOC2"/>
        <w:tabs>
          <w:tab w:val="left" w:pos="880"/>
          <w:tab w:val="right" w:leader="dot" w:pos="9209"/>
        </w:tabs>
        <w:rPr>
          <w:rFonts w:eastAsiaTheme="minorEastAsia" w:cstheme="minorBidi"/>
          <w:smallCaps w:val="0"/>
          <w:noProof/>
          <w:sz w:val="22"/>
          <w:szCs w:val="22"/>
        </w:rPr>
      </w:pPr>
      <w:hyperlink w:anchor="_Toc432234681" w:history="1">
        <w:r w:rsidRPr="002D4ABC">
          <w:rPr>
            <w:rStyle w:val="Hyperlink"/>
            <w:noProof/>
            <w:lang w:val="en-GB"/>
          </w:rPr>
          <w:t>4.20</w:t>
        </w:r>
        <w:r>
          <w:rPr>
            <w:rFonts w:eastAsiaTheme="minorEastAsia" w:cstheme="minorBidi"/>
            <w:smallCaps w:val="0"/>
            <w:noProof/>
            <w:sz w:val="22"/>
            <w:szCs w:val="22"/>
          </w:rPr>
          <w:tab/>
        </w:r>
        <w:r w:rsidRPr="002D4ABC">
          <w:rPr>
            <w:rStyle w:val="Hyperlink"/>
            <w:noProof/>
            <w:lang w:val="en-GB"/>
          </w:rPr>
          <w:t>Patient Management – Clinical Summary</w:t>
        </w:r>
        <w:r>
          <w:rPr>
            <w:noProof/>
            <w:webHidden/>
          </w:rPr>
          <w:tab/>
        </w:r>
        <w:r>
          <w:rPr>
            <w:noProof/>
            <w:webHidden/>
          </w:rPr>
          <w:fldChar w:fldCharType="begin"/>
        </w:r>
        <w:r>
          <w:rPr>
            <w:noProof/>
            <w:webHidden/>
          </w:rPr>
          <w:instrText xml:space="preserve"> PAGEREF _Toc432234681 \h </w:instrText>
        </w:r>
        <w:r>
          <w:rPr>
            <w:noProof/>
            <w:webHidden/>
          </w:rPr>
        </w:r>
        <w:r>
          <w:rPr>
            <w:noProof/>
            <w:webHidden/>
          </w:rPr>
          <w:fldChar w:fldCharType="separate"/>
        </w:r>
        <w:r>
          <w:rPr>
            <w:noProof/>
            <w:webHidden/>
          </w:rPr>
          <w:t>93</w:t>
        </w:r>
        <w:r>
          <w:rPr>
            <w:noProof/>
            <w:webHidden/>
          </w:rPr>
          <w:fldChar w:fldCharType="end"/>
        </w:r>
      </w:hyperlink>
    </w:p>
    <w:p w:rsidR="00A01F66" w:rsidRDefault="00A01F66">
      <w:pPr>
        <w:pStyle w:val="TOC2"/>
        <w:tabs>
          <w:tab w:val="left" w:pos="880"/>
          <w:tab w:val="right" w:leader="dot" w:pos="9209"/>
        </w:tabs>
        <w:rPr>
          <w:rFonts w:eastAsiaTheme="minorEastAsia" w:cstheme="minorBidi"/>
          <w:smallCaps w:val="0"/>
          <w:noProof/>
          <w:sz w:val="22"/>
          <w:szCs w:val="22"/>
        </w:rPr>
      </w:pPr>
      <w:hyperlink w:anchor="_Toc432234682" w:history="1">
        <w:r w:rsidRPr="002D4ABC">
          <w:rPr>
            <w:rStyle w:val="Hyperlink"/>
            <w:noProof/>
            <w:lang w:val="en-GB"/>
          </w:rPr>
          <w:t>4.21</w:t>
        </w:r>
        <w:r>
          <w:rPr>
            <w:rFonts w:eastAsiaTheme="minorEastAsia" w:cstheme="minorBidi"/>
            <w:smallCaps w:val="0"/>
            <w:noProof/>
            <w:sz w:val="22"/>
            <w:szCs w:val="22"/>
          </w:rPr>
          <w:tab/>
        </w:r>
        <w:r w:rsidRPr="002D4ABC">
          <w:rPr>
            <w:rStyle w:val="Hyperlink"/>
            <w:noProof/>
            <w:lang w:val="en-GB"/>
          </w:rPr>
          <w:t>Patient Management – Clinical Summary</w:t>
        </w:r>
        <w:r>
          <w:rPr>
            <w:noProof/>
            <w:webHidden/>
          </w:rPr>
          <w:tab/>
        </w:r>
        <w:r>
          <w:rPr>
            <w:noProof/>
            <w:webHidden/>
          </w:rPr>
          <w:fldChar w:fldCharType="begin"/>
        </w:r>
        <w:r>
          <w:rPr>
            <w:noProof/>
            <w:webHidden/>
          </w:rPr>
          <w:instrText xml:space="preserve"> PAGEREF _Toc432234682 \h </w:instrText>
        </w:r>
        <w:r>
          <w:rPr>
            <w:noProof/>
            <w:webHidden/>
          </w:rPr>
        </w:r>
        <w:r>
          <w:rPr>
            <w:noProof/>
            <w:webHidden/>
          </w:rPr>
          <w:fldChar w:fldCharType="separate"/>
        </w:r>
        <w:r>
          <w:rPr>
            <w:noProof/>
            <w:webHidden/>
          </w:rPr>
          <w:t>94</w:t>
        </w:r>
        <w:r>
          <w:rPr>
            <w:noProof/>
            <w:webHidden/>
          </w:rPr>
          <w:fldChar w:fldCharType="end"/>
        </w:r>
      </w:hyperlink>
    </w:p>
    <w:p w:rsidR="00A01F66" w:rsidRDefault="00A01F66">
      <w:pPr>
        <w:pStyle w:val="TOC2"/>
        <w:tabs>
          <w:tab w:val="left" w:pos="880"/>
          <w:tab w:val="right" w:leader="dot" w:pos="9209"/>
        </w:tabs>
        <w:rPr>
          <w:rFonts w:eastAsiaTheme="minorEastAsia" w:cstheme="minorBidi"/>
          <w:smallCaps w:val="0"/>
          <w:noProof/>
          <w:sz w:val="22"/>
          <w:szCs w:val="22"/>
        </w:rPr>
      </w:pPr>
      <w:hyperlink w:anchor="_Toc432234683" w:history="1">
        <w:r w:rsidRPr="002D4ABC">
          <w:rPr>
            <w:rStyle w:val="Hyperlink"/>
            <w:noProof/>
            <w:lang w:val="en-GB"/>
          </w:rPr>
          <w:t>4.22</w:t>
        </w:r>
        <w:r>
          <w:rPr>
            <w:rFonts w:eastAsiaTheme="minorEastAsia" w:cstheme="minorBidi"/>
            <w:smallCaps w:val="0"/>
            <w:noProof/>
            <w:sz w:val="22"/>
            <w:szCs w:val="22"/>
          </w:rPr>
          <w:tab/>
        </w:r>
        <w:r w:rsidRPr="002D4ABC">
          <w:rPr>
            <w:rStyle w:val="Hyperlink"/>
            <w:noProof/>
            <w:lang w:val="en-GB"/>
          </w:rPr>
          <w:t>Report/Enquiry – Stock Balance Report</w:t>
        </w:r>
        <w:r>
          <w:rPr>
            <w:noProof/>
            <w:webHidden/>
          </w:rPr>
          <w:tab/>
        </w:r>
        <w:r>
          <w:rPr>
            <w:noProof/>
            <w:webHidden/>
          </w:rPr>
          <w:fldChar w:fldCharType="begin"/>
        </w:r>
        <w:r>
          <w:rPr>
            <w:noProof/>
            <w:webHidden/>
          </w:rPr>
          <w:instrText xml:space="preserve"> PAGEREF _Toc432234683 \h </w:instrText>
        </w:r>
        <w:r>
          <w:rPr>
            <w:noProof/>
            <w:webHidden/>
          </w:rPr>
        </w:r>
        <w:r>
          <w:rPr>
            <w:noProof/>
            <w:webHidden/>
          </w:rPr>
          <w:fldChar w:fldCharType="separate"/>
        </w:r>
        <w:r>
          <w:rPr>
            <w:noProof/>
            <w:webHidden/>
          </w:rPr>
          <w:t>95</w:t>
        </w:r>
        <w:r>
          <w:rPr>
            <w:noProof/>
            <w:webHidden/>
          </w:rPr>
          <w:fldChar w:fldCharType="end"/>
        </w:r>
      </w:hyperlink>
    </w:p>
    <w:p w:rsidR="00A01F66" w:rsidRDefault="00A01F66">
      <w:pPr>
        <w:pStyle w:val="TOC2"/>
        <w:tabs>
          <w:tab w:val="left" w:pos="880"/>
          <w:tab w:val="right" w:leader="dot" w:pos="9209"/>
        </w:tabs>
        <w:rPr>
          <w:rFonts w:eastAsiaTheme="minorEastAsia" w:cstheme="minorBidi"/>
          <w:smallCaps w:val="0"/>
          <w:noProof/>
          <w:sz w:val="22"/>
          <w:szCs w:val="22"/>
        </w:rPr>
      </w:pPr>
      <w:hyperlink w:anchor="_Toc432234684" w:history="1">
        <w:r w:rsidRPr="002D4ABC">
          <w:rPr>
            <w:rStyle w:val="Hyperlink"/>
            <w:noProof/>
            <w:lang w:val="en-GB"/>
          </w:rPr>
          <w:t>4.23</w:t>
        </w:r>
        <w:r>
          <w:rPr>
            <w:rFonts w:eastAsiaTheme="minorEastAsia" w:cstheme="minorBidi"/>
            <w:smallCaps w:val="0"/>
            <w:noProof/>
            <w:sz w:val="22"/>
            <w:szCs w:val="22"/>
          </w:rPr>
          <w:tab/>
        </w:r>
        <w:r w:rsidRPr="002D4ABC">
          <w:rPr>
            <w:rStyle w:val="Hyperlink"/>
            <w:noProof/>
            <w:lang w:val="en-GB"/>
          </w:rPr>
          <w:t>Report/Enquiry – Issue Report</w:t>
        </w:r>
        <w:r>
          <w:rPr>
            <w:noProof/>
            <w:webHidden/>
          </w:rPr>
          <w:tab/>
        </w:r>
        <w:r>
          <w:rPr>
            <w:noProof/>
            <w:webHidden/>
          </w:rPr>
          <w:fldChar w:fldCharType="begin"/>
        </w:r>
        <w:r>
          <w:rPr>
            <w:noProof/>
            <w:webHidden/>
          </w:rPr>
          <w:instrText xml:space="preserve"> PAGEREF _Toc432234684 \h </w:instrText>
        </w:r>
        <w:r>
          <w:rPr>
            <w:noProof/>
            <w:webHidden/>
          </w:rPr>
        </w:r>
        <w:r>
          <w:rPr>
            <w:noProof/>
            <w:webHidden/>
          </w:rPr>
          <w:fldChar w:fldCharType="separate"/>
        </w:r>
        <w:r>
          <w:rPr>
            <w:noProof/>
            <w:webHidden/>
          </w:rPr>
          <w:t>96</w:t>
        </w:r>
        <w:r>
          <w:rPr>
            <w:noProof/>
            <w:webHidden/>
          </w:rPr>
          <w:fldChar w:fldCharType="end"/>
        </w:r>
      </w:hyperlink>
    </w:p>
    <w:p w:rsidR="00A01F66" w:rsidRDefault="00A01F66">
      <w:pPr>
        <w:pStyle w:val="TOC2"/>
        <w:tabs>
          <w:tab w:val="left" w:pos="880"/>
          <w:tab w:val="right" w:leader="dot" w:pos="9209"/>
        </w:tabs>
        <w:rPr>
          <w:rFonts w:eastAsiaTheme="minorEastAsia" w:cstheme="minorBidi"/>
          <w:smallCaps w:val="0"/>
          <w:noProof/>
          <w:sz w:val="22"/>
          <w:szCs w:val="22"/>
        </w:rPr>
      </w:pPr>
      <w:hyperlink w:anchor="_Toc432234685" w:history="1">
        <w:r w:rsidRPr="002D4ABC">
          <w:rPr>
            <w:rStyle w:val="Hyperlink"/>
            <w:noProof/>
            <w:lang w:val="en-GB"/>
          </w:rPr>
          <w:t>4.24</w:t>
        </w:r>
        <w:r>
          <w:rPr>
            <w:rFonts w:eastAsiaTheme="minorEastAsia" w:cstheme="minorBidi"/>
            <w:smallCaps w:val="0"/>
            <w:noProof/>
            <w:sz w:val="22"/>
            <w:szCs w:val="22"/>
          </w:rPr>
          <w:tab/>
        </w:r>
        <w:r w:rsidRPr="002D4ABC">
          <w:rPr>
            <w:rStyle w:val="Hyperlink"/>
            <w:noProof/>
            <w:lang w:val="en-GB"/>
          </w:rPr>
          <w:t>Report/Enquiry – YTD Purchase By Item</w:t>
        </w:r>
        <w:r>
          <w:rPr>
            <w:noProof/>
            <w:webHidden/>
          </w:rPr>
          <w:tab/>
        </w:r>
        <w:r>
          <w:rPr>
            <w:noProof/>
            <w:webHidden/>
          </w:rPr>
          <w:fldChar w:fldCharType="begin"/>
        </w:r>
        <w:r>
          <w:rPr>
            <w:noProof/>
            <w:webHidden/>
          </w:rPr>
          <w:instrText xml:space="preserve"> PAGEREF _Toc432234685 \h </w:instrText>
        </w:r>
        <w:r>
          <w:rPr>
            <w:noProof/>
            <w:webHidden/>
          </w:rPr>
        </w:r>
        <w:r>
          <w:rPr>
            <w:noProof/>
            <w:webHidden/>
          </w:rPr>
          <w:fldChar w:fldCharType="separate"/>
        </w:r>
        <w:r>
          <w:rPr>
            <w:noProof/>
            <w:webHidden/>
          </w:rPr>
          <w:t>97</w:t>
        </w:r>
        <w:r>
          <w:rPr>
            <w:noProof/>
            <w:webHidden/>
          </w:rPr>
          <w:fldChar w:fldCharType="end"/>
        </w:r>
      </w:hyperlink>
    </w:p>
    <w:p w:rsidR="00A01F66" w:rsidRDefault="00A01F66">
      <w:pPr>
        <w:pStyle w:val="TOC2"/>
        <w:tabs>
          <w:tab w:val="left" w:pos="880"/>
          <w:tab w:val="right" w:leader="dot" w:pos="9209"/>
        </w:tabs>
        <w:rPr>
          <w:rFonts w:eastAsiaTheme="minorEastAsia" w:cstheme="minorBidi"/>
          <w:smallCaps w:val="0"/>
          <w:noProof/>
          <w:sz w:val="22"/>
          <w:szCs w:val="22"/>
        </w:rPr>
      </w:pPr>
      <w:hyperlink w:anchor="_Toc432234686" w:history="1">
        <w:r w:rsidRPr="002D4ABC">
          <w:rPr>
            <w:rStyle w:val="Hyperlink"/>
            <w:noProof/>
            <w:lang w:val="en-GB"/>
          </w:rPr>
          <w:t>4.25</w:t>
        </w:r>
        <w:r>
          <w:rPr>
            <w:rFonts w:eastAsiaTheme="minorEastAsia" w:cstheme="minorBidi"/>
            <w:smallCaps w:val="0"/>
            <w:noProof/>
            <w:sz w:val="22"/>
            <w:szCs w:val="22"/>
          </w:rPr>
          <w:tab/>
        </w:r>
        <w:r w:rsidRPr="002D4ABC">
          <w:rPr>
            <w:rStyle w:val="Hyperlink"/>
            <w:noProof/>
            <w:lang w:val="en-GB"/>
          </w:rPr>
          <w:t>Report/Enquiry – PCI - CP3 Form</w:t>
        </w:r>
        <w:r>
          <w:rPr>
            <w:noProof/>
            <w:webHidden/>
          </w:rPr>
          <w:tab/>
        </w:r>
        <w:r>
          <w:rPr>
            <w:noProof/>
            <w:webHidden/>
          </w:rPr>
          <w:fldChar w:fldCharType="begin"/>
        </w:r>
        <w:r>
          <w:rPr>
            <w:noProof/>
            <w:webHidden/>
          </w:rPr>
          <w:instrText xml:space="preserve"> PAGEREF _Toc432234686 \h </w:instrText>
        </w:r>
        <w:r>
          <w:rPr>
            <w:noProof/>
            <w:webHidden/>
          </w:rPr>
        </w:r>
        <w:r>
          <w:rPr>
            <w:noProof/>
            <w:webHidden/>
          </w:rPr>
          <w:fldChar w:fldCharType="separate"/>
        </w:r>
        <w:r>
          <w:rPr>
            <w:noProof/>
            <w:webHidden/>
          </w:rPr>
          <w:t>98</w:t>
        </w:r>
        <w:r>
          <w:rPr>
            <w:noProof/>
            <w:webHidden/>
          </w:rPr>
          <w:fldChar w:fldCharType="end"/>
        </w:r>
      </w:hyperlink>
    </w:p>
    <w:p w:rsidR="00A01F66" w:rsidRDefault="00A01F66">
      <w:pPr>
        <w:pStyle w:val="TOC1"/>
        <w:rPr>
          <w:rFonts w:eastAsiaTheme="minorEastAsia" w:cstheme="minorBidi"/>
          <w:b w:val="0"/>
          <w:bCs w:val="0"/>
          <w:caps w:val="0"/>
          <w:sz w:val="22"/>
          <w:szCs w:val="22"/>
        </w:rPr>
      </w:pPr>
      <w:hyperlink w:anchor="_Toc432234687" w:history="1">
        <w:r w:rsidRPr="002D4ABC">
          <w:rPr>
            <w:rStyle w:val="Hyperlink"/>
          </w:rPr>
          <w:t>5</w:t>
        </w:r>
        <w:r>
          <w:rPr>
            <w:rFonts w:eastAsiaTheme="minorEastAsia" w:cstheme="minorBidi"/>
            <w:b w:val="0"/>
            <w:bCs w:val="0"/>
            <w:caps w:val="0"/>
            <w:sz w:val="22"/>
            <w:szCs w:val="22"/>
          </w:rPr>
          <w:tab/>
        </w:r>
        <w:r w:rsidRPr="002D4ABC">
          <w:rPr>
            <w:rStyle w:val="Hyperlink"/>
          </w:rPr>
          <w:t>Deployment - Procedures</w:t>
        </w:r>
        <w:r>
          <w:rPr>
            <w:webHidden/>
          </w:rPr>
          <w:tab/>
        </w:r>
        <w:r>
          <w:rPr>
            <w:webHidden/>
          </w:rPr>
          <w:fldChar w:fldCharType="begin"/>
        </w:r>
        <w:r>
          <w:rPr>
            <w:webHidden/>
          </w:rPr>
          <w:instrText xml:space="preserve"> PAGEREF _Toc432234687 \h </w:instrText>
        </w:r>
        <w:r>
          <w:rPr>
            <w:webHidden/>
          </w:rPr>
        </w:r>
        <w:r>
          <w:rPr>
            <w:webHidden/>
          </w:rPr>
          <w:fldChar w:fldCharType="separate"/>
        </w:r>
        <w:r>
          <w:rPr>
            <w:webHidden/>
          </w:rPr>
          <w:t>100</w:t>
        </w:r>
        <w:r>
          <w:rPr>
            <w:webHidden/>
          </w:rPr>
          <w:fldChar w:fldCharType="end"/>
        </w:r>
      </w:hyperlink>
    </w:p>
    <w:p w:rsidR="00A01F66" w:rsidRDefault="00A01F66">
      <w:pPr>
        <w:pStyle w:val="TOC2"/>
        <w:tabs>
          <w:tab w:val="left" w:pos="880"/>
          <w:tab w:val="right" w:leader="dot" w:pos="9209"/>
        </w:tabs>
        <w:rPr>
          <w:rFonts w:eastAsiaTheme="minorEastAsia" w:cstheme="minorBidi"/>
          <w:smallCaps w:val="0"/>
          <w:noProof/>
          <w:sz w:val="22"/>
          <w:szCs w:val="22"/>
        </w:rPr>
      </w:pPr>
      <w:hyperlink w:anchor="_Toc432234688" w:history="1">
        <w:r w:rsidRPr="002D4ABC">
          <w:rPr>
            <w:rStyle w:val="Hyperlink"/>
            <w:noProof/>
          </w:rPr>
          <w:t>5.1</w:t>
        </w:r>
        <w:r>
          <w:rPr>
            <w:rFonts w:eastAsiaTheme="minorEastAsia" w:cstheme="minorBidi"/>
            <w:smallCaps w:val="0"/>
            <w:noProof/>
            <w:sz w:val="22"/>
            <w:szCs w:val="22"/>
          </w:rPr>
          <w:tab/>
        </w:r>
        <w:r w:rsidRPr="002D4ABC">
          <w:rPr>
            <w:rStyle w:val="Hyperlink"/>
            <w:noProof/>
          </w:rPr>
          <w:t>List of Items to be Deployed</w:t>
        </w:r>
        <w:r>
          <w:rPr>
            <w:noProof/>
            <w:webHidden/>
          </w:rPr>
          <w:tab/>
        </w:r>
        <w:r>
          <w:rPr>
            <w:noProof/>
            <w:webHidden/>
          </w:rPr>
          <w:fldChar w:fldCharType="begin"/>
        </w:r>
        <w:r>
          <w:rPr>
            <w:noProof/>
            <w:webHidden/>
          </w:rPr>
          <w:instrText xml:space="preserve"> PAGEREF _Toc432234688 \h </w:instrText>
        </w:r>
        <w:r>
          <w:rPr>
            <w:noProof/>
            <w:webHidden/>
          </w:rPr>
        </w:r>
        <w:r>
          <w:rPr>
            <w:noProof/>
            <w:webHidden/>
          </w:rPr>
          <w:fldChar w:fldCharType="separate"/>
        </w:r>
        <w:r>
          <w:rPr>
            <w:noProof/>
            <w:webHidden/>
          </w:rPr>
          <w:t>100</w:t>
        </w:r>
        <w:r>
          <w:rPr>
            <w:noProof/>
            <w:webHidden/>
          </w:rPr>
          <w:fldChar w:fldCharType="end"/>
        </w:r>
      </w:hyperlink>
    </w:p>
    <w:p w:rsidR="00A01F66" w:rsidRDefault="00A01F66">
      <w:pPr>
        <w:pStyle w:val="TOC2"/>
        <w:tabs>
          <w:tab w:val="left" w:pos="880"/>
          <w:tab w:val="right" w:leader="dot" w:pos="9209"/>
        </w:tabs>
        <w:rPr>
          <w:rFonts w:eastAsiaTheme="minorEastAsia" w:cstheme="minorBidi"/>
          <w:smallCaps w:val="0"/>
          <w:noProof/>
          <w:sz w:val="22"/>
          <w:szCs w:val="22"/>
        </w:rPr>
      </w:pPr>
      <w:hyperlink w:anchor="_Toc432234689" w:history="1">
        <w:r w:rsidRPr="002D4ABC">
          <w:rPr>
            <w:rStyle w:val="Hyperlink"/>
            <w:noProof/>
          </w:rPr>
          <w:t>5.2</w:t>
        </w:r>
        <w:r>
          <w:rPr>
            <w:rFonts w:eastAsiaTheme="minorEastAsia" w:cstheme="minorBidi"/>
            <w:smallCaps w:val="0"/>
            <w:noProof/>
            <w:sz w:val="22"/>
            <w:szCs w:val="22"/>
          </w:rPr>
          <w:tab/>
        </w:r>
        <w:r w:rsidRPr="002D4ABC">
          <w:rPr>
            <w:rStyle w:val="Hyperlink"/>
            <w:noProof/>
          </w:rPr>
          <w:t>Backup Procedure before Deploy</w:t>
        </w:r>
        <w:r>
          <w:rPr>
            <w:noProof/>
            <w:webHidden/>
          </w:rPr>
          <w:tab/>
        </w:r>
        <w:r>
          <w:rPr>
            <w:noProof/>
            <w:webHidden/>
          </w:rPr>
          <w:fldChar w:fldCharType="begin"/>
        </w:r>
        <w:r>
          <w:rPr>
            <w:noProof/>
            <w:webHidden/>
          </w:rPr>
          <w:instrText xml:space="preserve"> PAGEREF _Toc432234689 \h </w:instrText>
        </w:r>
        <w:r>
          <w:rPr>
            <w:noProof/>
            <w:webHidden/>
          </w:rPr>
        </w:r>
        <w:r>
          <w:rPr>
            <w:noProof/>
            <w:webHidden/>
          </w:rPr>
          <w:fldChar w:fldCharType="separate"/>
        </w:r>
        <w:r>
          <w:rPr>
            <w:noProof/>
            <w:webHidden/>
          </w:rPr>
          <w:t>101</w:t>
        </w:r>
        <w:r>
          <w:rPr>
            <w:noProof/>
            <w:webHidden/>
          </w:rPr>
          <w:fldChar w:fldCharType="end"/>
        </w:r>
      </w:hyperlink>
    </w:p>
    <w:p w:rsidR="00A01F66" w:rsidRDefault="00A01F66">
      <w:pPr>
        <w:pStyle w:val="TOC3"/>
        <w:tabs>
          <w:tab w:val="left" w:pos="1100"/>
          <w:tab w:val="right" w:leader="dot" w:pos="9209"/>
        </w:tabs>
        <w:rPr>
          <w:rFonts w:eastAsiaTheme="minorEastAsia" w:cstheme="minorBidi"/>
          <w:i w:val="0"/>
          <w:iCs w:val="0"/>
          <w:noProof/>
          <w:sz w:val="22"/>
          <w:szCs w:val="22"/>
        </w:rPr>
      </w:pPr>
      <w:hyperlink w:anchor="_Toc432234690" w:history="1">
        <w:r w:rsidRPr="002D4ABC">
          <w:rPr>
            <w:rStyle w:val="Hyperlink"/>
            <w:noProof/>
          </w:rPr>
          <w:t>5.2.1</w:t>
        </w:r>
        <w:r>
          <w:rPr>
            <w:rFonts w:eastAsiaTheme="minorEastAsia" w:cstheme="minorBidi"/>
            <w:i w:val="0"/>
            <w:iCs w:val="0"/>
            <w:noProof/>
            <w:sz w:val="22"/>
            <w:szCs w:val="22"/>
          </w:rPr>
          <w:tab/>
        </w:r>
        <w:r w:rsidRPr="002D4ABC">
          <w:rPr>
            <w:rStyle w:val="Hyperlink"/>
            <w:noProof/>
          </w:rPr>
          <w:t>Backup Procedure</w:t>
        </w:r>
        <w:r>
          <w:rPr>
            <w:noProof/>
            <w:webHidden/>
          </w:rPr>
          <w:tab/>
        </w:r>
        <w:r>
          <w:rPr>
            <w:noProof/>
            <w:webHidden/>
          </w:rPr>
          <w:fldChar w:fldCharType="begin"/>
        </w:r>
        <w:r>
          <w:rPr>
            <w:noProof/>
            <w:webHidden/>
          </w:rPr>
          <w:instrText xml:space="preserve"> PAGEREF _Toc432234690 \h </w:instrText>
        </w:r>
        <w:r>
          <w:rPr>
            <w:noProof/>
            <w:webHidden/>
          </w:rPr>
        </w:r>
        <w:r>
          <w:rPr>
            <w:noProof/>
            <w:webHidden/>
          </w:rPr>
          <w:fldChar w:fldCharType="separate"/>
        </w:r>
        <w:r>
          <w:rPr>
            <w:noProof/>
            <w:webHidden/>
          </w:rPr>
          <w:t>101</w:t>
        </w:r>
        <w:r>
          <w:rPr>
            <w:noProof/>
            <w:webHidden/>
          </w:rPr>
          <w:fldChar w:fldCharType="end"/>
        </w:r>
      </w:hyperlink>
    </w:p>
    <w:p w:rsidR="00A01F66" w:rsidRDefault="00A01F66">
      <w:pPr>
        <w:pStyle w:val="TOC2"/>
        <w:tabs>
          <w:tab w:val="left" w:pos="880"/>
          <w:tab w:val="right" w:leader="dot" w:pos="9209"/>
        </w:tabs>
        <w:rPr>
          <w:rFonts w:eastAsiaTheme="minorEastAsia" w:cstheme="minorBidi"/>
          <w:smallCaps w:val="0"/>
          <w:noProof/>
          <w:sz w:val="22"/>
          <w:szCs w:val="22"/>
        </w:rPr>
      </w:pPr>
      <w:hyperlink w:anchor="_Toc432234691" w:history="1">
        <w:r w:rsidRPr="002D4ABC">
          <w:rPr>
            <w:rStyle w:val="Hyperlink"/>
            <w:noProof/>
          </w:rPr>
          <w:t>5.3</w:t>
        </w:r>
        <w:r>
          <w:rPr>
            <w:rFonts w:eastAsiaTheme="minorEastAsia" w:cstheme="minorBidi"/>
            <w:smallCaps w:val="0"/>
            <w:noProof/>
            <w:sz w:val="22"/>
            <w:szCs w:val="22"/>
          </w:rPr>
          <w:tab/>
        </w:r>
        <w:r w:rsidRPr="002D4ABC">
          <w:rPr>
            <w:rStyle w:val="Hyperlink"/>
            <w:noProof/>
          </w:rPr>
          <w:t>Deployment/Installation Guidelines</w:t>
        </w:r>
        <w:r>
          <w:rPr>
            <w:noProof/>
            <w:webHidden/>
          </w:rPr>
          <w:tab/>
        </w:r>
        <w:r>
          <w:rPr>
            <w:noProof/>
            <w:webHidden/>
          </w:rPr>
          <w:fldChar w:fldCharType="begin"/>
        </w:r>
        <w:r>
          <w:rPr>
            <w:noProof/>
            <w:webHidden/>
          </w:rPr>
          <w:instrText xml:space="preserve"> PAGEREF _Toc432234691 \h </w:instrText>
        </w:r>
        <w:r>
          <w:rPr>
            <w:noProof/>
            <w:webHidden/>
          </w:rPr>
        </w:r>
        <w:r>
          <w:rPr>
            <w:noProof/>
            <w:webHidden/>
          </w:rPr>
          <w:fldChar w:fldCharType="separate"/>
        </w:r>
        <w:r>
          <w:rPr>
            <w:noProof/>
            <w:webHidden/>
          </w:rPr>
          <w:t>101</w:t>
        </w:r>
        <w:r>
          <w:rPr>
            <w:noProof/>
            <w:webHidden/>
          </w:rPr>
          <w:fldChar w:fldCharType="end"/>
        </w:r>
      </w:hyperlink>
    </w:p>
    <w:p w:rsidR="00A01F66" w:rsidRDefault="00A01F66">
      <w:pPr>
        <w:pStyle w:val="TOC3"/>
        <w:tabs>
          <w:tab w:val="left" w:pos="1100"/>
          <w:tab w:val="right" w:leader="dot" w:pos="9209"/>
        </w:tabs>
        <w:rPr>
          <w:rFonts w:eastAsiaTheme="minorEastAsia" w:cstheme="minorBidi"/>
          <w:i w:val="0"/>
          <w:iCs w:val="0"/>
          <w:noProof/>
          <w:sz w:val="22"/>
          <w:szCs w:val="22"/>
        </w:rPr>
      </w:pPr>
      <w:hyperlink w:anchor="_Toc432234692" w:history="1">
        <w:r w:rsidRPr="002D4ABC">
          <w:rPr>
            <w:rStyle w:val="Hyperlink"/>
            <w:noProof/>
          </w:rPr>
          <w:t>5.3.1</w:t>
        </w:r>
        <w:r>
          <w:rPr>
            <w:rFonts w:eastAsiaTheme="minorEastAsia" w:cstheme="minorBidi"/>
            <w:i w:val="0"/>
            <w:iCs w:val="0"/>
            <w:noProof/>
            <w:sz w:val="22"/>
            <w:szCs w:val="22"/>
          </w:rPr>
          <w:tab/>
        </w:r>
        <w:r w:rsidRPr="002D4ABC">
          <w:rPr>
            <w:rStyle w:val="Hyperlink"/>
            <w:noProof/>
          </w:rPr>
          <w:t>Deployment at Facility</w:t>
        </w:r>
        <w:r>
          <w:rPr>
            <w:noProof/>
            <w:webHidden/>
          </w:rPr>
          <w:tab/>
        </w:r>
        <w:r>
          <w:rPr>
            <w:noProof/>
            <w:webHidden/>
          </w:rPr>
          <w:fldChar w:fldCharType="begin"/>
        </w:r>
        <w:r>
          <w:rPr>
            <w:noProof/>
            <w:webHidden/>
          </w:rPr>
          <w:instrText xml:space="preserve"> PAGEREF _Toc432234692 \h </w:instrText>
        </w:r>
        <w:r>
          <w:rPr>
            <w:noProof/>
            <w:webHidden/>
          </w:rPr>
        </w:r>
        <w:r>
          <w:rPr>
            <w:noProof/>
            <w:webHidden/>
          </w:rPr>
          <w:fldChar w:fldCharType="separate"/>
        </w:r>
        <w:r>
          <w:rPr>
            <w:noProof/>
            <w:webHidden/>
          </w:rPr>
          <w:t>101</w:t>
        </w:r>
        <w:r>
          <w:rPr>
            <w:noProof/>
            <w:webHidden/>
          </w:rPr>
          <w:fldChar w:fldCharType="end"/>
        </w:r>
      </w:hyperlink>
    </w:p>
    <w:p w:rsidR="00A01F66" w:rsidRDefault="00A01F66">
      <w:pPr>
        <w:pStyle w:val="TOC3"/>
        <w:tabs>
          <w:tab w:val="left" w:pos="1100"/>
          <w:tab w:val="right" w:leader="dot" w:pos="9209"/>
        </w:tabs>
        <w:rPr>
          <w:rFonts w:eastAsiaTheme="minorEastAsia" w:cstheme="minorBidi"/>
          <w:i w:val="0"/>
          <w:iCs w:val="0"/>
          <w:noProof/>
          <w:sz w:val="22"/>
          <w:szCs w:val="22"/>
        </w:rPr>
      </w:pPr>
      <w:hyperlink w:anchor="_Toc432234693" w:history="1">
        <w:r w:rsidRPr="002D4ABC">
          <w:rPr>
            <w:rStyle w:val="Hyperlink"/>
            <w:noProof/>
          </w:rPr>
          <w:t>5.3.2</w:t>
        </w:r>
        <w:r>
          <w:rPr>
            <w:rFonts w:eastAsiaTheme="minorEastAsia" w:cstheme="minorBidi"/>
            <w:i w:val="0"/>
            <w:iCs w:val="0"/>
            <w:noProof/>
            <w:sz w:val="22"/>
            <w:szCs w:val="22"/>
          </w:rPr>
          <w:tab/>
        </w:r>
        <w:r w:rsidRPr="002D4ABC">
          <w:rPr>
            <w:rStyle w:val="Hyperlink"/>
            <w:noProof/>
          </w:rPr>
          <w:t>Deployment at HQ - IWP</w:t>
        </w:r>
        <w:r>
          <w:rPr>
            <w:noProof/>
            <w:webHidden/>
          </w:rPr>
          <w:tab/>
        </w:r>
        <w:r>
          <w:rPr>
            <w:noProof/>
            <w:webHidden/>
          </w:rPr>
          <w:fldChar w:fldCharType="begin"/>
        </w:r>
        <w:r>
          <w:rPr>
            <w:noProof/>
            <w:webHidden/>
          </w:rPr>
          <w:instrText xml:space="preserve"> PAGEREF _Toc432234693 \h </w:instrText>
        </w:r>
        <w:r>
          <w:rPr>
            <w:noProof/>
            <w:webHidden/>
          </w:rPr>
        </w:r>
        <w:r>
          <w:rPr>
            <w:noProof/>
            <w:webHidden/>
          </w:rPr>
          <w:fldChar w:fldCharType="separate"/>
        </w:r>
        <w:r>
          <w:rPr>
            <w:noProof/>
            <w:webHidden/>
          </w:rPr>
          <w:t>102</w:t>
        </w:r>
        <w:r>
          <w:rPr>
            <w:noProof/>
            <w:webHidden/>
          </w:rPr>
          <w:fldChar w:fldCharType="end"/>
        </w:r>
      </w:hyperlink>
    </w:p>
    <w:p w:rsidR="00FC471E" w:rsidRDefault="00227F1F" w:rsidP="00B52FDB">
      <w:pPr>
        <w:tabs>
          <w:tab w:val="left" w:pos="2310"/>
        </w:tabs>
      </w:pPr>
      <w:r>
        <w:fldChar w:fldCharType="end"/>
      </w:r>
    </w:p>
    <w:p w:rsidR="00FC471E" w:rsidRDefault="00FC471E" w:rsidP="00B52FDB">
      <w:pPr>
        <w:tabs>
          <w:tab w:val="left" w:pos="2310"/>
        </w:tabs>
      </w:pPr>
    </w:p>
    <w:p w:rsidR="00FC471E" w:rsidRDefault="00FC471E" w:rsidP="00B52FDB">
      <w:pPr>
        <w:tabs>
          <w:tab w:val="left" w:pos="2310"/>
        </w:tabs>
        <w:sectPr w:rsidR="00FC471E" w:rsidSect="00FC471E">
          <w:headerReference w:type="default" r:id="rId13"/>
          <w:pgSz w:w="11906" w:h="16838" w:code="9"/>
          <w:pgMar w:top="1814" w:right="1247" w:bottom="1361" w:left="1440" w:header="624" w:footer="624" w:gutter="0"/>
          <w:pgNumType w:fmt="lowerRoman"/>
          <w:cols w:space="708"/>
          <w:docGrid w:linePitch="360"/>
        </w:sectPr>
      </w:pPr>
    </w:p>
    <w:p w:rsidR="00FC471E" w:rsidRDefault="000017C3" w:rsidP="000017C3">
      <w:pPr>
        <w:pStyle w:val="Heading1"/>
      </w:pPr>
      <w:bookmarkStart w:id="1" w:name="_Toc432234654"/>
      <w:r>
        <w:lastRenderedPageBreak/>
        <w:t>Introduction</w:t>
      </w:r>
      <w:bookmarkEnd w:id="1"/>
    </w:p>
    <w:p w:rsidR="00FE4976" w:rsidRDefault="009378BA" w:rsidP="0005074B">
      <w:pPr>
        <w:pStyle w:val="Heading2"/>
        <w:keepLines w:val="0"/>
        <w:tabs>
          <w:tab w:val="num" w:pos="142"/>
        </w:tabs>
        <w:spacing w:before="240" w:after="120"/>
        <w:ind w:left="567"/>
      </w:pPr>
      <w:bookmarkStart w:id="2" w:name="_Toc432234655"/>
      <w:r>
        <w:t>Project Information</w:t>
      </w:r>
      <w:bookmarkEnd w:id="2"/>
    </w:p>
    <w:p w:rsidR="000017C3" w:rsidRPr="00177C25" w:rsidRDefault="000017C3" w:rsidP="000017C3">
      <w:pPr>
        <w:rPr>
          <w:rFonts w:ascii="Arial" w:hAnsi="Arial" w:cs="Arial"/>
        </w:rPr>
      </w:pPr>
    </w:p>
    <w:tbl>
      <w:tblPr>
        <w:tblStyle w:val="TableGrid"/>
        <w:tblW w:w="9464" w:type="dxa"/>
        <w:tblLook w:val="04A0" w:firstRow="1" w:lastRow="0" w:firstColumn="1" w:lastColumn="0" w:noHBand="0" w:noVBand="1"/>
      </w:tblPr>
      <w:tblGrid>
        <w:gridCol w:w="2358"/>
        <w:gridCol w:w="7106"/>
      </w:tblGrid>
      <w:tr w:rsidR="0005074B" w:rsidRPr="00177C25" w:rsidTr="00D93A61">
        <w:tc>
          <w:tcPr>
            <w:tcW w:w="2358" w:type="dxa"/>
          </w:tcPr>
          <w:p w:rsidR="0005074B" w:rsidRPr="00177C25" w:rsidRDefault="0005074B" w:rsidP="0005074B">
            <w:pPr>
              <w:tabs>
                <w:tab w:val="right" w:pos="2127"/>
              </w:tabs>
              <w:rPr>
                <w:rFonts w:ascii="Arial" w:hAnsi="Arial" w:cs="Arial"/>
                <w:sz w:val="22"/>
              </w:rPr>
            </w:pPr>
            <w:r w:rsidRPr="00177C25">
              <w:rPr>
                <w:rFonts w:ascii="Arial" w:hAnsi="Arial" w:cs="Arial"/>
                <w:sz w:val="22"/>
              </w:rPr>
              <w:t>Project ID</w:t>
            </w:r>
            <w:r w:rsidRPr="00177C25">
              <w:rPr>
                <w:rFonts w:ascii="Arial" w:hAnsi="Arial" w:cs="Arial"/>
                <w:sz w:val="22"/>
              </w:rPr>
              <w:tab/>
              <w:t>:</w:t>
            </w:r>
          </w:p>
        </w:tc>
        <w:tc>
          <w:tcPr>
            <w:tcW w:w="7106" w:type="dxa"/>
          </w:tcPr>
          <w:p w:rsidR="0005074B" w:rsidRPr="00177C25" w:rsidRDefault="0005074B" w:rsidP="000017C3">
            <w:pPr>
              <w:rPr>
                <w:rFonts w:ascii="Arial" w:hAnsi="Arial" w:cs="Arial"/>
                <w:sz w:val="22"/>
              </w:rPr>
            </w:pPr>
            <w:r w:rsidRPr="00177C25">
              <w:rPr>
                <w:rFonts w:ascii="Arial" w:hAnsi="Arial" w:cs="Arial"/>
                <w:sz w:val="22"/>
              </w:rPr>
              <w:t>PhIS and CPS</w:t>
            </w:r>
          </w:p>
        </w:tc>
      </w:tr>
      <w:tr w:rsidR="0005074B" w:rsidRPr="00177C25" w:rsidTr="00D93A61">
        <w:tc>
          <w:tcPr>
            <w:tcW w:w="2358" w:type="dxa"/>
          </w:tcPr>
          <w:p w:rsidR="0005074B" w:rsidRPr="00177C25" w:rsidRDefault="0005074B" w:rsidP="0005074B">
            <w:pPr>
              <w:tabs>
                <w:tab w:val="right" w:pos="2127"/>
              </w:tabs>
              <w:rPr>
                <w:rFonts w:ascii="Arial" w:hAnsi="Arial" w:cs="Arial"/>
                <w:sz w:val="22"/>
              </w:rPr>
            </w:pPr>
            <w:r w:rsidRPr="00177C25">
              <w:rPr>
                <w:rFonts w:ascii="Arial" w:hAnsi="Arial" w:cs="Arial"/>
                <w:sz w:val="22"/>
              </w:rPr>
              <w:t>Project Name</w:t>
            </w:r>
            <w:r w:rsidRPr="00177C25">
              <w:rPr>
                <w:rFonts w:ascii="Arial" w:hAnsi="Arial" w:cs="Arial"/>
                <w:sz w:val="22"/>
              </w:rPr>
              <w:tab/>
              <w:t>:</w:t>
            </w:r>
          </w:p>
        </w:tc>
        <w:tc>
          <w:tcPr>
            <w:tcW w:w="7106" w:type="dxa"/>
          </w:tcPr>
          <w:p w:rsidR="0005074B" w:rsidRPr="00177C25" w:rsidRDefault="0005074B" w:rsidP="000017C3">
            <w:pPr>
              <w:rPr>
                <w:rFonts w:ascii="Arial" w:hAnsi="Arial" w:cs="Arial"/>
                <w:sz w:val="22"/>
              </w:rPr>
            </w:pPr>
            <w:r w:rsidRPr="00177C25">
              <w:rPr>
                <w:rFonts w:ascii="Arial" w:hAnsi="Arial" w:cs="Arial"/>
                <w:sz w:val="22"/>
              </w:rPr>
              <w:t>Pharmacy Information System and Clinic Pharmacy System</w:t>
            </w:r>
          </w:p>
        </w:tc>
      </w:tr>
      <w:tr w:rsidR="0005074B" w:rsidRPr="00177C25" w:rsidTr="00D93A61">
        <w:tc>
          <w:tcPr>
            <w:tcW w:w="2358" w:type="dxa"/>
          </w:tcPr>
          <w:p w:rsidR="0005074B" w:rsidRPr="00177C25" w:rsidRDefault="0005074B" w:rsidP="0005074B">
            <w:pPr>
              <w:tabs>
                <w:tab w:val="right" w:pos="2127"/>
              </w:tabs>
              <w:rPr>
                <w:rFonts w:ascii="Arial" w:hAnsi="Arial" w:cs="Arial"/>
                <w:sz w:val="22"/>
              </w:rPr>
            </w:pPr>
            <w:r w:rsidRPr="00177C25">
              <w:rPr>
                <w:rFonts w:ascii="Arial" w:hAnsi="Arial" w:cs="Arial"/>
                <w:sz w:val="22"/>
              </w:rPr>
              <w:t>Version No</w:t>
            </w:r>
            <w:r w:rsidRPr="00177C25">
              <w:rPr>
                <w:rFonts w:ascii="Arial" w:hAnsi="Arial" w:cs="Arial"/>
                <w:sz w:val="22"/>
              </w:rPr>
              <w:tab/>
              <w:t>:</w:t>
            </w:r>
          </w:p>
        </w:tc>
        <w:tc>
          <w:tcPr>
            <w:tcW w:w="7106" w:type="dxa"/>
          </w:tcPr>
          <w:p w:rsidR="0005074B" w:rsidRPr="00177C25" w:rsidRDefault="00F2734C" w:rsidP="000017C3">
            <w:pPr>
              <w:rPr>
                <w:rFonts w:ascii="Arial" w:hAnsi="Arial" w:cs="Arial"/>
                <w:sz w:val="22"/>
              </w:rPr>
            </w:pPr>
            <w:r w:rsidRPr="00177C25">
              <w:rPr>
                <w:rFonts w:ascii="Arial" w:hAnsi="Arial" w:cs="Arial"/>
                <w:sz w:val="22"/>
              </w:rPr>
              <w:t>1.3.7</w:t>
            </w:r>
          </w:p>
        </w:tc>
      </w:tr>
      <w:tr w:rsidR="009378BA" w:rsidRPr="00177C25" w:rsidTr="00D93A61">
        <w:tc>
          <w:tcPr>
            <w:tcW w:w="2358" w:type="dxa"/>
          </w:tcPr>
          <w:p w:rsidR="009378BA" w:rsidRPr="00177C25" w:rsidRDefault="009378BA" w:rsidP="00D93A61">
            <w:pPr>
              <w:tabs>
                <w:tab w:val="right" w:pos="2127"/>
              </w:tabs>
              <w:rPr>
                <w:rFonts w:ascii="Arial" w:hAnsi="Arial" w:cs="Arial"/>
                <w:sz w:val="22"/>
              </w:rPr>
            </w:pPr>
            <w:r w:rsidRPr="00177C25">
              <w:rPr>
                <w:rFonts w:ascii="Arial" w:hAnsi="Arial" w:cs="Arial"/>
                <w:sz w:val="22"/>
              </w:rPr>
              <w:t>Client Name</w:t>
            </w:r>
            <w:r w:rsidRPr="00177C25">
              <w:rPr>
                <w:rFonts w:ascii="Arial" w:hAnsi="Arial" w:cs="Arial"/>
                <w:sz w:val="22"/>
              </w:rPr>
              <w:tab/>
              <w:t>:</w:t>
            </w:r>
          </w:p>
        </w:tc>
        <w:tc>
          <w:tcPr>
            <w:tcW w:w="7106" w:type="dxa"/>
          </w:tcPr>
          <w:p w:rsidR="009378BA" w:rsidRPr="00177C25" w:rsidRDefault="009378BA" w:rsidP="000017C3">
            <w:pPr>
              <w:rPr>
                <w:rFonts w:ascii="Arial" w:hAnsi="Arial" w:cs="Arial"/>
                <w:sz w:val="22"/>
              </w:rPr>
            </w:pPr>
            <w:r w:rsidRPr="00177C25">
              <w:rPr>
                <w:rFonts w:ascii="Arial" w:hAnsi="Arial" w:cs="Arial"/>
                <w:sz w:val="22"/>
              </w:rPr>
              <w:t>Ministry of Health</w:t>
            </w:r>
          </w:p>
        </w:tc>
      </w:tr>
      <w:tr w:rsidR="00D93A61" w:rsidRPr="00177C25" w:rsidTr="00D93A61">
        <w:tc>
          <w:tcPr>
            <w:tcW w:w="2358" w:type="dxa"/>
          </w:tcPr>
          <w:p w:rsidR="00D93A61" w:rsidRPr="00177C25" w:rsidRDefault="00D93A61" w:rsidP="00D93A61">
            <w:pPr>
              <w:tabs>
                <w:tab w:val="right" w:pos="2127"/>
              </w:tabs>
              <w:rPr>
                <w:rFonts w:ascii="Arial" w:hAnsi="Arial" w:cs="Arial"/>
                <w:sz w:val="22"/>
              </w:rPr>
            </w:pPr>
            <w:r w:rsidRPr="00177C25">
              <w:rPr>
                <w:rFonts w:ascii="Arial" w:hAnsi="Arial" w:cs="Arial"/>
                <w:sz w:val="22"/>
              </w:rPr>
              <w:t>Release ID</w:t>
            </w:r>
            <w:r w:rsidRPr="00177C25">
              <w:rPr>
                <w:rFonts w:ascii="Arial" w:hAnsi="Arial" w:cs="Arial"/>
                <w:sz w:val="22"/>
              </w:rPr>
              <w:tab/>
              <w:t>:</w:t>
            </w:r>
          </w:p>
        </w:tc>
        <w:tc>
          <w:tcPr>
            <w:tcW w:w="7106" w:type="dxa"/>
          </w:tcPr>
          <w:p w:rsidR="00D93A61" w:rsidRPr="00177C25" w:rsidRDefault="00F2734C" w:rsidP="000017C3">
            <w:pPr>
              <w:rPr>
                <w:rFonts w:ascii="Arial" w:hAnsi="Arial" w:cs="Arial"/>
                <w:sz w:val="22"/>
              </w:rPr>
            </w:pPr>
            <w:r w:rsidRPr="00177C25">
              <w:rPr>
                <w:rFonts w:ascii="Arial" w:hAnsi="Arial" w:cs="Arial"/>
                <w:sz w:val="22"/>
              </w:rPr>
              <w:t>RL15/010</w:t>
            </w:r>
          </w:p>
        </w:tc>
      </w:tr>
      <w:tr w:rsidR="00D93A61" w:rsidRPr="00177C25" w:rsidTr="00D93A61">
        <w:tc>
          <w:tcPr>
            <w:tcW w:w="2358" w:type="dxa"/>
          </w:tcPr>
          <w:p w:rsidR="00D93A61" w:rsidRPr="00177C25" w:rsidRDefault="00D93A61" w:rsidP="00D93A61">
            <w:pPr>
              <w:tabs>
                <w:tab w:val="right" w:pos="2127"/>
              </w:tabs>
              <w:rPr>
                <w:rFonts w:ascii="Arial" w:hAnsi="Arial" w:cs="Arial"/>
                <w:sz w:val="22"/>
              </w:rPr>
            </w:pPr>
            <w:r w:rsidRPr="00177C25">
              <w:rPr>
                <w:rFonts w:ascii="Arial" w:hAnsi="Arial" w:cs="Arial"/>
                <w:sz w:val="22"/>
              </w:rPr>
              <w:t>Release Date</w:t>
            </w:r>
            <w:r w:rsidRPr="00177C25">
              <w:rPr>
                <w:rFonts w:ascii="Arial" w:hAnsi="Arial" w:cs="Arial"/>
                <w:sz w:val="22"/>
              </w:rPr>
              <w:tab/>
              <w:t>:</w:t>
            </w:r>
          </w:p>
        </w:tc>
        <w:tc>
          <w:tcPr>
            <w:tcW w:w="7106" w:type="dxa"/>
          </w:tcPr>
          <w:p w:rsidR="00D93A61" w:rsidRPr="00177C25" w:rsidRDefault="00F2734C" w:rsidP="000017C3">
            <w:pPr>
              <w:rPr>
                <w:rFonts w:ascii="Arial" w:hAnsi="Arial" w:cs="Arial"/>
                <w:sz w:val="22"/>
              </w:rPr>
            </w:pPr>
            <w:r w:rsidRPr="00177C25">
              <w:rPr>
                <w:rFonts w:ascii="Arial" w:hAnsi="Arial" w:cs="Arial"/>
                <w:sz w:val="22"/>
              </w:rPr>
              <w:t>05/10</w:t>
            </w:r>
            <w:r w:rsidR="007A55D3" w:rsidRPr="00177C25">
              <w:rPr>
                <w:rFonts w:ascii="Arial" w:hAnsi="Arial" w:cs="Arial"/>
                <w:sz w:val="22"/>
              </w:rPr>
              <w:t>/2015</w:t>
            </w:r>
          </w:p>
        </w:tc>
      </w:tr>
    </w:tbl>
    <w:p w:rsidR="009378BA" w:rsidRPr="00177C25" w:rsidRDefault="009378BA" w:rsidP="000017C3">
      <w:pPr>
        <w:rPr>
          <w:rFonts w:ascii="Arial" w:hAnsi="Arial" w:cs="Arial"/>
        </w:rPr>
      </w:pPr>
    </w:p>
    <w:p w:rsidR="009378BA" w:rsidRDefault="009378BA" w:rsidP="009378BA">
      <w:pPr>
        <w:pStyle w:val="Heading2"/>
        <w:keepLines w:val="0"/>
        <w:tabs>
          <w:tab w:val="num" w:pos="142"/>
        </w:tabs>
        <w:spacing w:before="240" w:after="120"/>
        <w:ind w:left="567"/>
      </w:pPr>
      <w:bookmarkStart w:id="3" w:name="_Toc432234656"/>
      <w:r>
        <w:t>Objectives</w:t>
      </w:r>
      <w:bookmarkEnd w:id="3"/>
    </w:p>
    <w:tbl>
      <w:tblPr>
        <w:tblStyle w:val="TableGrid"/>
        <w:tblW w:w="9464" w:type="dxa"/>
        <w:tblLook w:val="04A0" w:firstRow="1" w:lastRow="0" w:firstColumn="1" w:lastColumn="0" w:noHBand="0" w:noVBand="1"/>
      </w:tblPr>
      <w:tblGrid>
        <w:gridCol w:w="675"/>
        <w:gridCol w:w="3969"/>
        <w:gridCol w:w="4820"/>
      </w:tblGrid>
      <w:tr w:rsidR="009378BA" w:rsidRPr="00177C25" w:rsidTr="009378BA">
        <w:tc>
          <w:tcPr>
            <w:tcW w:w="675" w:type="dxa"/>
          </w:tcPr>
          <w:p w:rsidR="009378BA" w:rsidRPr="00177C25" w:rsidRDefault="009378BA" w:rsidP="009378BA">
            <w:pPr>
              <w:jc w:val="center"/>
              <w:rPr>
                <w:rFonts w:ascii="Arial" w:hAnsi="Arial" w:cs="Arial"/>
                <w:b/>
                <w:sz w:val="22"/>
              </w:rPr>
            </w:pPr>
            <w:r w:rsidRPr="00177C25">
              <w:rPr>
                <w:rFonts w:ascii="Arial" w:hAnsi="Arial" w:cs="Arial"/>
                <w:b/>
                <w:sz w:val="22"/>
              </w:rPr>
              <w:t>No.</w:t>
            </w:r>
          </w:p>
        </w:tc>
        <w:tc>
          <w:tcPr>
            <w:tcW w:w="3969" w:type="dxa"/>
          </w:tcPr>
          <w:p w:rsidR="009378BA" w:rsidRPr="00177C25" w:rsidRDefault="009378BA" w:rsidP="009378BA">
            <w:pPr>
              <w:tabs>
                <w:tab w:val="right" w:pos="2127"/>
              </w:tabs>
              <w:jc w:val="center"/>
              <w:rPr>
                <w:rFonts w:ascii="Arial" w:hAnsi="Arial" w:cs="Arial"/>
                <w:b/>
                <w:sz w:val="22"/>
              </w:rPr>
            </w:pPr>
            <w:r w:rsidRPr="00177C25">
              <w:rPr>
                <w:rFonts w:ascii="Arial" w:hAnsi="Arial" w:cs="Arial"/>
                <w:b/>
                <w:sz w:val="22"/>
              </w:rPr>
              <w:t>Objective</w:t>
            </w:r>
          </w:p>
        </w:tc>
        <w:tc>
          <w:tcPr>
            <w:tcW w:w="4820" w:type="dxa"/>
          </w:tcPr>
          <w:p w:rsidR="009378BA" w:rsidRPr="00177C25" w:rsidRDefault="009378BA" w:rsidP="009378BA">
            <w:pPr>
              <w:jc w:val="center"/>
              <w:rPr>
                <w:rFonts w:ascii="Arial" w:hAnsi="Arial" w:cs="Arial"/>
                <w:b/>
                <w:sz w:val="22"/>
              </w:rPr>
            </w:pPr>
            <w:r w:rsidRPr="00177C25">
              <w:rPr>
                <w:rFonts w:ascii="Arial" w:hAnsi="Arial" w:cs="Arial"/>
                <w:b/>
                <w:sz w:val="22"/>
              </w:rPr>
              <w:t>Reference</w:t>
            </w:r>
          </w:p>
        </w:tc>
      </w:tr>
      <w:tr w:rsidR="009378BA" w:rsidRPr="00177C25" w:rsidTr="009378BA">
        <w:tc>
          <w:tcPr>
            <w:tcW w:w="675" w:type="dxa"/>
          </w:tcPr>
          <w:p w:rsidR="009378BA" w:rsidRPr="00177C25" w:rsidRDefault="009378BA" w:rsidP="009378BA">
            <w:pPr>
              <w:rPr>
                <w:rFonts w:ascii="Arial" w:hAnsi="Arial" w:cs="Arial"/>
                <w:sz w:val="22"/>
              </w:rPr>
            </w:pPr>
            <w:r w:rsidRPr="00177C25">
              <w:rPr>
                <w:rFonts w:ascii="Arial" w:hAnsi="Arial" w:cs="Arial"/>
                <w:sz w:val="22"/>
              </w:rPr>
              <w:t>1.</w:t>
            </w:r>
          </w:p>
        </w:tc>
        <w:tc>
          <w:tcPr>
            <w:tcW w:w="3969" w:type="dxa"/>
          </w:tcPr>
          <w:p w:rsidR="009378BA" w:rsidRPr="00177C25" w:rsidRDefault="009378BA" w:rsidP="00C71DA7">
            <w:pPr>
              <w:tabs>
                <w:tab w:val="right" w:pos="2127"/>
              </w:tabs>
              <w:rPr>
                <w:rFonts w:ascii="Arial" w:hAnsi="Arial" w:cs="Arial"/>
                <w:sz w:val="22"/>
              </w:rPr>
            </w:pPr>
            <w:r w:rsidRPr="00177C25">
              <w:rPr>
                <w:rFonts w:ascii="Arial" w:hAnsi="Arial" w:cs="Arial"/>
                <w:sz w:val="22"/>
              </w:rPr>
              <w:t>Release PhIS &amp; CPS Application to Facility</w:t>
            </w:r>
          </w:p>
        </w:tc>
        <w:tc>
          <w:tcPr>
            <w:tcW w:w="4820" w:type="dxa"/>
          </w:tcPr>
          <w:p w:rsidR="009378BA" w:rsidRPr="00177C25" w:rsidRDefault="00877E34" w:rsidP="00472AE1">
            <w:pPr>
              <w:rPr>
                <w:rFonts w:ascii="Arial" w:hAnsi="Arial" w:cs="Arial"/>
                <w:sz w:val="22"/>
              </w:rPr>
            </w:pPr>
            <w:r w:rsidRPr="00177C25">
              <w:rPr>
                <w:rFonts w:ascii="Arial" w:hAnsi="Arial" w:cs="Arial"/>
                <w:sz w:val="22"/>
              </w:rPr>
              <w:t>Refer Section 3 –</w:t>
            </w:r>
            <w:r w:rsidR="00A628E8" w:rsidRPr="00177C25">
              <w:rPr>
                <w:rFonts w:ascii="Arial" w:hAnsi="Arial" w:cs="Arial"/>
                <w:sz w:val="22"/>
              </w:rPr>
              <w:t xml:space="preserve"> Refinement and </w:t>
            </w:r>
            <w:r w:rsidRPr="00177C25">
              <w:rPr>
                <w:rFonts w:ascii="Arial" w:hAnsi="Arial" w:cs="Arial"/>
                <w:sz w:val="22"/>
              </w:rPr>
              <w:t>Defect list</w:t>
            </w:r>
          </w:p>
        </w:tc>
      </w:tr>
      <w:tr w:rsidR="00877E34" w:rsidRPr="00177C25" w:rsidTr="009378BA">
        <w:tc>
          <w:tcPr>
            <w:tcW w:w="675" w:type="dxa"/>
          </w:tcPr>
          <w:p w:rsidR="00877E34" w:rsidRPr="00177C25" w:rsidRDefault="00877E34" w:rsidP="009378BA">
            <w:pPr>
              <w:rPr>
                <w:rFonts w:ascii="Arial" w:hAnsi="Arial" w:cs="Arial"/>
                <w:sz w:val="22"/>
              </w:rPr>
            </w:pPr>
          </w:p>
        </w:tc>
        <w:tc>
          <w:tcPr>
            <w:tcW w:w="3969" w:type="dxa"/>
          </w:tcPr>
          <w:p w:rsidR="00877E34" w:rsidRPr="00177C25" w:rsidRDefault="00877E34" w:rsidP="00C71DA7">
            <w:pPr>
              <w:tabs>
                <w:tab w:val="right" w:pos="2127"/>
              </w:tabs>
              <w:rPr>
                <w:rFonts w:ascii="Arial" w:hAnsi="Arial" w:cs="Arial"/>
                <w:sz w:val="22"/>
              </w:rPr>
            </w:pPr>
          </w:p>
        </w:tc>
        <w:tc>
          <w:tcPr>
            <w:tcW w:w="4820" w:type="dxa"/>
          </w:tcPr>
          <w:p w:rsidR="00877E34" w:rsidRPr="00177C25" w:rsidRDefault="00877E34" w:rsidP="00C71DA7">
            <w:pPr>
              <w:rPr>
                <w:rFonts w:ascii="Arial" w:hAnsi="Arial" w:cs="Arial"/>
                <w:sz w:val="22"/>
              </w:rPr>
            </w:pPr>
          </w:p>
        </w:tc>
      </w:tr>
    </w:tbl>
    <w:p w:rsidR="00877E34" w:rsidRPr="00177C25" w:rsidRDefault="00877E34" w:rsidP="000017C3">
      <w:pPr>
        <w:rPr>
          <w:sz w:val="22"/>
        </w:rPr>
      </w:pPr>
    </w:p>
    <w:p w:rsidR="00877E34" w:rsidRDefault="00877E34">
      <w:pPr>
        <w:spacing w:after="200" w:line="276" w:lineRule="auto"/>
      </w:pPr>
      <w:r>
        <w:br w:type="page"/>
      </w:r>
    </w:p>
    <w:p w:rsidR="000017C3" w:rsidRDefault="000017C3" w:rsidP="000017C3">
      <w:pPr>
        <w:pStyle w:val="Heading1"/>
      </w:pPr>
      <w:bookmarkStart w:id="4" w:name="_Toc432234657"/>
      <w:r>
        <w:lastRenderedPageBreak/>
        <w:t>Purpose</w:t>
      </w:r>
      <w:bookmarkEnd w:id="4"/>
    </w:p>
    <w:p w:rsidR="0039392A" w:rsidRPr="00177C25" w:rsidRDefault="00213067" w:rsidP="00213067">
      <w:pPr>
        <w:spacing w:before="120" w:after="120"/>
        <w:jc w:val="both"/>
        <w:rPr>
          <w:rFonts w:ascii="Arial" w:hAnsi="Arial" w:cs="Arial"/>
          <w:sz w:val="22"/>
          <w:szCs w:val="22"/>
        </w:rPr>
      </w:pPr>
      <w:r w:rsidRPr="00177C25">
        <w:rPr>
          <w:rFonts w:ascii="Arial" w:hAnsi="Arial" w:cs="Arial"/>
          <w:sz w:val="22"/>
          <w:lang w:val="en-GB"/>
        </w:rPr>
        <w:t>The</w:t>
      </w:r>
      <w:r w:rsidRPr="00177C25">
        <w:rPr>
          <w:rFonts w:ascii="Arial" w:hAnsi="Arial" w:cs="Arial"/>
          <w:sz w:val="22"/>
          <w:szCs w:val="22"/>
        </w:rPr>
        <w:t xml:space="preserve"> purpose of the document is to update the </w:t>
      </w:r>
      <w:r w:rsidR="0039392A" w:rsidRPr="00177C25">
        <w:rPr>
          <w:rFonts w:ascii="Arial" w:hAnsi="Arial" w:cs="Arial"/>
          <w:sz w:val="22"/>
          <w:szCs w:val="22"/>
        </w:rPr>
        <w:t>end-user</w:t>
      </w:r>
      <w:r w:rsidR="00C94830" w:rsidRPr="00177C25">
        <w:rPr>
          <w:rFonts w:ascii="Arial" w:hAnsi="Arial" w:cs="Arial"/>
          <w:sz w:val="22"/>
          <w:szCs w:val="22"/>
        </w:rPr>
        <w:t xml:space="preserve"> of</w:t>
      </w:r>
      <w:r w:rsidR="0039392A" w:rsidRPr="00177C25">
        <w:rPr>
          <w:rFonts w:ascii="Arial" w:hAnsi="Arial" w:cs="Arial"/>
          <w:sz w:val="22"/>
          <w:szCs w:val="22"/>
        </w:rPr>
        <w:t xml:space="preserve"> the changes </w:t>
      </w:r>
      <w:r w:rsidR="00C94830" w:rsidRPr="00177C25">
        <w:rPr>
          <w:rFonts w:ascii="Arial" w:hAnsi="Arial" w:cs="Arial"/>
          <w:sz w:val="22"/>
          <w:szCs w:val="22"/>
        </w:rPr>
        <w:t xml:space="preserve">and defects have been resolved </w:t>
      </w:r>
      <w:r w:rsidR="0039392A" w:rsidRPr="00177C25">
        <w:rPr>
          <w:rFonts w:ascii="Arial" w:hAnsi="Arial" w:cs="Arial"/>
          <w:sz w:val="22"/>
          <w:szCs w:val="22"/>
        </w:rPr>
        <w:t xml:space="preserve">to be included in the new version of application and </w:t>
      </w:r>
      <w:r w:rsidR="00C94830" w:rsidRPr="00177C25">
        <w:rPr>
          <w:rFonts w:ascii="Arial" w:hAnsi="Arial" w:cs="Arial"/>
          <w:sz w:val="22"/>
          <w:szCs w:val="22"/>
        </w:rPr>
        <w:t>will</w:t>
      </w:r>
      <w:r w:rsidR="0039392A" w:rsidRPr="00177C25">
        <w:rPr>
          <w:rFonts w:ascii="Arial" w:hAnsi="Arial" w:cs="Arial"/>
          <w:sz w:val="22"/>
          <w:szCs w:val="22"/>
        </w:rPr>
        <w:t xml:space="preserve"> be deployed to production server.</w:t>
      </w:r>
      <w:r w:rsidRPr="00177C25">
        <w:rPr>
          <w:rFonts w:ascii="Arial" w:hAnsi="Arial" w:cs="Arial"/>
          <w:sz w:val="22"/>
          <w:szCs w:val="22"/>
        </w:rPr>
        <w:t xml:space="preserve"> </w:t>
      </w:r>
    </w:p>
    <w:p w:rsidR="00213067" w:rsidRPr="00177C25" w:rsidRDefault="00213067" w:rsidP="00213067">
      <w:pPr>
        <w:spacing w:before="120" w:after="120"/>
        <w:jc w:val="both"/>
        <w:rPr>
          <w:rFonts w:ascii="Arial" w:hAnsi="Arial" w:cs="Arial"/>
          <w:sz w:val="22"/>
          <w:szCs w:val="22"/>
          <w:lang w:val="en-GB"/>
        </w:rPr>
      </w:pPr>
      <w:r w:rsidRPr="00177C25">
        <w:rPr>
          <w:rFonts w:ascii="Arial" w:hAnsi="Arial" w:cs="Arial"/>
          <w:sz w:val="22"/>
          <w:szCs w:val="22"/>
        </w:rPr>
        <w:t xml:space="preserve">This document outlines the list of request and </w:t>
      </w:r>
      <w:r w:rsidR="0039392A" w:rsidRPr="00177C25">
        <w:rPr>
          <w:rFonts w:ascii="Arial" w:hAnsi="Arial" w:cs="Arial"/>
          <w:sz w:val="22"/>
          <w:szCs w:val="22"/>
        </w:rPr>
        <w:t>issue to be delivered in the newer version of application and also the guidelines on how to deploy the new version of application in production.</w:t>
      </w:r>
    </w:p>
    <w:p w:rsidR="000017C3" w:rsidRPr="00177C25" w:rsidRDefault="000017C3" w:rsidP="000017C3">
      <w:pPr>
        <w:rPr>
          <w:rFonts w:ascii="Arial" w:hAnsi="Arial" w:cs="Arial"/>
          <w:sz w:val="22"/>
        </w:rPr>
      </w:pPr>
    </w:p>
    <w:p w:rsidR="00637644" w:rsidRPr="00177C25" w:rsidRDefault="00637644" w:rsidP="000017C3">
      <w:pPr>
        <w:rPr>
          <w:rFonts w:ascii="Arial" w:hAnsi="Arial" w:cs="Arial"/>
          <w:sz w:val="22"/>
        </w:rPr>
        <w:sectPr w:rsidR="00637644" w:rsidRPr="00177C25" w:rsidSect="00877E34">
          <w:footerReference w:type="default" r:id="rId14"/>
          <w:pgSz w:w="11906" w:h="16838" w:code="9"/>
          <w:pgMar w:top="1814" w:right="1247" w:bottom="1361" w:left="1440" w:header="624" w:footer="624" w:gutter="0"/>
          <w:pgNumType w:start="1"/>
          <w:cols w:space="708"/>
          <w:docGrid w:linePitch="360"/>
        </w:sectPr>
      </w:pPr>
    </w:p>
    <w:p w:rsidR="000017C3" w:rsidRDefault="009220EE" w:rsidP="000017C3">
      <w:pPr>
        <w:pStyle w:val="Heading1"/>
      </w:pPr>
      <w:bookmarkStart w:id="5" w:name="_Toc432234658"/>
      <w:r>
        <w:lastRenderedPageBreak/>
        <w:t>Summary</w:t>
      </w:r>
      <w:r w:rsidR="000D4EBB">
        <w:t xml:space="preserve"> – </w:t>
      </w:r>
      <w:r w:rsidR="00D93A61">
        <w:t>Refinement and Defect List</w:t>
      </w:r>
      <w:bookmarkEnd w:id="5"/>
    </w:p>
    <w:p w:rsidR="00195459" w:rsidRDefault="00195459" w:rsidP="00195459">
      <w:pPr>
        <w:pStyle w:val="Heading2"/>
        <w:rPr>
          <w:lang w:val="en-GB"/>
        </w:rPr>
      </w:pPr>
      <w:bookmarkStart w:id="6" w:name="_Toc399260140"/>
      <w:bookmarkStart w:id="7" w:name="_Toc432234659"/>
      <w:r>
        <w:rPr>
          <w:lang w:val="en-GB"/>
        </w:rPr>
        <w:t>Refinement List</w:t>
      </w:r>
      <w:bookmarkEnd w:id="7"/>
    </w:p>
    <w:bookmarkEnd w:id="6"/>
    <w:p w:rsidR="0023337F" w:rsidRDefault="0023337F" w:rsidP="005329F1">
      <w:pPr>
        <w:rPr>
          <w:lang w:val="en-GB"/>
        </w:rPr>
      </w:pPr>
    </w:p>
    <w:p w:rsidR="00CB6424" w:rsidRPr="00177C25" w:rsidRDefault="00CB6424" w:rsidP="00CB6424">
      <w:pPr>
        <w:rPr>
          <w:rFonts w:ascii="Arial" w:hAnsi="Arial" w:cs="Arial"/>
          <w:sz w:val="22"/>
          <w:lang w:val="en-GB"/>
        </w:rPr>
      </w:pPr>
      <w:r w:rsidRPr="00177C25">
        <w:rPr>
          <w:rFonts w:ascii="Arial" w:hAnsi="Arial" w:cs="Arial"/>
          <w:sz w:val="22"/>
          <w:lang w:val="en-GB"/>
        </w:rPr>
        <w:t xml:space="preserve">The following refinement tickets </w:t>
      </w:r>
      <w:r w:rsidR="00DA70DD" w:rsidRPr="00177C25">
        <w:rPr>
          <w:rFonts w:ascii="Arial" w:hAnsi="Arial" w:cs="Arial"/>
          <w:sz w:val="22"/>
          <w:lang w:val="en-GB"/>
        </w:rPr>
        <w:t xml:space="preserve">to be </w:t>
      </w:r>
      <w:r w:rsidR="00926971" w:rsidRPr="00177C25">
        <w:rPr>
          <w:rFonts w:ascii="Arial" w:hAnsi="Arial" w:cs="Arial"/>
          <w:sz w:val="22"/>
          <w:lang w:val="en-GB"/>
        </w:rPr>
        <w:t>deliver</w:t>
      </w:r>
      <w:r w:rsidR="00DA70DD" w:rsidRPr="00177C25">
        <w:rPr>
          <w:rFonts w:ascii="Arial" w:hAnsi="Arial" w:cs="Arial"/>
          <w:sz w:val="22"/>
          <w:lang w:val="en-GB"/>
        </w:rPr>
        <w:t>ed</w:t>
      </w:r>
      <w:r w:rsidR="00926971" w:rsidRPr="00177C25">
        <w:rPr>
          <w:rFonts w:ascii="Arial" w:hAnsi="Arial" w:cs="Arial"/>
          <w:sz w:val="22"/>
          <w:lang w:val="en-GB"/>
        </w:rPr>
        <w:t xml:space="preserve"> in PhIS ver </w:t>
      </w:r>
      <w:r w:rsidR="00F2734C" w:rsidRPr="00177C25">
        <w:rPr>
          <w:rFonts w:ascii="Arial" w:hAnsi="Arial" w:cs="Arial"/>
          <w:sz w:val="22"/>
          <w:lang w:val="en-GB"/>
        </w:rPr>
        <w:t>1.3.7</w:t>
      </w:r>
      <w:r w:rsidR="00926971" w:rsidRPr="00177C25">
        <w:rPr>
          <w:rFonts w:ascii="Arial" w:hAnsi="Arial" w:cs="Arial"/>
          <w:sz w:val="22"/>
          <w:lang w:val="en-GB"/>
        </w:rPr>
        <w:t>.</w:t>
      </w:r>
    </w:p>
    <w:tbl>
      <w:tblPr>
        <w:tblW w:w="14890" w:type="dxa"/>
        <w:tblLayout w:type="fixed"/>
        <w:tblLook w:val="04A0" w:firstRow="1" w:lastRow="0" w:firstColumn="1" w:lastColumn="0" w:noHBand="0" w:noVBand="1"/>
      </w:tblPr>
      <w:tblGrid>
        <w:gridCol w:w="456"/>
        <w:gridCol w:w="1524"/>
        <w:gridCol w:w="1484"/>
        <w:gridCol w:w="1639"/>
        <w:gridCol w:w="1000"/>
        <w:gridCol w:w="1838"/>
        <w:gridCol w:w="2894"/>
        <w:gridCol w:w="2198"/>
        <w:gridCol w:w="1019"/>
        <w:gridCol w:w="838"/>
      </w:tblGrid>
      <w:tr w:rsidR="00A01F66" w:rsidRPr="00A01F66" w:rsidTr="00A01F66">
        <w:trPr>
          <w:trHeight w:val="510"/>
          <w:tblHeader/>
        </w:trPr>
        <w:tc>
          <w:tcPr>
            <w:tcW w:w="456" w:type="dxa"/>
            <w:tcBorders>
              <w:top w:val="single" w:sz="4" w:space="0" w:color="000000"/>
              <w:left w:val="single" w:sz="4" w:space="0" w:color="000000"/>
              <w:bottom w:val="nil"/>
              <w:right w:val="single" w:sz="4" w:space="0" w:color="000000"/>
            </w:tcBorders>
            <w:shd w:val="clear" w:color="000000" w:fill="D9D9D9"/>
            <w:vAlign w:val="center"/>
            <w:hideMark/>
          </w:tcPr>
          <w:p w:rsidR="00A01F66" w:rsidRPr="00A01F66" w:rsidRDefault="00A01F66" w:rsidP="00A01F66">
            <w:pPr>
              <w:jc w:val="center"/>
              <w:rPr>
                <w:rFonts w:ascii="Calibri" w:hAnsi="Calibri"/>
                <w:b/>
                <w:bCs/>
                <w:color w:val="000000"/>
                <w:sz w:val="20"/>
                <w:szCs w:val="20"/>
              </w:rPr>
            </w:pPr>
            <w:r w:rsidRPr="00A01F66">
              <w:rPr>
                <w:rFonts w:ascii="Calibri" w:hAnsi="Calibri"/>
                <w:b/>
                <w:bCs/>
                <w:color w:val="000000"/>
                <w:sz w:val="20"/>
                <w:szCs w:val="20"/>
              </w:rPr>
              <w:t>No</w:t>
            </w:r>
          </w:p>
        </w:tc>
        <w:tc>
          <w:tcPr>
            <w:tcW w:w="1524" w:type="dxa"/>
            <w:tcBorders>
              <w:top w:val="single" w:sz="4" w:space="0" w:color="000000"/>
              <w:left w:val="nil"/>
              <w:bottom w:val="nil"/>
              <w:right w:val="single" w:sz="4" w:space="0" w:color="000000"/>
            </w:tcBorders>
            <w:shd w:val="clear" w:color="000000" w:fill="D9D9D9"/>
            <w:vAlign w:val="center"/>
            <w:hideMark/>
          </w:tcPr>
          <w:p w:rsidR="00A01F66" w:rsidRPr="00A01F66" w:rsidRDefault="00A01F66" w:rsidP="00A01F66">
            <w:pPr>
              <w:jc w:val="center"/>
              <w:rPr>
                <w:rFonts w:ascii="Calibri" w:hAnsi="Calibri"/>
                <w:b/>
                <w:bCs/>
                <w:color w:val="000000"/>
                <w:sz w:val="20"/>
                <w:szCs w:val="20"/>
              </w:rPr>
            </w:pPr>
            <w:r w:rsidRPr="00A01F66">
              <w:rPr>
                <w:rFonts w:ascii="Calibri" w:hAnsi="Calibri"/>
                <w:b/>
                <w:bCs/>
                <w:color w:val="000000"/>
                <w:sz w:val="20"/>
                <w:szCs w:val="20"/>
              </w:rPr>
              <w:t>Ticket No</w:t>
            </w:r>
          </w:p>
        </w:tc>
        <w:tc>
          <w:tcPr>
            <w:tcW w:w="1484" w:type="dxa"/>
            <w:tcBorders>
              <w:top w:val="single" w:sz="4" w:space="0" w:color="000000"/>
              <w:left w:val="nil"/>
              <w:bottom w:val="nil"/>
              <w:right w:val="single" w:sz="4" w:space="0" w:color="000000"/>
            </w:tcBorders>
            <w:shd w:val="clear" w:color="000000" w:fill="D9D9D9"/>
            <w:vAlign w:val="center"/>
            <w:hideMark/>
          </w:tcPr>
          <w:p w:rsidR="00A01F66" w:rsidRPr="00A01F66" w:rsidRDefault="00A01F66" w:rsidP="00A01F66">
            <w:pPr>
              <w:jc w:val="center"/>
              <w:rPr>
                <w:rFonts w:ascii="Calibri" w:hAnsi="Calibri"/>
                <w:b/>
                <w:bCs/>
                <w:color w:val="000000"/>
                <w:sz w:val="20"/>
                <w:szCs w:val="20"/>
              </w:rPr>
            </w:pPr>
            <w:r w:rsidRPr="00A01F66">
              <w:rPr>
                <w:rFonts w:ascii="Calibri" w:hAnsi="Calibri"/>
                <w:b/>
                <w:bCs/>
                <w:color w:val="000000"/>
                <w:sz w:val="20"/>
                <w:szCs w:val="20"/>
              </w:rPr>
              <w:t>Facility</w:t>
            </w:r>
          </w:p>
        </w:tc>
        <w:tc>
          <w:tcPr>
            <w:tcW w:w="1639" w:type="dxa"/>
            <w:tcBorders>
              <w:top w:val="single" w:sz="4" w:space="0" w:color="000000"/>
              <w:left w:val="nil"/>
              <w:bottom w:val="nil"/>
              <w:right w:val="single" w:sz="4" w:space="0" w:color="000000"/>
            </w:tcBorders>
            <w:shd w:val="clear" w:color="000000" w:fill="D9D9D9"/>
            <w:vAlign w:val="center"/>
            <w:hideMark/>
          </w:tcPr>
          <w:p w:rsidR="00A01F66" w:rsidRPr="00A01F66" w:rsidRDefault="00A01F66" w:rsidP="00A01F66">
            <w:pPr>
              <w:jc w:val="center"/>
              <w:rPr>
                <w:rFonts w:ascii="Calibri" w:hAnsi="Calibri"/>
                <w:b/>
                <w:bCs/>
                <w:color w:val="000000"/>
                <w:sz w:val="20"/>
                <w:szCs w:val="20"/>
              </w:rPr>
            </w:pPr>
            <w:r w:rsidRPr="00A01F66">
              <w:rPr>
                <w:rFonts w:ascii="Calibri" w:hAnsi="Calibri"/>
                <w:b/>
                <w:bCs/>
                <w:color w:val="000000"/>
                <w:sz w:val="20"/>
                <w:szCs w:val="20"/>
              </w:rPr>
              <w:t>Module</w:t>
            </w:r>
          </w:p>
        </w:tc>
        <w:tc>
          <w:tcPr>
            <w:tcW w:w="1000" w:type="dxa"/>
            <w:tcBorders>
              <w:top w:val="single" w:sz="4" w:space="0" w:color="000000"/>
              <w:left w:val="nil"/>
              <w:bottom w:val="nil"/>
              <w:right w:val="single" w:sz="4" w:space="0" w:color="000000"/>
            </w:tcBorders>
            <w:shd w:val="clear" w:color="000000" w:fill="D9D9D9"/>
            <w:vAlign w:val="center"/>
            <w:hideMark/>
          </w:tcPr>
          <w:p w:rsidR="00A01F66" w:rsidRPr="00A01F66" w:rsidRDefault="00A01F66" w:rsidP="00A01F66">
            <w:pPr>
              <w:jc w:val="center"/>
              <w:rPr>
                <w:rFonts w:ascii="Calibri" w:hAnsi="Calibri"/>
                <w:b/>
                <w:bCs/>
                <w:color w:val="000000"/>
                <w:sz w:val="20"/>
                <w:szCs w:val="20"/>
              </w:rPr>
            </w:pPr>
            <w:r w:rsidRPr="00A01F66">
              <w:rPr>
                <w:rFonts w:ascii="Calibri" w:hAnsi="Calibri"/>
                <w:b/>
                <w:bCs/>
                <w:color w:val="000000"/>
                <w:sz w:val="20"/>
                <w:szCs w:val="20"/>
              </w:rPr>
              <w:t>Reported Date</w:t>
            </w:r>
          </w:p>
        </w:tc>
        <w:tc>
          <w:tcPr>
            <w:tcW w:w="1838" w:type="dxa"/>
            <w:tcBorders>
              <w:top w:val="single" w:sz="4" w:space="0" w:color="000000"/>
              <w:left w:val="nil"/>
              <w:bottom w:val="nil"/>
              <w:right w:val="single" w:sz="4" w:space="0" w:color="000000"/>
            </w:tcBorders>
            <w:shd w:val="clear" w:color="000000" w:fill="D9D9D9"/>
            <w:vAlign w:val="center"/>
            <w:hideMark/>
          </w:tcPr>
          <w:p w:rsidR="00A01F66" w:rsidRPr="00A01F66" w:rsidRDefault="00A01F66" w:rsidP="00A01F66">
            <w:pPr>
              <w:jc w:val="center"/>
              <w:rPr>
                <w:rFonts w:ascii="Calibri" w:hAnsi="Calibri"/>
                <w:b/>
                <w:bCs/>
                <w:color w:val="000000"/>
                <w:sz w:val="20"/>
                <w:szCs w:val="20"/>
              </w:rPr>
            </w:pPr>
            <w:r w:rsidRPr="00A01F66">
              <w:rPr>
                <w:rFonts w:ascii="Calibri" w:hAnsi="Calibri"/>
                <w:b/>
                <w:bCs/>
                <w:color w:val="000000"/>
                <w:sz w:val="20"/>
                <w:szCs w:val="20"/>
              </w:rPr>
              <w:t>Title</w:t>
            </w:r>
          </w:p>
        </w:tc>
        <w:tc>
          <w:tcPr>
            <w:tcW w:w="2894" w:type="dxa"/>
            <w:tcBorders>
              <w:top w:val="single" w:sz="4" w:space="0" w:color="000000"/>
              <w:left w:val="nil"/>
              <w:bottom w:val="nil"/>
              <w:right w:val="single" w:sz="4" w:space="0" w:color="000000"/>
            </w:tcBorders>
            <w:shd w:val="clear" w:color="000000" w:fill="D9D9D9"/>
            <w:vAlign w:val="center"/>
            <w:hideMark/>
          </w:tcPr>
          <w:p w:rsidR="00A01F66" w:rsidRPr="00A01F66" w:rsidRDefault="00A01F66" w:rsidP="00A01F66">
            <w:pPr>
              <w:jc w:val="center"/>
              <w:rPr>
                <w:rFonts w:ascii="Calibri" w:hAnsi="Calibri"/>
                <w:b/>
                <w:bCs/>
                <w:color w:val="000000"/>
                <w:sz w:val="20"/>
                <w:szCs w:val="20"/>
              </w:rPr>
            </w:pPr>
            <w:r w:rsidRPr="00A01F66">
              <w:rPr>
                <w:rFonts w:ascii="Calibri" w:hAnsi="Calibri"/>
                <w:b/>
                <w:bCs/>
                <w:color w:val="000000"/>
                <w:sz w:val="20"/>
                <w:szCs w:val="20"/>
              </w:rPr>
              <w:t>Description</w:t>
            </w:r>
          </w:p>
        </w:tc>
        <w:tc>
          <w:tcPr>
            <w:tcW w:w="2198" w:type="dxa"/>
            <w:tcBorders>
              <w:top w:val="single" w:sz="4" w:space="0" w:color="000000"/>
              <w:left w:val="nil"/>
              <w:bottom w:val="nil"/>
              <w:right w:val="single" w:sz="4" w:space="0" w:color="000000"/>
            </w:tcBorders>
            <w:shd w:val="clear" w:color="000000" w:fill="D9D9D9"/>
            <w:vAlign w:val="center"/>
            <w:hideMark/>
          </w:tcPr>
          <w:p w:rsidR="00A01F66" w:rsidRPr="00A01F66" w:rsidRDefault="00A01F66" w:rsidP="00A01F66">
            <w:pPr>
              <w:jc w:val="center"/>
              <w:rPr>
                <w:rFonts w:ascii="Calibri" w:hAnsi="Calibri"/>
                <w:b/>
                <w:bCs/>
                <w:color w:val="000000"/>
                <w:sz w:val="20"/>
                <w:szCs w:val="20"/>
              </w:rPr>
            </w:pPr>
            <w:r w:rsidRPr="00A01F66">
              <w:rPr>
                <w:rFonts w:ascii="Calibri" w:hAnsi="Calibri"/>
                <w:b/>
                <w:bCs/>
                <w:color w:val="000000"/>
                <w:sz w:val="20"/>
                <w:szCs w:val="20"/>
              </w:rPr>
              <w:t>Resolution</w:t>
            </w:r>
          </w:p>
        </w:tc>
        <w:tc>
          <w:tcPr>
            <w:tcW w:w="1019" w:type="dxa"/>
            <w:tcBorders>
              <w:top w:val="single" w:sz="4" w:space="0" w:color="000000"/>
              <w:left w:val="nil"/>
              <w:bottom w:val="nil"/>
              <w:right w:val="single" w:sz="4" w:space="0" w:color="000000"/>
            </w:tcBorders>
            <w:shd w:val="clear" w:color="000000" w:fill="D9D9D9"/>
            <w:vAlign w:val="center"/>
            <w:hideMark/>
          </w:tcPr>
          <w:p w:rsidR="00A01F66" w:rsidRPr="00A01F66" w:rsidRDefault="00A01F66" w:rsidP="00A01F66">
            <w:pPr>
              <w:jc w:val="center"/>
              <w:rPr>
                <w:rFonts w:ascii="Calibri" w:hAnsi="Calibri"/>
                <w:b/>
                <w:bCs/>
                <w:color w:val="000000"/>
                <w:sz w:val="20"/>
                <w:szCs w:val="20"/>
              </w:rPr>
            </w:pPr>
            <w:r w:rsidRPr="00A01F66">
              <w:rPr>
                <w:rFonts w:ascii="Calibri" w:hAnsi="Calibri"/>
                <w:b/>
                <w:bCs/>
                <w:color w:val="000000"/>
                <w:sz w:val="20"/>
                <w:szCs w:val="20"/>
              </w:rPr>
              <w:t>Resolved Date</w:t>
            </w:r>
          </w:p>
        </w:tc>
        <w:tc>
          <w:tcPr>
            <w:tcW w:w="838" w:type="dxa"/>
            <w:tcBorders>
              <w:top w:val="single" w:sz="4" w:space="0" w:color="000000"/>
              <w:left w:val="nil"/>
              <w:bottom w:val="nil"/>
              <w:right w:val="single" w:sz="4" w:space="0" w:color="000000"/>
            </w:tcBorders>
            <w:shd w:val="clear" w:color="000000" w:fill="D9D9D9"/>
            <w:vAlign w:val="center"/>
            <w:hideMark/>
          </w:tcPr>
          <w:p w:rsidR="00A01F66" w:rsidRPr="00A01F66" w:rsidRDefault="00A01F66" w:rsidP="00A01F66">
            <w:pPr>
              <w:jc w:val="center"/>
              <w:rPr>
                <w:rFonts w:ascii="Calibri" w:hAnsi="Calibri"/>
                <w:b/>
                <w:bCs/>
                <w:color w:val="000000"/>
                <w:sz w:val="20"/>
                <w:szCs w:val="20"/>
              </w:rPr>
            </w:pPr>
            <w:r w:rsidRPr="00A01F66">
              <w:rPr>
                <w:rFonts w:ascii="Calibri" w:hAnsi="Calibri"/>
                <w:b/>
                <w:bCs/>
                <w:color w:val="000000"/>
                <w:sz w:val="20"/>
                <w:szCs w:val="20"/>
              </w:rPr>
              <w:t>Verify Status</w:t>
            </w:r>
          </w:p>
        </w:tc>
      </w:tr>
      <w:tr w:rsidR="00A01F66" w:rsidRPr="00A01F66" w:rsidTr="00A01F66">
        <w:trPr>
          <w:trHeight w:val="1002"/>
        </w:trPr>
        <w:tc>
          <w:tcPr>
            <w:tcW w:w="456" w:type="dxa"/>
            <w:tcBorders>
              <w:top w:val="single" w:sz="4" w:space="0" w:color="auto"/>
              <w:left w:val="single" w:sz="4" w:space="0" w:color="auto"/>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color w:val="000000"/>
                <w:sz w:val="20"/>
                <w:szCs w:val="20"/>
              </w:rPr>
            </w:pPr>
            <w:r w:rsidRPr="00A01F66">
              <w:rPr>
                <w:rFonts w:ascii="Calibri" w:hAnsi="Calibri"/>
                <w:color w:val="000000"/>
                <w:sz w:val="20"/>
                <w:szCs w:val="20"/>
              </w:rPr>
              <w:t>1</w:t>
            </w:r>
          </w:p>
        </w:tc>
        <w:tc>
          <w:tcPr>
            <w:tcW w:w="1524" w:type="dxa"/>
            <w:tcBorders>
              <w:top w:val="single" w:sz="4" w:space="0" w:color="auto"/>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I-PhIS012196215S</w:t>
            </w:r>
          </w:p>
        </w:tc>
        <w:tc>
          <w:tcPr>
            <w:tcW w:w="1484" w:type="dxa"/>
            <w:tcBorders>
              <w:top w:val="single" w:sz="4" w:space="0" w:color="auto"/>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Hospital Seri Manjung</w:t>
            </w:r>
          </w:p>
        </w:tc>
        <w:tc>
          <w:tcPr>
            <w:tcW w:w="1639" w:type="dxa"/>
            <w:tcBorders>
              <w:top w:val="single" w:sz="4" w:space="0" w:color="auto"/>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Adverse Drug Reaction (ADR)</w:t>
            </w:r>
          </w:p>
        </w:tc>
        <w:tc>
          <w:tcPr>
            <w:tcW w:w="1000" w:type="dxa"/>
            <w:tcBorders>
              <w:top w:val="single" w:sz="4" w:space="0" w:color="auto"/>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13/8/15</w:t>
            </w:r>
          </w:p>
        </w:tc>
        <w:tc>
          <w:tcPr>
            <w:tcW w:w="1838" w:type="dxa"/>
            <w:tcBorders>
              <w:top w:val="single" w:sz="4" w:space="0" w:color="auto"/>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 xml:space="preserve">Print Record ADR </w:t>
            </w:r>
          </w:p>
        </w:tc>
        <w:tc>
          <w:tcPr>
            <w:tcW w:w="2894" w:type="dxa"/>
            <w:tcBorders>
              <w:top w:val="single" w:sz="4" w:space="0" w:color="auto"/>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 xml:space="preserve">"In report ADR , the form didn’t complete the column in System PHIS and Excel. </w:t>
            </w:r>
            <w:r w:rsidRPr="00A01F66">
              <w:rPr>
                <w:rFonts w:ascii="Calibri" w:hAnsi="Calibri"/>
                <w:color w:val="000000"/>
                <w:sz w:val="20"/>
                <w:szCs w:val="20"/>
              </w:rPr>
              <w:br/>
              <w:t>Last record in may have the column at suspected drug and concomitant drug. After that, the column didn’t show up.</w:t>
            </w:r>
            <w:r w:rsidRPr="00A01F66">
              <w:rPr>
                <w:rFonts w:ascii="Calibri" w:hAnsi="Calibri"/>
                <w:color w:val="000000"/>
                <w:sz w:val="20"/>
                <w:szCs w:val="20"/>
              </w:rPr>
              <w:br/>
              <w:t>Example</w:t>
            </w:r>
            <w:r w:rsidRPr="00A01F66">
              <w:rPr>
                <w:rFonts w:ascii="Calibri" w:hAnsi="Calibri"/>
                <w:color w:val="000000"/>
                <w:sz w:val="20"/>
                <w:szCs w:val="20"/>
              </w:rPr>
              <w:br/>
              <w:t>MRN : HSM00061059"</w:t>
            </w:r>
            <w:r w:rsidRPr="00A01F66">
              <w:rPr>
                <w:rFonts w:ascii="Calibri" w:hAnsi="Calibri"/>
                <w:color w:val="000000"/>
                <w:sz w:val="20"/>
                <w:szCs w:val="20"/>
              </w:rPr>
              <w:br/>
            </w:r>
          </w:p>
        </w:tc>
        <w:tc>
          <w:tcPr>
            <w:tcW w:w="2198" w:type="dxa"/>
            <w:tcBorders>
              <w:top w:val="single" w:sz="4" w:space="0" w:color="auto"/>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When ‘Drug type’ field has been selected system to auto check the check box.</w:t>
            </w:r>
            <w:r w:rsidRPr="00A01F66">
              <w:rPr>
                <w:rFonts w:ascii="Calibri" w:hAnsi="Calibri"/>
                <w:color w:val="000000"/>
                <w:sz w:val="20"/>
                <w:szCs w:val="20"/>
              </w:rPr>
              <w:br/>
              <w:t>Checked record will be display in the report printing according to the type (Suspected/ concomitant)</w:t>
            </w:r>
          </w:p>
        </w:tc>
        <w:tc>
          <w:tcPr>
            <w:tcW w:w="1019" w:type="dxa"/>
            <w:tcBorders>
              <w:top w:val="single" w:sz="4" w:space="0" w:color="auto"/>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1/10/15</w:t>
            </w:r>
          </w:p>
        </w:tc>
        <w:tc>
          <w:tcPr>
            <w:tcW w:w="838" w:type="dxa"/>
            <w:tcBorders>
              <w:top w:val="single" w:sz="4" w:space="0" w:color="auto"/>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 </w:t>
            </w:r>
          </w:p>
        </w:tc>
      </w:tr>
      <w:tr w:rsidR="00A01F66" w:rsidRPr="00A01F66" w:rsidTr="00A01F66">
        <w:trPr>
          <w:trHeight w:val="2805"/>
        </w:trPr>
        <w:tc>
          <w:tcPr>
            <w:tcW w:w="456" w:type="dxa"/>
            <w:tcBorders>
              <w:top w:val="nil"/>
              <w:left w:val="single" w:sz="4" w:space="0" w:color="auto"/>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2</w:t>
            </w:r>
          </w:p>
        </w:tc>
        <w:tc>
          <w:tcPr>
            <w:tcW w:w="152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I-PhIS012216415S</w:t>
            </w:r>
          </w:p>
        </w:tc>
        <w:tc>
          <w:tcPr>
            <w:tcW w:w="148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Klinik Kesihatan Sungai Pelek</w:t>
            </w:r>
          </w:p>
        </w:tc>
        <w:tc>
          <w:tcPr>
            <w:tcW w:w="1639"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General Module</w:t>
            </w:r>
          </w:p>
        </w:tc>
        <w:tc>
          <w:tcPr>
            <w:tcW w:w="1000"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17/8/15</w:t>
            </w:r>
          </w:p>
        </w:tc>
        <w:tc>
          <w:tcPr>
            <w:tcW w:w="1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Item Batch - Quantity item still maintain at Bad Stock Quantity</w:t>
            </w:r>
          </w:p>
        </w:tc>
        <w:tc>
          <w:tcPr>
            <w:tcW w:w="289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User reported already change Batch Expiry Date from 28/2/2015 to 28/2/2018 but quantity item still maintain at Bad Stock Quantity.</w:t>
            </w:r>
          </w:p>
        </w:tc>
        <w:tc>
          <w:tcPr>
            <w:tcW w:w="219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 xml:space="preserve">1. System should not allow to change expiry date once expired </w:t>
            </w:r>
            <w:r w:rsidRPr="00A01F66">
              <w:rPr>
                <w:rFonts w:ascii="Calibri" w:hAnsi="Calibri"/>
                <w:sz w:val="20"/>
                <w:szCs w:val="20"/>
              </w:rPr>
              <w:br/>
              <w:t xml:space="preserve">2. System should allow to change the expiry date from as long not less than current date </w:t>
            </w:r>
            <w:r w:rsidRPr="00A01F66">
              <w:rPr>
                <w:rFonts w:ascii="Calibri" w:hAnsi="Calibri"/>
                <w:sz w:val="20"/>
                <w:szCs w:val="20"/>
              </w:rPr>
              <w:br/>
              <w:t xml:space="preserve">3. system should not allow to change the expiry date if the batch already issue out </w:t>
            </w:r>
          </w:p>
        </w:tc>
        <w:tc>
          <w:tcPr>
            <w:tcW w:w="1019"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5/10/15</w:t>
            </w:r>
          </w:p>
        </w:tc>
        <w:tc>
          <w:tcPr>
            <w:tcW w:w="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 </w:t>
            </w:r>
          </w:p>
        </w:tc>
      </w:tr>
      <w:tr w:rsidR="00A01F66" w:rsidRPr="00A01F66" w:rsidTr="00A01F66">
        <w:trPr>
          <w:trHeight w:val="70"/>
        </w:trPr>
        <w:tc>
          <w:tcPr>
            <w:tcW w:w="456" w:type="dxa"/>
            <w:tcBorders>
              <w:top w:val="nil"/>
              <w:left w:val="single" w:sz="4" w:space="0" w:color="auto"/>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color w:val="000000"/>
                <w:sz w:val="20"/>
                <w:szCs w:val="20"/>
              </w:rPr>
            </w:pPr>
            <w:r w:rsidRPr="00A01F66">
              <w:rPr>
                <w:rFonts w:ascii="Calibri" w:hAnsi="Calibri"/>
                <w:color w:val="000000"/>
                <w:sz w:val="20"/>
                <w:szCs w:val="20"/>
              </w:rPr>
              <w:t>3</w:t>
            </w:r>
          </w:p>
        </w:tc>
        <w:tc>
          <w:tcPr>
            <w:tcW w:w="152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I-PhIS012126715S</w:t>
            </w:r>
          </w:p>
        </w:tc>
        <w:tc>
          <w:tcPr>
            <w:tcW w:w="148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Bahagian Perkhidmatan Farmasi (BPF)</w:t>
            </w:r>
          </w:p>
        </w:tc>
        <w:tc>
          <w:tcPr>
            <w:tcW w:w="1639"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General Module</w:t>
            </w:r>
          </w:p>
        </w:tc>
        <w:tc>
          <w:tcPr>
            <w:tcW w:w="1000"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3/8/15</w:t>
            </w:r>
          </w:p>
        </w:tc>
        <w:tc>
          <w:tcPr>
            <w:tcW w:w="1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 xml:space="preserve">CDR Regimen screen - Add search filter for the modules </w:t>
            </w:r>
          </w:p>
        </w:tc>
        <w:tc>
          <w:tcPr>
            <w:tcW w:w="289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User request add search filter by:-</w:t>
            </w:r>
            <w:r w:rsidRPr="00A01F66">
              <w:rPr>
                <w:rFonts w:ascii="Calibri" w:hAnsi="Calibri"/>
                <w:sz w:val="20"/>
                <w:szCs w:val="20"/>
              </w:rPr>
              <w:br/>
              <w:t>a)    Regimen Type</w:t>
            </w:r>
          </w:p>
        </w:tc>
        <w:tc>
          <w:tcPr>
            <w:tcW w:w="219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Add new search filter Regimen Type. List all values from ph_regimen_category. Default to ‘All’.</w:t>
            </w:r>
            <w:r w:rsidRPr="00A01F66">
              <w:rPr>
                <w:rFonts w:ascii="Calibri" w:hAnsi="Calibri"/>
                <w:sz w:val="20"/>
                <w:szCs w:val="20"/>
              </w:rPr>
              <w:br/>
              <w:t xml:space="preserve">Once Category value is </w:t>
            </w:r>
            <w:r w:rsidRPr="00A01F66">
              <w:rPr>
                <w:rFonts w:ascii="Calibri" w:hAnsi="Calibri"/>
                <w:sz w:val="20"/>
                <w:szCs w:val="20"/>
              </w:rPr>
              <w:lastRenderedPageBreak/>
              <w:t>selected, display only regimen type applicable to the selected category.</w:t>
            </w:r>
          </w:p>
        </w:tc>
        <w:tc>
          <w:tcPr>
            <w:tcW w:w="1019"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lastRenderedPageBreak/>
              <w:t>30/9/15</w:t>
            </w:r>
          </w:p>
        </w:tc>
        <w:tc>
          <w:tcPr>
            <w:tcW w:w="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 </w:t>
            </w:r>
          </w:p>
        </w:tc>
      </w:tr>
      <w:tr w:rsidR="00A01F66" w:rsidRPr="00A01F66" w:rsidTr="00A01F66">
        <w:trPr>
          <w:trHeight w:val="1476"/>
        </w:trPr>
        <w:tc>
          <w:tcPr>
            <w:tcW w:w="456" w:type="dxa"/>
            <w:tcBorders>
              <w:top w:val="nil"/>
              <w:left w:val="single" w:sz="4" w:space="0" w:color="auto"/>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lastRenderedPageBreak/>
              <w:t>4</w:t>
            </w:r>
          </w:p>
        </w:tc>
        <w:tc>
          <w:tcPr>
            <w:tcW w:w="152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I-PhIS012126815S</w:t>
            </w:r>
          </w:p>
        </w:tc>
        <w:tc>
          <w:tcPr>
            <w:tcW w:w="148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Bahagian Perkhidmatan Farmasi (BPF)</w:t>
            </w:r>
          </w:p>
        </w:tc>
        <w:tc>
          <w:tcPr>
            <w:tcW w:w="1639"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General Module</w:t>
            </w:r>
          </w:p>
        </w:tc>
        <w:tc>
          <w:tcPr>
            <w:tcW w:w="1000"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3/8/15</w:t>
            </w:r>
          </w:p>
        </w:tc>
        <w:tc>
          <w:tcPr>
            <w:tcW w:w="1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 xml:space="preserve">Drug master screen - Add search filter for the modules </w:t>
            </w:r>
          </w:p>
        </w:tc>
        <w:tc>
          <w:tcPr>
            <w:tcW w:w="289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Add search filter by:-</w:t>
            </w:r>
            <w:r w:rsidRPr="00A01F66">
              <w:rPr>
                <w:rFonts w:ascii="Calibri" w:hAnsi="Calibri"/>
                <w:sz w:val="20"/>
                <w:szCs w:val="20"/>
              </w:rPr>
              <w:br/>
              <w:t>a.    Dosage form</w:t>
            </w:r>
            <w:r w:rsidRPr="00A01F66">
              <w:rPr>
                <w:rFonts w:ascii="Calibri" w:hAnsi="Calibri"/>
                <w:sz w:val="20"/>
                <w:szCs w:val="20"/>
              </w:rPr>
              <w:br/>
              <w:t>b.    Item Sub Class</w:t>
            </w:r>
          </w:p>
        </w:tc>
        <w:tc>
          <w:tcPr>
            <w:tcW w:w="219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 xml:space="preserve"> Add new filter Dosage Form, default value to empty. Dialog box to list all values in ph_dosage_forms.</w:t>
            </w:r>
            <w:r w:rsidRPr="00A01F66">
              <w:rPr>
                <w:rFonts w:ascii="Calibri" w:hAnsi="Calibri"/>
                <w:sz w:val="20"/>
                <w:szCs w:val="20"/>
              </w:rPr>
              <w:br/>
              <w:t>Add new filter Item Sub Class, default value to All. Drop down to list all values from ph_item_subgroups.</w:t>
            </w:r>
          </w:p>
        </w:tc>
        <w:tc>
          <w:tcPr>
            <w:tcW w:w="1019"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30/9/15</w:t>
            </w:r>
          </w:p>
        </w:tc>
        <w:tc>
          <w:tcPr>
            <w:tcW w:w="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 </w:t>
            </w:r>
          </w:p>
        </w:tc>
      </w:tr>
      <w:tr w:rsidR="00A01F66" w:rsidRPr="00A01F66" w:rsidTr="00A01F66">
        <w:trPr>
          <w:trHeight w:val="2550"/>
        </w:trPr>
        <w:tc>
          <w:tcPr>
            <w:tcW w:w="456" w:type="dxa"/>
            <w:tcBorders>
              <w:top w:val="nil"/>
              <w:left w:val="single" w:sz="4" w:space="0" w:color="auto"/>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color w:val="000000"/>
                <w:sz w:val="20"/>
                <w:szCs w:val="20"/>
              </w:rPr>
            </w:pPr>
            <w:r w:rsidRPr="00A01F66">
              <w:rPr>
                <w:rFonts w:ascii="Calibri" w:hAnsi="Calibri"/>
                <w:color w:val="000000"/>
                <w:sz w:val="20"/>
                <w:szCs w:val="20"/>
              </w:rPr>
              <w:t>5</w:t>
            </w:r>
          </w:p>
        </w:tc>
        <w:tc>
          <w:tcPr>
            <w:tcW w:w="152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I-PhIS012138815S</w:t>
            </w:r>
          </w:p>
        </w:tc>
        <w:tc>
          <w:tcPr>
            <w:tcW w:w="148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Bahagian Perkhidmatan Farmasi (BPF)</w:t>
            </w:r>
          </w:p>
        </w:tc>
        <w:tc>
          <w:tcPr>
            <w:tcW w:w="1639"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General Module</w:t>
            </w:r>
          </w:p>
        </w:tc>
        <w:tc>
          <w:tcPr>
            <w:tcW w:w="1000"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5/8/15</w:t>
            </w:r>
          </w:p>
        </w:tc>
        <w:tc>
          <w:tcPr>
            <w:tcW w:w="1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 xml:space="preserve">Drug Master - Request to add up to 2 decimal for Concentration in Extemp </w:t>
            </w:r>
          </w:p>
        </w:tc>
        <w:tc>
          <w:tcPr>
            <w:tcW w:w="289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In Drug Master, Extemp Preparation section, when adding new Extemp formula, to allow user to enter decimal up to 2 decimal for Concentration of Preparation field. Currently only can enter up to 1 decimal only.</w:t>
            </w:r>
            <w:r w:rsidRPr="00A01F66">
              <w:rPr>
                <w:rFonts w:ascii="Calibri" w:hAnsi="Calibri"/>
                <w:sz w:val="20"/>
                <w:szCs w:val="20"/>
              </w:rPr>
              <w:br/>
            </w:r>
            <w:r w:rsidRPr="00A01F66">
              <w:rPr>
                <w:rFonts w:ascii="Calibri" w:hAnsi="Calibri"/>
                <w:sz w:val="20"/>
                <w:szCs w:val="20"/>
              </w:rPr>
              <w:br/>
              <w:t>Example preparation is Granisetron HCl 0.05mg/ml Oral Suspension.</w:t>
            </w:r>
          </w:p>
        </w:tc>
        <w:tc>
          <w:tcPr>
            <w:tcW w:w="219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As per user request</w:t>
            </w:r>
          </w:p>
        </w:tc>
        <w:tc>
          <w:tcPr>
            <w:tcW w:w="1019"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14/9/15</w:t>
            </w:r>
          </w:p>
        </w:tc>
        <w:tc>
          <w:tcPr>
            <w:tcW w:w="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 </w:t>
            </w:r>
          </w:p>
        </w:tc>
      </w:tr>
      <w:tr w:rsidR="00A01F66" w:rsidRPr="00A01F66" w:rsidTr="00A01F66">
        <w:trPr>
          <w:trHeight w:val="470"/>
        </w:trPr>
        <w:tc>
          <w:tcPr>
            <w:tcW w:w="456" w:type="dxa"/>
            <w:tcBorders>
              <w:top w:val="nil"/>
              <w:left w:val="single" w:sz="4" w:space="0" w:color="auto"/>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6</w:t>
            </w:r>
          </w:p>
        </w:tc>
        <w:tc>
          <w:tcPr>
            <w:tcW w:w="152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I-PhIS012278415S</w:t>
            </w:r>
          </w:p>
        </w:tc>
        <w:tc>
          <w:tcPr>
            <w:tcW w:w="148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Bahagian Perkhidmatan Farmasi (BPF)</w:t>
            </w:r>
          </w:p>
        </w:tc>
        <w:tc>
          <w:tcPr>
            <w:tcW w:w="1639"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General Module</w:t>
            </w:r>
          </w:p>
        </w:tc>
        <w:tc>
          <w:tcPr>
            <w:tcW w:w="1000"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3/9/15</w:t>
            </w:r>
          </w:p>
        </w:tc>
        <w:tc>
          <w:tcPr>
            <w:tcW w:w="1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 xml:space="preserve">Request auto generate when create new brand </w:t>
            </w:r>
          </w:p>
        </w:tc>
        <w:tc>
          <w:tcPr>
            <w:tcW w:w="289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Request auto generate when create new brand. In Brand Master, when creating new brand, to auto-generate brand code based on below:</w:t>
            </w:r>
            <w:r w:rsidRPr="00A01F66">
              <w:rPr>
                <w:rFonts w:ascii="Calibri" w:hAnsi="Calibri"/>
                <w:sz w:val="20"/>
                <w:szCs w:val="20"/>
              </w:rPr>
              <w:br/>
              <w:t>i. Drug = DR(running no 8 char)</w:t>
            </w:r>
            <w:r w:rsidRPr="00A01F66">
              <w:rPr>
                <w:rFonts w:ascii="Calibri" w:hAnsi="Calibri"/>
                <w:sz w:val="20"/>
                <w:szCs w:val="20"/>
              </w:rPr>
              <w:br/>
              <w:t>ii. Non Drug = ND(running no 8 char)</w:t>
            </w:r>
            <w:r w:rsidRPr="00A01F66">
              <w:rPr>
                <w:rFonts w:ascii="Calibri" w:hAnsi="Calibri"/>
                <w:sz w:val="20"/>
                <w:szCs w:val="20"/>
              </w:rPr>
              <w:br/>
            </w:r>
            <w:r w:rsidRPr="00A01F66">
              <w:rPr>
                <w:rFonts w:ascii="Calibri" w:hAnsi="Calibri"/>
                <w:sz w:val="20"/>
                <w:szCs w:val="20"/>
              </w:rPr>
              <w:lastRenderedPageBreak/>
              <w:t>Validation for same Brand Code &amp; Name: Cannot have duplicate code or name, regardless of capital letter or not.</w:t>
            </w:r>
          </w:p>
        </w:tc>
        <w:tc>
          <w:tcPr>
            <w:tcW w:w="219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lastRenderedPageBreak/>
              <w:t>Auto-generate brand code based on below: BRD(running no 7 char)</w:t>
            </w:r>
          </w:p>
        </w:tc>
        <w:tc>
          <w:tcPr>
            <w:tcW w:w="1019"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30/9/15</w:t>
            </w:r>
          </w:p>
        </w:tc>
        <w:tc>
          <w:tcPr>
            <w:tcW w:w="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 </w:t>
            </w:r>
          </w:p>
        </w:tc>
      </w:tr>
      <w:tr w:rsidR="00A01F66" w:rsidRPr="00A01F66" w:rsidTr="00A01F66">
        <w:trPr>
          <w:trHeight w:val="70"/>
        </w:trPr>
        <w:tc>
          <w:tcPr>
            <w:tcW w:w="456" w:type="dxa"/>
            <w:tcBorders>
              <w:top w:val="nil"/>
              <w:left w:val="single" w:sz="4" w:space="0" w:color="auto"/>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color w:val="000000"/>
                <w:sz w:val="20"/>
                <w:szCs w:val="20"/>
              </w:rPr>
            </w:pPr>
            <w:r w:rsidRPr="00A01F66">
              <w:rPr>
                <w:rFonts w:ascii="Calibri" w:hAnsi="Calibri"/>
                <w:color w:val="000000"/>
                <w:sz w:val="20"/>
                <w:szCs w:val="20"/>
              </w:rPr>
              <w:lastRenderedPageBreak/>
              <w:t>7</w:t>
            </w:r>
          </w:p>
        </w:tc>
        <w:tc>
          <w:tcPr>
            <w:tcW w:w="152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I-PhIS011202315S</w:t>
            </w:r>
          </w:p>
        </w:tc>
        <w:tc>
          <w:tcPr>
            <w:tcW w:w="148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Hospital Pakar Sultanah Fatimah</w:t>
            </w:r>
          </w:p>
        </w:tc>
        <w:tc>
          <w:tcPr>
            <w:tcW w:w="1639"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Manufacturing - CDR</w:t>
            </w:r>
          </w:p>
        </w:tc>
        <w:tc>
          <w:tcPr>
            <w:tcW w:w="1000"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5/7/15</w:t>
            </w:r>
          </w:p>
        </w:tc>
        <w:tc>
          <w:tcPr>
            <w:tcW w:w="1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 xml:space="preserve">Request in MAR to display D1, D8 instead of 2 days for CDR drug. </w:t>
            </w:r>
          </w:p>
        </w:tc>
        <w:tc>
          <w:tcPr>
            <w:tcW w:w="289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For CDR drugs, in MAR to display D1, D8 instead of 2 days. 2 days is confusing for staff nurse administration. Same applies to the printed Medication Chart.</w:t>
            </w:r>
          </w:p>
        </w:tc>
        <w:tc>
          <w:tcPr>
            <w:tcW w:w="219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MAR display D1, D8 instead of 2 days. In View MAR, MAR, and Medication Chart</w:t>
            </w:r>
          </w:p>
        </w:tc>
        <w:tc>
          <w:tcPr>
            <w:tcW w:w="1019"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1/10/15</w:t>
            </w:r>
          </w:p>
        </w:tc>
        <w:tc>
          <w:tcPr>
            <w:tcW w:w="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 </w:t>
            </w:r>
          </w:p>
        </w:tc>
      </w:tr>
      <w:tr w:rsidR="00A01F66" w:rsidRPr="00A01F66" w:rsidTr="00A01F66">
        <w:trPr>
          <w:trHeight w:val="245"/>
        </w:trPr>
        <w:tc>
          <w:tcPr>
            <w:tcW w:w="456" w:type="dxa"/>
            <w:tcBorders>
              <w:top w:val="nil"/>
              <w:left w:val="single" w:sz="4" w:space="0" w:color="auto"/>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8</w:t>
            </w:r>
          </w:p>
        </w:tc>
        <w:tc>
          <w:tcPr>
            <w:tcW w:w="152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I-PhIS009377815S</w:t>
            </w:r>
          </w:p>
        </w:tc>
        <w:tc>
          <w:tcPr>
            <w:tcW w:w="148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Bahagian Perkhidmatan Farmasi (BPF)</w:t>
            </w:r>
          </w:p>
        </w:tc>
        <w:tc>
          <w:tcPr>
            <w:tcW w:w="1639"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Manufacturing - CDR</w:t>
            </w:r>
          </w:p>
        </w:tc>
        <w:tc>
          <w:tcPr>
            <w:tcW w:w="1000"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13/4/15</w:t>
            </w:r>
          </w:p>
        </w:tc>
        <w:tc>
          <w:tcPr>
            <w:tcW w:w="1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 xml:space="preserve">CDR - Request CDR regimen sync to facility default HQ Status to Inactive </w:t>
            </w:r>
          </w:p>
        </w:tc>
        <w:tc>
          <w:tcPr>
            <w:tcW w:w="289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User request all CDR Regimen that sync to facility default HQ Status to Inactive</w:t>
            </w:r>
          </w:p>
        </w:tc>
        <w:tc>
          <w:tcPr>
            <w:tcW w:w="219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In HQ/IWP, create new record for CDR Regimen screen</w:t>
            </w:r>
            <w:r w:rsidRPr="00A01F66">
              <w:rPr>
                <w:rFonts w:ascii="Calibri" w:hAnsi="Calibri"/>
                <w:sz w:val="20"/>
                <w:szCs w:val="20"/>
              </w:rPr>
              <w:br/>
              <w:t>Once record flow to facility, the Facility Status as above to display as Inactive.</w:t>
            </w:r>
          </w:p>
        </w:tc>
        <w:tc>
          <w:tcPr>
            <w:tcW w:w="1019"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30/9/15</w:t>
            </w:r>
          </w:p>
        </w:tc>
        <w:tc>
          <w:tcPr>
            <w:tcW w:w="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 </w:t>
            </w:r>
          </w:p>
        </w:tc>
      </w:tr>
      <w:tr w:rsidR="00A01F66" w:rsidRPr="00A01F66" w:rsidTr="00A01F66">
        <w:trPr>
          <w:trHeight w:val="2550"/>
        </w:trPr>
        <w:tc>
          <w:tcPr>
            <w:tcW w:w="456" w:type="dxa"/>
            <w:tcBorders>
              <w:top w:val="nil"/>
              <w:left w:val="single" w:sz="4" w:space="0" w:color="auto"/>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color w:val="000000"/>
                <w:sz w:val="20"/>
                <w:szCs w:val="20"/>
              </w:rPr>
            </w:pPr>
            <w:r w:rsidRPr="00A01F66">
              <w:rPr>
                <w:rFonts w:ascii="Calibri" w:hAnsi="Calibri"/>
                <w:color w:val="000000"/>
                <w:sz w:val="20"/>
                <w:szCs w:val="20"/>
              </w:rPr>
              <w:t>9</w:t>
            </w:r>
          </w:p>
        </w:tc>
        <w:tc>
          <w:tcPr>
            <w:tcW w:w="152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I-PhIS009740815S</w:t>
            </w:r>
          </w:p>
        </w:tc>
        <w:tc>
          <w:tcPr>
            <w:tcW w:w="148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Hospital Pakar Sultanah Fatimah</w:t>
            </w:r>
          </w:p>
        </w:tc>
        <w:tc>
          <w:tcPr>
            <w:tcW w:w="1639"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Manufacturing - CDR</w:t>
            </w:r>
          </w:p>
        </w:tc>
        <w:tc>
          <w:tcPr>
            <w:tcW w:w="1000"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12/5/15</w:t>
            </w:r>
          </w:p>
        </w:tc>
        <w:tc>
          <w:tcPr>
            <w:tcW w:w="1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 xml:space="preserve">CDR Cycle History - Request layout header appear in new page </w:t>
            </w:r>
          </w:p>
        </w:tc>
        <w:tc>
          <w:tcPr>
            <w:tcW w:w="289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 xml:space="preserve">Request to change layout, header should be in new page in Cycle History report. </w:t>
            </w:r>
          </w:p>
        </w:tc>
        <w:tc>
          <w:tcPr>
            <w:tcW w:w="219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All columns should be dynamic based on the values. If got longer values should expand the columns.</w:t>
            </w:r>
            <w:r w:rsidRPr="00A01F66">
              <w:rPr>
                <w:rFonts w:ascii="Calibri" w:hAnsi="Calibri"/>
                <w:sz w:val="20"/>
                <w:szCs w:val="20"/>
              </w:rPr>
              <w:br/>
              <w:t>Header part (Patient details and table header) should repeat in each printed pages.</w:t>
            </w:r>
          </w:p>
        </w:tc>
        <w:tc>
          <w:tcPr>
            <w:tcW w:w="1019"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1/10/15</w:t>
            </w:r>
          </w:p>
        </w:tc>
        <w:tc>
          <w:tcPr>
            <w:tcW w:w="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 </w:t>
            </w:r>
          </w:p>
        </w:tc>
      </w:tr>
      <w:tr w:rsidR="00A01F66" w:rsidRPr="00A01F66" w:rsidTr="00A01F66">
        <w:trPr>
          <w:trHeight w:val="1785"/>
        </w:trPr>
        <w:tc>
          <w:tcPr>
            <w:tcW w:w="456" w:type="dxa"/>
            <w:tcBorders>
              <w:top w:val="nil"/>
              <w:left w:val="single" w:sz="4" w:space="0" w:color="auto"/>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10</w:t>
            </w:r>
          </w:p>
        </w:tc>
        <w:tc>
          <w:tcPr>
            <w:tcW w:w="152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I-PhIS008120514S</w:t>
            </w:r>
          </w:p>
        </w:tc>
        <w:tc>
          <w:tcPr>
            <w:tcW w:w="148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Klinik Kesihatan Maharani</w:t>
            </w:r>
          </w:p>
        </w:tc>
        <w:tc>
          <w:tcPr>
            <w:tcW w:w="1639"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Manufacturing - Extemporaneous</w:t>
            </w:r>
          </w:p>
        </w:tc>
        <w:tc>
          <w:tcPr>
            <w:tcW w:w="1000"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19/11/14</w:t>
            </w:r>
          </w:p>
        </w:tc>
        <w:tc>
          <w:tcPr>
            <w:tcW w:w="1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 xml:space="preserve">Request to disable the alert message when prepare Extemporaneous medication </w:t>
            </w:r>
          </w:p>
        </w:tc>
        <w:tc>
          <w:tcPr>
            <w:tcW w:w="2894" w:type="dxa"/>
            <w:tcBorders>
              <w:top w:val="nil"/>
              <w:left w:val="nil"/>
              <w:bottom w:val="single" w:sz="4" w:space="0" w:color="auto"/>
              <w:right w:val="single" w:sz="4" w:space="0" w:color="auto"/>
            </w:tcBorders>
            <w:shd w:val="clear" w:color="auto" w:fill="auto"/>
            <w:hideMark/>
          </w:tcPr>
          <w:p w:rsidR="00A01F66" w:rsidRPr="00A01F66" w:rsidRDefault="00A01F66" w:rsidP="00A01F66">
            <w:pPr>
              <w:spacing w:after="240"/>
              <w:rPr>
                <w:rFonts w:ascii="Calibri" w:hAnsi="Calibri"/>
                <w:sz w:val="20"/>
                <w:szCs w:val="20"/>
              </w:rPr>
            </w:pPr>
            <w:r w:rsidRPr="00A01F66">
              <w:rPr>
                <w:rFonts w:ascii="Calibri" w:hAnsi="Calibri"/>
                <w:sz w:val="20"/>
                <w:szCs w:val="20"/>
              </w:rPr>
              <w:t>Request to disable the alert message of Extemporaneous  checked by; username &amp; Password.</w:t>
            </w:r>
          </w:p>
        </w:tc>
        <w:tc>
          <w:tcPr>
            <w:tcW w:w="219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Remove the alert and can proceed without entering the Username and Password. Applicable for all screens, both full based and pharmacy based.</w:t>
            </w:r>
          </w:p>
        </w:tc>
        <w:tc>
          <w:tcPr>
            <w:tcW w:w="1019"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30/9/15</w:t>
            </w:r>
          </w:p>
        </w:tc>
        <w:tc>
          <w:tcPr>
            <w:tcW w:w="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 </w:t>
            </w:r>
          </w:p>
        </w:tc>
      </w:tr>
      <w:tr w:rsidR="00A01F66" w:rsidRPr="00A01F66" w:rsidTr="00A01F66">
        <w:trPr>
          <w:trHeight w:val="70"/>
        </w:trPr>
        <w:tc>
          <w:tcPr>
            <w:tcW w:w="456" w:type="dxa"/>
            <w:tcBorders>
              <w:top w:val="nil"/>
              <w:left w:val="single" w:sz="4" w:space="0" w:color="auto"/>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color w:val="000000"/>
                <w:sz w:val="20"/>
                <w:szCs w:val="20"/>
              </w:rPr>
            </w:pPr>
            <w:r w:rsidRPr="00A01F66">
              <w:rPr>
                <w:rFonts w:ascii="Calibri" w:hAnsi="Calibri"/>
                <w:color w:val="000000"/>
                <w:sz w:val="20"/>
                <w:szCs w:val="20"/>
              </w:rPr>
              <w:lastRenderedPageBreak/>
              <w:t>11</w:t>
            </w:r>
          </w:p>
        </w:tc>
        <w:tc>
          <w:tcPr>
            <w:tcW w:w="152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I-PhIS009706615S</w:t>
            </w:r>
          </w:p>
        </w:tc>
        <w:tc>
          <w:tcPr>
            <w:tcW w:w="148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Hospital Pakar Sultanah Fatimah</w:t>
            </w:r>
          </w:p>
        </w:tc>
        <w:tc>
          <w:tcPr>
            <w:tcW w:w="1639"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Manufacturing - PN</w:t>
            </w:r>
          </w:p>
        </w:tc>
        <w:tc>
          <w:tcPr>
            <w:tcW w:w="1000"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11/5/15</w:t>
            </w:r>
          </w:p>
        </w:tc>
        <w:tc>
          <w:tcPr>
            <w:tcW w:w="1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 xml:space="preserve">Preparation-Prepare worksheet sync with unit catalogue list </w:t>
            </w:r>
          </w:p>
        </w:tc>
        <w:tc>
          <w:tcPr>
            <w:tcW w:w="289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Expected result: Drug displayed on PN Worksheet should follow the setting in Unit Catalogue. Once drug inactive in Unit Catalogue, no need to display the drug in PN Worksheet.</w:t>
            </w:r>
          </w:p>
        </w:tc>
        <w:tc>
          <w:tcPr>
            <w:tcW w:w="219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when select item on preparing worksheet the item must be in unit catalogue list</w:t>
            </w:r>
          </w:p>
        </w:tc>
        <w:tc>
          <w:tcPr>
            <w:tcW w:w="1019"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1/10/15</w:t>
            </w:r>
          </w:p>
        </w:tc>
        <w:tc>
          <w:tcPr>
            <w:tcW w:w="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 </w:t>
            </w:r>
          </w:p>
        </w:tc>
      </w:tr>
      <w:tr w:rsidR="00A01F66" w:rsidRPr="00A01F66" w:rsidTr="00A01F66">
        <w:trPr>
          <w:trHeight w:val="547"/>
        </w:trPr>
        <w:tc>
          <w:tcPr>
            <w:tcW w:w="456" w:type="dxa"/>
            <w:tcBorders>
              <w:top w:val="nil"/>
              <w:left w:val="single" w:sz="4" w:space="0" w:color="auto"/>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12</w:t>
            </w:r>
          </w:p>
        </w:tc>
        <w:tc>
          <w:tcPr>
            <w:tcW w:w="152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I-PhIS008481814S</w:t>
            </w:r>
          </w:p>
        </w:tc>
        <w:tc>
          <w:tcPr>
            <w:tcW w:w="148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Hospital Pakar Sultanah Fatimah</w:t>
            </w:r>
          </w:p>
        </w:tc>
        <w:tc>
          <w:tcPr>
            <w:tcW w:w="1639"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Manufacturing - PN</w:t>
            </w:r>
          </w:p>
        </w:tc>
        <w:tc>
          <w:tcPr>
            <w:tcW w:w="1000"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29/12/14</w:t>
            </w:r>
          </w:p>
        </w:tc>
        <w:tc>
          <w:tcPr>
            <w:tcW w:w="1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 xml:space="preserve">Request to default intervention reason to ‘Others’ and auto-select Intervention Status as Accepted </w:t>
            </w:r>
          </w:p>
        </w:tc>
        <w:tc>
          <w:tcPr>
            <w:tcW w:w="2894" w:type="dxa"/>
            <w:tcBorders>
              <w:top w:val="nil"/>
              <w:left w:val="nil"/>
              <w:bottom w:val="single" w:sz="4" w:space="0" w:color="auto"/>
              <w:right w:val="single" w:sz="4" w:space="0" w:color="auto"/>
            </w:tcBorders>
            <w:shd w:val="clear" w:color="auto" w:fill="auto"/>
            <w:hideMark/>
          </w:tcPr>
          <w:p w:rsidR="00A01F66" w:rsidRPr="00A01F66" w:rsidRDefault="00A01F66" w:rsidP="00A01F66">
            <w:pPr>
              <w:spacing w:after="240"/>
              <w:rPr>
                <w:rFonts w:ascii="Calibri" w:hAnsi="Calibri"/>
                <w:sz w:val="20"/>
                <w:szCs w:val="20"/>
              </w:rPr>
            </w:pPr>
            <w:r w:rsidRPr="00A01F66">
              <w:rPr>
                <w:rFonts w:ascii="Calibri" w:hAnsi="Calibri"/>
                <w:sz w:val="20"/>
                <w:szCs w:val="20"/>
              </w:rPr>
              <w:t>Due to scenario for PN pharmacist where they may do multiple intervention to prepare the worksheet before proceed to prepare the PN bag.</w:t>
            </w:r>
          </w:p>
        </w:tc>
        <w:tc>
          <w:tcPr>
            <w:tcW w:w="219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Default Intervention Reason to Others</w:t>
            </w:r>
            <w:r w:rsidRPr="00A01F66">
              <w:rPr>
                <w:rFonts w:ascii="Calibri" w:hAnsi="Calibri"/>
                <w:sz w:val="20"/>
                <w:szCs w:val="20"/>
              </w:rPr>
              <w:br/>
              <w:t xml:space="preserve">Default selection to Intervention Accepted </w:t>
            </w:r>
            <w:r w:rsidRPr="00A01F66">
              <w:rPr>
                <w:rFonts w:ascii="Calibri" w:hAnsi="Calibri"/>
                <w:sz w:val="20"/>
                <w:szCs w:val="20"/>
              </w:rPr>
              <w:br/>
              <w:t>Others should be displayed on top of the list so that user can see the value is selected. Currently, Others is hidden at the end of the list.</w:t>
            </w:r>
            <w:r w:rsidRPr="00A01F66">
              <w:rPr>
                <w:rFonts w:ascii="Calibri" w:hAnsi="Calibri"/>
                <w:sz w:val="20"/>
                <w:szCs w:val="20"/>
              </w:rPr>
              <w:br/>
              <w:t>Validation: If system didn’t find any value for Others, no need to default the value. Don’t display error message.</w:t>
            </w:r>
          </w:p>
        </w:tc>
        <w:tc>
          <w:tcPr>
            <w:tcW w:w="1019"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30/9/15</w:t>
            </w:r>
          </w:p>
        </w:tc>
        <w:tc>
          <w:tcPr>
            <w:tcW w:w="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 </w:t>
            </w:r>
          </w:p>
        </w:tc>
      </w:tr>
      <w:tr w:rsidR="00A01F66" w:rsidRPr="00A01F66" w:rsidTr="00A01F66">
        <w:trPr>
          <w:trHeight w:val="461"/>
        </w:trPr>
        <w:tc>
          <w:tcPr>
            <w:tcW w:w="456" w:type="dxa"/>
            <w:tcBorders>
              <w:top w:val="nil"/>
              <w:left w:val="single" w:sz="4" w:space="0" w:color="auto"/>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color w:val="000000"/>
                <w:sz w:val="20"/>
                <w:szCs w:val="20"/>
              </w:rPr>
            </w:pPr>
            <w:r w:rsidRPr="00A01F66">
              <w:rPr>
                <w:rFonts w:ascii="Calibri" w:hAnsi="Calibri"/>
                <w:color w:val="000000"/>
                <w:sz w:val="20"/>
                <w:szCs w:val="20"/>
              </w:rPr>
              <w:t>13</w:t>
            </w:r>
          </w:p>
        </w:tc>
        <w:tc>
          <w:tcPr>
            <w:tcW w:w="152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I-PhIS012270415S</w:t>
            </w:r>
          </w:p>
        </w:tc>
        <w:tc>
          <w:tcPr>
            <w:tcW w:w="148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Bahagian Perkhidmatan Farmasi (BPF)</w:t>
            </w:r>
          </w:p>
        </w:tc>
        <w:tc>
          <w:tcPr>
            <w:tcW w:w="1639"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MTAC</w:t>
            </w:r>
          </w:p>
        </w:tc>
        <w:tc>
          <w:tcPr>
            <w:tcW w:w="1000"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1/9/15</w:t>
            </w:r>
          </w:p>
        </w:tc>
        <w:tc>
          <w:tcPr>
            <w:tcW w:w="1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MTAC – Warfarin – Consent form:</w:t>
            </w:r>
          </w:p>
        </w:tc>
        <w:tc>
          <w:tcPr>
            <w:tcW w:w="289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User request to exclude MTAC Type – Warfarin from mandatory printing consent form.</w:t>
            </w:r>
          </w:p>
        </w:tc>
        <w:tc>
          <w:tcPr>
            <w:tcW w:w="219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After confirm order, system should allow to proceed for reporting screen without showing/popup the Consent Form.</w:t>
            </w:r>
          </w:p>
        </w:tc>
        <w:tc>
          <w:tcPr>
            <w:tcW w:w="1019"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1/10/15</w:t>
            </w:r>
          </w:p>
        </w:tc>
        <w:tc>
          <w:tcPr>
            <w:tcW w:w="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 </w:t>
            </w:r>
          </w:p>
        </w:tc>
      </w:tr>
      <w:tr w:rsidR="00A01F66" w:rsidRPr="00A01F66" w:rsidTr="00A01F66">
        <w:trPr>
          <w:trHeight w:val="186"/>
        </w:trPr>
        <w:tc>
          <w:tcPr>
            <w:tcW w:w="456" w:type="dxa"/>
            <w:tcBorders>
              <w:top w:val="nil"/>
              <w:left w:val="single" w:sz="4" w:space="0" w:color="auto"/>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14</w:t>
            </w:r>
          </w:p>
        </w:tc>
        <w:tc>
          <w:tcPr>
            <w:tcW w:w="152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I-PhIS010566315S</w:t>
            </w:r>
          </w:p>
        </w:tc>
        <w:tc>
          <w:tcPr>
            <w:tcW w:w="148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Hospital Tanah Merah</w:t>
            </w:r>
          </w:p>
        </w:tc>
        <w:tc>
          <w:tcPr>
            <w:tcW w:w="1639"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Order Management - Mobile</w:t>
            </w:r>
          </w:p>
        </w:tc>
        <w:tc>
          <w:tcPr>
            <w:tcW w:w="1000"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color w:val="000000"/>
                <w:sz w:val="20"/>
                <w:szCs w:val="20"/>
              </w:rPr>
            </w:pPr>
            <w:r w:rsidRPr="00A01F66">
              <w:rPr>
                <w:rFonts w:ascii="Calibri" w:hAnsi="Calibri"/>
                <w:color w:val="000000"/>
                <w:sz w:val="20"/>
                <w:szCs w:val="20"/>
              </w:rPr>
              <w:t>21/6/15</w:t>
            </w:r>
          </w:p>
        </w:tc>
        <w:tc>
          <w:tcPr>
            <w:tcW w:w="1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 xml:space="preserve">Order Management (IPAD) - Request to change function setting </w:t>
            </w:r>
          </w:p>
        </w:tc>
        <w:tc>
          <w:tcPr>
            <w:tcW w:w="289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 xml:space="preserve">User request to change function setting. As Doctor always click at "Yes" button but then this function will stop all other drug in prescription instead of </w:t>
            </w:r>
            <w:r w:rsidRPr="00A01F66">
              <w:rPr>
                <w:rFonts w:ascii="Calibri" w:hAnsi="Calibri"/>
                <w:color w:val="000000"/>
                <w:sz w:val="20"/>
                <w:szCs w:val="20"/>
              </w:rPr>
              <w:lastRenderedPageBreak/>
              <w:t>selected one drug. Not User Friendly and confusing.</w:t>
            </w:r>
          </w:p>
        </w:tc>
        <w:tc>
          <w:tcPr>
            <w:tcW w:w="219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lastRenderedPageBreak/>
              <w:t>To change the message when stop or cancel current drug order.</w:t>
            </w:r>
            <w:r w:rsidRPr="00A01F66">
              <w:rPr>
                <w:rFonts w:ascii="Calibri" w:hAnsi="Calibri"/>
                <w:sz w:val="20"/>
                <w:szCs w:val="20"/>
              </w:rPr>
              <w:br/>
              <w:t>Changes apply to both web and mobile.</w:t>
            </w:r>
          </w:p>
        </w:tc>
        <w:tc>
          <w:tcPr>
            <w:tcW w:w="1019"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29/9/15</w:t>
            </w:r>
          </w:p>
        </w:tc>
        <w:tc>
          <w:tcPr>
            <w:tcW w:w="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 </w:t>
            </w:r>
          </w:p>
        </w:tc>
      </w:tr>
      <w:tr w:rsidR="00A01F66" w:rsidRPr="00A01F66" w:rsidTr="00A01F66">
        <w:trPr>
          <w:trHeight w:val="2518"/>
        </w:trPr>
        <w:tc>
          <w:tcPr>
            <w:tcW w:w="456" w:type="dxa"/>
            <w:tcBorders>
              <w:top w:val="nil"/>
              <w:left w:val="single" w:sz="4" w:space="0" w:color="auto"/>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color w:val="000000"/>
                <w:sz w:val="20"/>
                <w:szCs w:val="20"/>
              </w:rPr>
            </w:pPr>
            <w:r w:rsidRPr="00A01F66">
              <w:rPr>
                <w:rFonts w:ascii="Calibri" w:hAnsi="Calibri"/>
                <w:color w:val="000000"/>
                <w:sz w:val="20"/>
                <w:szCs w:val="20"/>
              </w:rPr>
              <w:lastRenderedPageBreak/>
              <w:t>15</w:t>
            </w:r>
          </w:p>
        </w:tc>
        <w:tc>
          <w:tcPr>
            <w:tcW w:w="152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I-PhIS012108515S</w:t>
            </w:r>
          </w:p>
        </w:tc>
        <w:tc>
          <w:tcPr>
            <w:tcW w:w="148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Klinik Kesihatan Greentown</w:t>
            </w:r>
          </w:p>
        </w:tc>
        <w:tc>
          <w:tcPr>
            <w:tcW w:w="1639"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Order Management - Web</w:t>
            </w:r>
          </w:p>
        </w:tc>
        <w:tc>
          <w:tcPr>
            <w:tcW w:w="1000"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color w:val="000000"/>
                <w:sz w:val="20"/>
                <w:szCs w:val="20"/>
              </w:rPr>
            </w:pPr>
            <w:r w:rsidRPr="00A01F66">
              <w:rPr>
                <w:rFonts w:ascii="Calibri" w:hAnsi="Calibri"/>
                <w:color w:val="000000"/>
                <w:sz w:val="20"/>
                <w:szCs w:val="20"/>
              </w:rPr>
              <w:t>1/8/15</w:t>
            </w:r>
          </w:p>
        </w:tc>
        <w:tc>
          <w:tcPr>
            <w:tcW w:w="1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 xml:space="preserve">Order Management - Pop up for stop order is not appropriate </w:t>
            </w:r>
          </w:p>
        </w:tc>
        <w:tc>
          <w:tcPr>
            <w:tcW w:w="289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Request to change the term "Yes/No/Cancel" to "One Drug (default) / All drugs / Cancel". Pop up for stop order is not appropriate. The pop up seems ask that "Are sure you want to stop the order" and doctors just click yes without read it untill finish because in fast way user don’t have time to read it all, but the actual pop up is to stop ALL drugs. This is so confiusing that many doctors accidently stop all drugs instead of stop single drug.</w:t>
            </w:r>
          </w:p>
        </w:tc>
        <w:tc>
          <w:tcPr>
            <w:tcW w:w="219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To change the message when stop or cancel current drug order.</w:t>
            </w:r>
            <w:r w:rsidRPr="00A01F66">
              <w:rPr>
                <w:rFonts w:ascii="Calibri" w:hAnsi="Calibri"/>
                <w:sz w:val="20"/>
                <w:szCs w:val="20"/>
              </w:rPr>
              <w:br/>
              <w:t>Changes apply to both web and mobile.</w:t>
            </w:r>
          </w:p>
        </w:tc>
        <w:tc>
          <w:tcPr>
            <w:tcW w:w="1019"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15/9/15</w:t>
            </w:r>
          </w:p>
        </w:tc>
        <w:tc>
          <w:tcPr>
            <w:tcW w:w="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 </w:t>
            </w:r>
          </w:p>
        </w:tc>
      </w:tr>
      <w:tr w:rsidR="00A01F66" w:rsidRPr="00A01F66" w:rsidTr="00A01F66">
        <w:trPr>
          <w:trHeight w:val="274"/>
        </w:trPr>
        <w:tc>
          <w:tcPr>
            <w:tcW w:w="456" w:type="dxa"/>
            <w:tcBorders>
              <w:top w:val="nil"/>
              <w:left w:val="single" w:sz="4" w:space="0" w:color="auto"/>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16</w:t>
            </w:r>
          </w:p>
        </w:tc>
        <w:tc>
          <w:tcPr>
            <w:tcW w:w="152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I-PhIS009817215S</w:t>
            </w:r>
          </w:p>
        </w:tc>
        <w:tc>
          <w:tcPr>
            <w:tcW w:w="148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Bahagian Perkhidmatan Farmasi (BPF)</w:t>
            </w:r>
          </w:p>
        </w:tc>
        <w:tc>
          <w:tcPr>
            <w:tcW w:w="1639"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Order Management - Web</w:t>
            </w:r>
          </w:p>
        </w:tc>
        <w:tc>
          <w:tcPr>
            <w:tcW w:w="1000"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color w:val="000000"/>
                <w:sz w:val="20"/>
                <w:szCs w:val="20"/>
              </w:rPr>
            </w:pPr>
            <w:r w:rsidRPr="00A01F66">
              <w:rPr>
                <w:rFonts w:ascii="Calibri" w:hAnsi="Calibri"/>
                <w:color w:val="000000"/>
                <w:sz w:val="20"/>
                <w:szCs w:val="20"/>
              </w:rPr>
              <w:t>1/4/15</w:t>
            </w:r>
          </w:p>
        </w:tc>
        <w:tc>
          <w:tcPr>
            <w:tcW w:w="1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Medication Profile-Request Previous medication to sort by descending order</w:t>
            </w:r>
          </w:p>
        </w:tc>
        <w:tc>
          <w:tcPr>
            <w:tcW w:w="289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Request previous medication to sort by descending order (latest date)</w:t>
            </w:r>
            <w:r w:rsidRPr="00A01F66">
              <w:rPr>
                <w:rFonts w:ascii="Calibri" w:hAnsi="Calibri"/>
                <w:color w:val="000000"/>
                <w:sz w:val="20"/>
                <w:szCs w:val="20"/>
              </w:rPr>
              <w:br/>
              <w:t>*Apply to both current and previous medication.</w:t>
            </w:r>
            <w:r w:rsidRPr="00A01F66">
              <w:rPr>
                <w:rFonts w:ascii="Calibri" w:hAnsi="Calibri"/>
                <w:color w:val="000000"/>
                <w:sz w:val="20"/>
                <w:szCs w:val="20"/>
              </w:rPr>
              <w:br/>
              <w:t>** Apply to web and mobile version.</w:t>
            </w:r>
          </w:p>
        </w:tc>
        <w:tc>
          <w:tcPr>
            <w:tcW w:w="219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As per request</w:t>
            </w:r>
          </w:p>
        </w:tc>
        <w:tc>
          <w:tcPr>
            <w:tcW w:w="1019"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1/10/15</w:t>
            </w:r>
          </w:p>
        </w:tc>
        <w:tc>
          <w:tcPr>
            <w:tcW w:w="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 </w:t>
            </w:r>
          </w:p>
        </w:tc>
      </w:tr>
      <w:tr w:rsidR="00A01F66" w:rsidRPr="00A01F66" w:rsidTr="00A01F66">
        <w:trPr>
          <w:trHeight w:val="470"/>
        </w:trPr>
        <w:tc>
          <w:tcPr>
            <w:tcW w:w="456" w:type="dxa"/>
            <w:tcBorders>
              <w:top w:val="nil"/>
              <w:left w:val="single" w:sz="4" w:space="0" w:color="auto"/>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color w:val="000000"/>
                <w:sz w:val="20"/>
                <w:szCs w:val="20"/>
              </w:rPr>
            </w:pPr>
            <w:r w:rsidRPr="00A01F66">
              <w:rPr>
                <w:rFonts w:ascii="Calibri" w:hAnsi="Calibri"/>
                <w:color w:val="000000"/>
                <w:sz w:val="20"/>
                <w:szCs w:val="20"/>
              </w:rPr>
              <w:t>17</w:t>
            </w:r>
          </w:p>
        </w:tc>
        <w:tc>
          <w:tcPr>
            <w:tcW w:w="152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I-PhIS012231715S</w:t>
            </w:r>
          </w:p>
        </w:tc>
        <w:tc>
          <w:tcPr>
            <w:tcW w:w="148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Hospital Kulim</w:t>
            </w:r>
          </w:p>
        </w:tc>
        <w:tc>
          <w:tcPr>
            <w:tcW w:w="1639"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Outpatient Pharmacy</w:t>
            </w:r>
          </w:p>
        </w:tc>
        <w:tc>
          <w:tcPr>
            <w:tcW w:w="1000"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color w:val="000000"/>
                <w:sz w:val="20"/>
                <w:szCs w:val="20"/>
              </w:rPr>
            </w:pPr>
            <w:r w:rsidRPr="00A01F66">
              <w:rPr>
                <w:rFonts w:ascii="Calibri" w:hAnsi="Calibri"/>
                <w:color w:val="000000"/>
                <w:sz w:val="20"/>
                <w:szCs w:val="20"/>
              </w:rPr>
              <w:t>20/8/15</w:t>
            </w:r>
          </w:p>
        </w:tc>
        <w:tc>
          <w:tcPr>
            <w:tcW w:w="1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 xml:space="preserve">Transcribe Order-Request no checking on wardstock for outpatient drug </w:t>
            </w:r>
          </w:p>
        </w:tc>
        <w:tc>
          <w:tcPr>
            <w:tcW w:w="289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User reported that she unable to perform favorite transcribe order for out patient   due to drug listed as ward stock.</w:t>
            </w:r>
          </w:p>
        </w:tc>
        <w:tc>
          <w:tcPr>
            <w:tcW w:w="219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Do not auto-check on ward stock flag, if dispense location = OP.</w:t>
            </w:r>
            <w:r w:rsidRPr="00A01F66">
              <w:rPr>
                <w:rFonts w:ascii="Calibri" w:hAnsi="Calibri"/>
                <w:sz w:val="20"/>
                <w:szCs w:val="20"/>
              </w:rPr>
              <w:br/>
              <w:t>User can manually check the ward stock flag if required.</w:t>
            </w:r>
            <w:r w:rsidRPr="00A01F66">
              <w:rPr>
                <w:rFonts w:ascii="Calibri" w:hAnsi="Calibri"/>
                <w:sz w:val="20"/>
                <w:szCs w:val="20"/>
              </w:rPr>
              <w:br/>
              <w:t>1. enable the ward stock flag if drug is ward stock but do not auto check.</w:t>
            </w:r>
            <w:r w:rsidRPr="00A01F66">
              <w:rPr>
                <w:rFonts w:ascii="Calibri" w:hAnsi="Calibri"/>
                <w:sz w:val="20"/>
                <w:szCs w:val="20"/>
              </w:rPr>
              <w:br/>
            </w:r>
            <w:r w:rsidRPr="00A01F66">
              <w:rPr>
                <w:rFonts w:ascii="Calibri" w:hAnsi="Calibri"/>
                <w:sz w:val="20"/>
                <w:szCs w:val="20"/>
              </w:rPr>
              <w:lastRenderedPageBreak/>
              <w:t>2. Do not copy any ward stock flag from previous record.</w:t>
            </w:r>
            <w:r w:rsidRPr="00A01F66">
              <w:rPr>
                <w:rFonts w:ascii="Calibri" w:hAnsi="Calibri"/>
                <w:sz w:val="20"/>
                <w:szCs w:val="20"/>
              </w:rPr>
              <w:br/>
              <w:t>Apply to all scenario as below:</w:t>
            </w:r>
            <w:r w:rsidRPr="00A01F66">
              <w:rPr>
                <w:rFonts w:ascii="Calibri" w:hAnsi="Calibri"/>
                <w:sz w:val="20"/>
                <w:szCs w:val="20"/>
              </w:rPr>
              <w:br/>
              <w:t>1. Add drug manually by enter the drug name</w:t>
            </w:r>
            <w:r w:rsidRPr="00A01F66">
              <w:rPr>
                <w:rFonts w:ascii="Calibri" w:hAnsi="Calibri"/>
                <w:sz w:val="20"/>
                <w:szCs w:val="20"/>
              </w:rPr>
              <w:br/>
              <w:t>2. Add drug from advance search</w:t>
            </w:r>
            <w:r w:rsidRPr="00A01F66">
              <w:rPr>
                <w:rFonts w:ascii="Calibri" w:hAnsi="Calibri"/>
                <w:sz w:val="20"/>
                <w:szCs w:val="20"/>
              </w:rPr>
              <w:br/>
              <w:t>3. Add drug from favourite list</w:t>
            </w:r>
            <w:r w:rsidRPr="00A01F66">
              <w:rPr>
                <w:rFonts w:ascii="Calibri" w:hAnsi="Calibri"/>
                <w:sz w:val="20"/>
                <w:szCs w:val="20"/>
              </w:rPr>
              <w:br/>
              <w:t>4. Renew drug</w:t>
            </w:r>
            <w:r w:rsidRPr="00A01F66">
              <w:rPr>
                <w:rFonts w:ascii="Calibri" w:hAnsi="Calibri"/>
                <w:sz w:val="20"/>
                <w:szCs w:val="20"/>
              </w:rPr>
              <w:br/>
              <w:t>5. Renew drug with different duration</w:t>
            </w:r>
          </w:p>
        </w:tc>
        <w:tc>
          <w:tcPr>
            <w:tcW w:w="1019"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lastRenderedPageBreak/>
              <w:t>30/9/15</w:t>
            </w:r>
          </w:p>
        </w:tc>
        <w:tc>
          <w:tcPr>
            <w:tcW w:w="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 </w:t>
            </w:r>
          </w:p>
        </w:tc>
      </w:tr>
      <w:tr w:rsidR="00A01F66" w:rsidRPr="00A01F66" w:rsidTr="00A01F66">
        <w:trPr>
          <w:trHeight w:val="70"/>
        </w:trPr>
        <w:tc>
          <w:tcPr>
            <w:tcW w:w="456" w:type="dxa"/>
            <w:tcBorders>
              <w:top w:val="nil"/>
              <w:left w:val="single" w:sz="4" w:space="0" w:color="auto"/>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lastRenderedPageBreak/>
              <w:t>18</w:t>
            </w:r>
          </w:p>
        </w:tc>
        <w:tc>
          <w:tcPr>
            <w:tcW w:w="152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I-PhIS008369814S</w:t>
            </w:r>
          </w:p>
        </w:tc>
        <w:tc>
          <w:tcPr>
            <w:tcW w:w="148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Hospital Kulim</w:t>
            </w:r>
          </w:p>
        </w:tc>
        <w:tc>
          <w:tcPr>
            <w:tcW w:w="1639"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Outpatient Pharmacy</w:t>
            </w:r>
          </w:p>
        </w:tc>
        <w:tc>
          <w:tcPr>
            <w:tcW w:w="1000"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color w:val="000000"/>
                <w:sz w:val="20"/>
                <w:szCs w:val="20"/>
              </w:rPr>
            </w:pPr>
            <w:r w:rsidRPr="00A01F66">
              <w:rPr>
                <w:rFonts w:ascii="Calibri" w:hAnsi="Calibri"/>
                <w:color w:val="000000"/>
                <w:sz w:val="20"/>
                <w:szCs w:val="20"/>
              </w:rPr>
              <w:t>15/12/14</w:t>
            </w:r>
          </w:p>
        </w:tc>
        <w:tc>
          <w:tcPr>
            <w:tcW w:w="1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 xml:space="preserve">Screening &amp; Verification- Suggest for intervention Rx with function Modify Order </w:t>
            </w:r>
          </w:p>
        </w:tc>
        <w:tc>
          <w:tcPr>
            <w:tcW w:w="289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Suggest for intervention Rx with function Modify Order at Screening stage before click verify.</w:t>
            </w:r>
          </w:p>
        </w:tc>
        <w:tc>
          <w:tcPr>
            <w:tcW w:w="219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After user do intervention user can click on modify button.</w:t>
            </w:r>
          </w:p>
        </w:tc>
        <w:tc>
          <w:tcPr>
            <w:tcW w:w="1019"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30/9/15</w:t>
            </w:r>
          </w:p>
        </w:tc>
        <w:tc>
          <w:tcPr>
            <w:tcW w:w="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 </w:t>
            </w:r>
          </w:p>
        </w:tc>
      </w:tr>
      <w:tr w:rsidR="00A01F66" w:rsidRPr="00A01F66" w:rsidTr="00A01F66">
        <w:trPr>
          <w:trHeight w:val="70"/>
        </w:trPr>
        <w:tc>
          <w:tcPr>
            <w:tcW w:w="456" w:type="dxa"/>
            <w:tcBorders>
              <w:top w:val="nil"/>
              <w:left w:val="single" w:sz="4" w:space="0" w:color="auto"/>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color w:val="000000"/>
                <w:sz w:val="20"/>
                <w:szCs w:val="20"/>
              </w:rPr>
            </w:pPr>
            <w:r w:rsidRPr="00A01F66">
              <w:rPr>
                <w:rFonts w:ascii="Calibri" w:hAnsi="Calibri"/>
                <w:color w:val="000000"/>
                <w:sz w:val="20"/>
                <w:szCs w:val="20"/>
              </w:rPr>
              <w:t>19</w:t>
            </w:r>
          </w:p>
        </w:tc>
        <w:tc>
          <w:tcPr>
            <w:tcW w:w="152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I-PhIS012228915S</w:t>
            </w:r>
          </w:p>
        </w:tc>
        <w:tc>
          <w:tcPr>
            <w:tcW w:w="148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Hospital Miri</w:t>
            </w:r>
          </w:p>
        </w:tc>
        <w:tc>
          <w:tcPr>
            <w:tcW w:w="1639"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Outpatient Pharmacy</w:t>
            </w:r>
          </w:p>
        </w:tc>
        <w:tc>
          <w:tcPr>
            <w:tcW w:w="1000"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color w:val="000000"/>
                <w:sz w:val="20"/>
                <w:szCs w:val="20"/>
              </w:rPr>
            </w:pPr>
            <w:r w:rsidRPr="00A01F66">
              <w:rPr>
                <w:rFonts w:ascii="Calibri" w:hAnsi="Calibri"/>
                <w:color w:val="000000"/>
                <w:sz w:val="20"/>
                <w:szCs w:val="20"/>
              </w:rPr>
              <w:t>9/8/15</w:t>
            </w:r>
          </w:p>
        </w:tc>
        <w:tc>
          <w:tcPr>
            <w:tcW w:w="1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 xml:space="preserve">Request alternate drug between "Oral Chewable Tablet" and "Oral Tablet" </w:t>
            </w:r>
          </w:p>
        </w:tc>
        <w:tc>
          <w:tcPr>
            <w:tcW w:w="289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Alternate/combination, allow different dosage form. User want to alternate drug "Lamotrigine 50 mg Tablet" into "Lamotrigine 25 mg Dispersible/Chewable Tablet"  but drug Lamotrigine 25 mg Dispersible/Chewable Tablet no in list alternate, because of Dosage Form is different</w:t>
            </w:r>
          </w:p>
        </w:tc>
        <w:tc>
          <w:tcPr>
            <w:tcW w:w="219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 xml:space="preserve">To allow user to choose different dosage form in alternate/combination. </w:t>
            </w:r>
            <w:r w:rsidRPr="00A01F66">
              <w:rPr>
                <w:rFonts w:ascii="Calibri" w:hAnsi="Calibri"/>
                <w:sz w:val="20"/>
                <w:szCs w:val="20"/>
              </w:rPr>
              <w:br/>
              <w:t xml:space="preserve">When user select the drug from the list, please check on dosage form. </w:t>
            </w:r>
            <w:r w:rsidRPr="00A01F66">
              <w:rPr>
                <w:rFonts w:ascii="Calibri" w:hAnsi="Calibri"/>
                <w:sz w:val="20"/>
                <w:szCs w:val="20"/>
              </w:rPr>
              <w:br/>
              <w:t>• If user select the main drug, the alternate drug should have same dosage form with main drug.</w:t>
            </w:r>
            <w:r w:rsidRPr="00A01F66">
              <w:rPr>
                <w:rFonts w:ascii="Calibri" w:hAnsi="Calibri"/>
                <w:sz w:val="20"/>
                <w:szCs w:val="20"/>
              </w:rPr>
              <w:br/>
              <w:t xml:space="preserve">• if user not selecting main drug, user can </w:t>
            </w:r>
            <w:r w:rsidRPr="00A01F66">
              <w:rPr>
                <w:rFonts w:ascii="Calibri" w:hAnsi="Calibri"/>
                <w:sz w:val="20"/>
                <w:szCs w:val="20"/>
              </w:rPr>
              <w:lastRenderedPageBreak/>
              <w:t xml:space="preserve">select other dosage form. </w:t>
            </w:r>
          </w:p>
        </w:tc>
        <w:tc>
          <w:tcPr>
            <w:tcW w:w="1019"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lastRenderedPageBreak/>
              <w:t>30/9/15</w:t>
            </w:r>
          </w:p>
        </w:tc>
        <w:tc>
          <w:tcPr>
            <w:tcW w:w="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 </w:t>
            </w:r>
          </w:p>
        </w:tc>
      </w:tr>
      <w:tr w:rsidR="00A01F66" w:rsidRPr="00A01F66" w:rsidTr="00A01F66">
        <w:trPr>
          <w:trHeight w:val="1275"/>
        </w:trPr>
        <w:tc>
          <w:tcPr>
            <w:tcW w:w="456" w:type="dxa"/>
            <w:tcBorders>
              <w:top w:val="nil"/>
              <w:left w:val="single" w:sz="4" w:space="0" w:color="auto"/>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lastRenderedPageBreak/>
              <w:t>20</w:t>
            </w:r>
          </w:p>
        </w:tc>
        <w:tc>
          <w:tcPr>
            <w:tcW w:w="152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I-PhIS009209915S</w:t>
            </w:r>
          </w:p>
        </w:tc>
        <w:tc>
          <w:tcPr>
            <w:tcW w:w="148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Hospital Pakar Sultanah Fatimah</w:t>
            </w:r>
          </w:p>
        </w:tc>
        <w:tc>
          <w:tcPr>
            <w:tcW w:w="1639"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Patient Management</w:t>
            </w:r>
          </w:p>
        </w:tc>
        <w:tc>
          <w:tcPr>
            <w:tcW w:w="1000"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color w:val="000000"/>
                <w:sz w:val="20"/>
                <w:szCs w:val="20"/>
              </w:rPr>
            </w:pPr>
            <w:r w:rsidRPr="00A01F66">
              <w:rPr>
                <w:rFonts w:ascii="Calibri" w:hAnsi="Calibri"/>
                <w:color w:val="000000"/>
                <w:sz w:val="20"/>
                <w:szCs w:val="20"/>
              </w:rPr>
              <w:t>1/4/15</w:t>
            </w:r>
          </w:p>
        </w:tc>
        <w:tc>
          <w:tcPr>
            <w:tcW w:w="1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 xml:space="preserve">Ward Management- Request to add column department. </w:t>
            </w:r>
          </w:p>
        </w:tc>
        <w:tc>
          <w:tcPr>
            <w:tcW w:w="289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User request add column department on ward management easier to view department for referral.</w:t>
            </w:r>
          </w:p>
        </w:tc>
        <w:tc>
          <w:tcPr>
            <w:tcW w:w="219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To add column department on Ward Management for easier to view department for referral</w:t>
            </w:r>
          </w:p>
        </w:tc>
        <w:tc>
          <w:tcPr>
            <w:tcW w:w="1019"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14/9/15</w:t>
            </w:r>
          </w:p>
        </w:tc>
        <w:tc>
          <w:tcPr>
            <w:tcW w:w="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 </w:t>
            </w:r>
          </w:p>
        </w:tc>
      </w:tr>
      <w:tr w:rsidR="00A01F66" w:rsidRPr="00A01F66" w:rsidTr="00A01F66">
        <w:trPr>
          <w:trHeight w:val="1020"/>
        </w:trPr>
        <w:tc>
          <w:tcPr>
            <w:tcW w:w="456" w:type="dxa"/>
            <w:tcBorders>
              <w:top w:val="nil"/>
              <w:left w:val="single" w:sz="4" w:space="0" w:color="auto"/>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color w:val="000000"/>
                <w:sz w:val="20"/>
                <w:szCs w:val="20"/>
              </w:rPr>
            </w:pPr>
            <w:r w:rsidRPr="00A01F66">
              <w:rPr>
                <w:rFonts w:ascii="Calibri" w:hAnsi="Calibri"/>
                <w:color w:val="000000"/>
                <w:sz w:val="20"/>
                <w:szCs w:val="20"/>
              </w:rPr>
              <w:t>21</w:t>
            </w:r>
          </w:p>
        </w:tc>
        <w:tc>
          <w:tcPr>
            <w:tcW w:w="152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I-PhIS009210015S</w:t>
            </w:r>
          </w:p>
        </w:tc>
        <w:tc>
          <w:tcPr>
            <w:tcW w:w="148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Hospital Pakar Sultanah Fatimah</w:t>
            </w:r>
          </w:p>
        </w:tc>
        <w:tc>
          <w:tcPr>
            <w:tcW w:w="1639"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Patient Management</w:t>
            </w:r>
          </w:p>
        </w:tc>
        <w:tc>
          <w:tcPr>
            <w:tcW w:w="1000"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color w:val="000000"/>
                <w:sz w:val="20"/>
                <w:szCs w:val="20"/>
              </w:rPr>
            </w:pPr>
            <w:r w:rsidRPr="00A01F66">
              <w:rPr>
                <w:rFonts w:ascii="Calibri" w:hAnsi="Calibri"/>
                <w:color w:val="000000"/>
                <w:sz w:val="20"/>
                <w:szCs w:val="20"/>
              </w:rPr>
              <w:t>1/4/15</w:t>
            </w:r>
          </w:p>
        </w:tc>
        <w:tc>
          <w:tcPr>
            <w:tcW w:w="1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 xml:space="preserve">Patient Management - Clinical Summary - Add column department </w:t>
            </w:r>
          </w:p>
        </w:tc>
        <w:tc>
          <w:tcPr>
            <w:tcW w:w="289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 xml:space="preserve">User requested adding column information for department on clinical Summary on function visit list. </w:t>
            </w:r>
          </w:p>
        </w:tc>
        <w:tc>
          <w:tcPr>
            <w:tcW w:w="219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To add column department on Clinical Summary on function of visit list</w:t>
            </w:r>
          </w:p>
        </w:tc>
        <w:tc>
          <w:tcPr>
            <w:tcW w:w="1019"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14/9/15</w:t>
            </w:r>
          </w:p>
        </w:tc>
        <w:tc>
          <w:tcPr>
            <w:tcW w:w="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 </w:t>
            </w:r>
          </w:p>
        </w:tc>
      </w:tr>
      <w:tr w:rsidR="00A01F66" w:rsidRPr="00A01F66" w:rsidTr="00A01F66">
        <w:trPr>
          <w:trHeight w:val="1020"/>
        </w:trPr>
        <w:tc>
          <w:tcPr>
            <w:tcW w:w="456" w:type="dxa"/>
            <w:tcBorders>
              <w:top w:val="nil"/>
              <w:left w:val="single" w:sz="4" w:space="0" w:color="auto"/>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22</w:t>
            </w:r>
          </w:p>
        </w:tc>
        <w:tc>
          <w:tcPr>
            <w:tcW w:w="152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I-PhIS009209815S</w:t>
            </w:r>
          </w:p>
        </w:tc>
        <w:tc>
          <w:tcPr>
            <w:tcW w:w="148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Hospital Pakar Sultanah Fatimah</w:t>
            </w:r>
          </w:p>
        </w:tc>
        <w:tc>
          <w:tcPr>
            <w:tcW w:w="1639"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Patient Management</w:t>
            </w:r>
          </w:p>
        </w:tc>
        <w:tc>
          <w:tcPr>
            <w:tcW w:w="1000"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color w:val="000000"/>
                <w:sz w:val="20"/>
                <w:szCs w:val="20"/>
              </w:rPr>
            </w:pPr>
            <w:r w:rsidRPr="00A01F66">
              <w:rPr>
                <w:rFonts w:ascii="Calibri" w:hAnsi="Calibri"/>
                <w:color w:val="000000"/>
                <w:sz w:val="20"/>
                <w:szCs w:val="20"/>
              </w:rPr>
              <w:t>1/4/15</w:t>
            </w:r>
          </w:p>
        </w:tc>
        <w:tc>
          <w:tcPr>
            <w:tcW w:w="1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 xml:space="preserve">Patient Management - Clinical Summary - Add column main visit/ referral </w:t>
            </w:r>
          </w:p>
        </w:tc>
        <w:tc>
          <w:tcPr>
            <w:tcW w:w="289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User request adding column information for main visit / referral on clinical summary on function visit list.</w:t>
            </w:r>
          </w:p>
        </w:tc>
        <w:tc>
          <w:tcPr>
            <w:tcW w:w="219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To add column main visit/Referral column on Clinical Summary on function of visit list</w:t>
            </w:r>
          </w:p>
        </w:tc>
        <w:tc>
          <w:tcPr>
            <w:tcW w:w="1019"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14/9/15</w:t>
            </w:r>
          </w:p>
        </w:tc>
        <w:tc>
          <w:tcPr>
            <w:tcW w:w="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 </w:t>
            </w:r>
          </w:p>
        </w:tc>
      </w:tr>
      <w:tr w:rsidR="00A01F66" w:rsidRPr="00A01F66" w:rsidTr="00A01F66">
        <w:trPr>
          <w:trHeight w:val="70"/>
        </w:trPr>
        <w:tc>
          <w:tcPr>
            <w:tcW w:w="456" w:type="dxa"/>
            <w:tcBorders>
              <w:top w:val="nil"/>
              <w:left w:val="single" w:sz="4" w:space="0" w:color="auto"/>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color w:val="000000"/>
                <w:sz w:val="20"/>
                <w:szCs w:val="20"/>
              </w:rPr>
            </w:pPr>
            <w:r w:rsidRPr="00A01F66">
              <w:rPr>
                <w:rFonts w:ascii="Calibri" w:hAnsi="Calibri"/>
                <w:color w:val="000000"/>
                <w:sz w:val="20"/>
                <w:szCs w:val="20"/>
              </w:rPr>
              <w:t>23</w:t>
            </w:r>
          </w:p>
        </w:tc>
        <w:tc>
          <w:tcPr>
            <w:tcW w:w="152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I-PhIS010952315S</w:t>
            </w:r>
          </w:p>
        </w:tc>
        <w:tc>
          <w:tcPr>
            <w:tcW w:w="148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Hospital Kulim</w:t>
            </w:r>
          </w:p>
        </w:tc>
        <w:tc>
          <w:tcPr>
            <w:tcW w:w="1639"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Report/Enquiry</w:t>
            </w:r>
          </w:p>
        </w:tc>
        <w:tc>
          <w:tcPr>
            <w:tcW w:w="1000"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1/7/15</w:t>
            </w:r>
          </w:p>
        </w:tc>
        <w:tc>
          <w:tcPr>
            <w:tcW w:w="1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Stock balance by drug and non drug - Changes on the report layout</w:t>
            </w:r>
          </w:p>
        </w:tc>
        <w:tc>
          <w:tcPr>
            <w:tcW w:w="289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User request to add column price</w:t>
            </w:r>
          </w:p>
        </w:tc>
        <w:tc>
          <w:tcPr>
            <w:tcW w:w="219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Add on column Unit Price (referring to Drug Average Price)</w:t>
            </w:r>
            <w:r w:rsidRPr="00A01F66">
              <w:rPr>
                <w:rFonts w:ascii="Calibri" w:hAnsi="Calibri"/>
                <w:sz w:val="20"/>
                <w:szCs w:val="20"/>
              </w:rPr>
              <w:br/>
              <w:t>2. Amount (RM)</w:t>
            </w:r>
            <w:r w:rsidRPr="00A01F66">
              <w:rPr>
                <w:rFonts w:ascii="Calibri" w:hAnsi="Calibri"/>
                <w:sz w:val="20"/>
                <w:szCs w:val="20"/>
              </w:rPr>
              <w:br/>
              <w:t>3. Standard and Non Standard</w:t>
            </w:r>
          </w:p>
        </w:tc>
        <w:tc>
          <w:tcPr>
            <w:tcW w:w="1019"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4/10/15</w:t>
            </w:r>
          </w:p>
        </w:tc>
        <w:tc>
          <w:tcPr>
            <w:tcW w:w="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 </w:t>
            </w:r>
          </w:p>
        </w:tc>
      </w:tr>
      <w:tr w:rsidR="00A01F66" w:rsidRPr="00A01F66" w:rsidTr="00A01F66">
        <w:trPr>
          <w:trHeight w:val="1020"/>
        </w:trPr>
        <w:tc>
          <w:tcPr>
            <w:tcW w:w="456" w:type="dxa"/>
            <w:tcBorders>
              <w:top w:val="nil"/>
              <w:left w:val="single" w:sz="4" w:space="0" w:color="auto"/>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24</w:t>
            </w:r>
          </w:p>
        </w:tc>
        <w:tc>
          <w:tcPr>
            <w:tcW w:w="152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I-PhIS012271015S</w:t>
            </w:r>
          </w:p>
        </w:tc>
        <w:tc>
          <w:tcPr>
            <w:tcW w:w="148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Hospital Kulim</w:t>
            </w:r>
          </w:p>
        </w:tc>
        <w:tc>
          <w:tcPr>
            <w:tcW w:w="1639"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Report/Enquiry</w:t>
            </w:r>
          </w:p>
        </w:tc>
        <w:tc>
          <w:tcPr>
            <w:tcW w:w="1000"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1/9/15</w:t>
            </w:r>
          </w:p>
        </w:tc>
        <w:tc>
          <w:tcPr>
            <w:tcW w:w="1838" w:type="dxa"/>
            <w:tcBorders>
              <w:top w:val="nil"/>
              <w:left w:val="nil"/>
              <w:bottom w:val="single" w:sz="4" w:space="0" w:color="auto"/>
              <w:right w:val="single" w:sz="4" w:space="0" w:color="auto"/>
            </w:tcBorders>
            <w:shd w:val="clear" w:color="000000" w:fill="FFFFFF"/>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Issue Report - add item purchase type (LP/APPL/Contract).</w:t>
            </w:r>
          </w:p>
        </w:tc>
        <w:tc>
          <w:tcPr>
            <w:tcW w:w="289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User request to add item purchase type which is (LP/APPL/Contract).</w:t>
            </w:r>
          </w:p>
        </w:tc>
        <w:tc>
          <w:tcPr>
            <w:tcW w:w="219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Change Request to add search criteria of Item Purchase type : All, APPL , LP &amp; Contract</w:t>
            </w:r>
          </w:p>
        </w:tc>
        <w:tc>
          <w:tcPr>
            <w:tcW w:w="1019"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5/10/15</w:t>
            </w:r>
          </w:p>
        </w:tc>
        <w:tc>
          <w:tcPr>
            <w:tcW w:w="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 </w:t>
            </w:r>
          </w:p>
        </w:tc>
      </w:tr>
      <w:tr w:rsidR="00A01F66" w:rsidRPr="00A01F66" w:rsidTr="00A01F66">
        <w:trPr>
          <w:trHeight w:val="328"/>
        </w:trPr>
        <w:tc>
          <w:tcPr>
            <w:tcW w:w="456" w:type="dxa"/>
            <w:tcBorders>
              <w:top w:val="nil"/>
              <w:left w:val="single" w:sz="4" w:space="0" w:color="auto"/>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color w:val="000000"/>
                <w:sz w:val="20"/>
                <w:szCs w:val="20"/>
              </w:rPr>
            </w:pPr>
            <w:r w:rsidRPr="00A01F66">
              <w:rPr>
                <w:rFonts w:ascii="Calibri" w:hAnsi="Calibri"/>
                <w:color w:val="000000"/>
                <w:sz w:val="20"/>
                <w:szCs w:val="20"/>
              </w:rPr>
              <w:t>25</w:t>
            </w:r>
          </w:p>
        </w:tc>
        <w:tc>
          <w:tcPr>
            <w:tcW w:w="152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I-PhIS012270815S</w:t>
            </w:r>
          </w:p>
        </w:tc>
        <w:tc>
          <w:tcPr>
            <w:tcW w:w="148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Hospital Kulim</w:t>
            </w:r>
          </w:p>
        </w:tc>
        <w:tc>
          <w:tcPr>
            <w:tcW w:w="1639"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Report/Enquiry</w:t>
            </w:r>
          </w:p>
        </w:tc>
        <w:tc>
          <w:tcPr>
            <w:tcW w:w="1000"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1/9/15</w:t>
            </w:r>
          </w:p>
        </w:tc>
        <w:tc>
          <w:tcPr>
            <w:tcW w:w="1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 xml:space="preserve">YTD Purchase By Item - request changes to the report </w:t>
            </w:r>
          </w:p>
        </w:tc>
        <w:tc>
          <w:tcPr>
            <w:tcW w:w="289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User request to add on:</w:t>
            </w:r>
            <w:r w:rsidRPr="00A01F66">
              <w:rPr>
                <w:rFonts w:ascii="Calibri" w:hAnsi="Calibri"/>
                <w:color w:val="000000"/>
                <w:sz w:val="20"/>
                <w:szCs w:val="20"/>
              </w:rPr>
              <w:br/>
              <w:t>1.item group</w:t>
            </w:r>
            <w:r w:rsidRPr="00A01F66">
              <w:rPr>
                <w:rFonts w:ascii="Calibri" w:hAnsi="Calibri"/>
                <w:color w:val="000000"/>
                <w:sz w:val="20"/>
                <w:szCs w:val="20"/>
              </w:rPr>
              <w:br/>
              <w:t>2. Vote Code &amp; Description</w:t>
            </w:r>
            <w:r w:rsidRPr="00A01F66">
              <w:rPr>
                <w:rFonts w:ascii="Calibri" w:hAnsi="Calibri"/>
                <w:color w:val="000000"/>
                <w:sz w:val="20"/>
                <w:szCs w:val="20"/>
              </w:rPr>
              <w:br/>
              <w:t xml:space="preserve">2. standard and non-standard </w:t>
            </w:r>
            <w:r w:rsidRPr="00A01F66">
              <w:rPr>
                <w:rFonts w:ascii="Calibri" w:hAnsi="Calibri"/>
                <w:color w:val="000000"/>
                <w:sz w:val="20"/>
                <w:szCs w:val="20"/>
              </w:rPr>
              <w:br/>
              <w:t>3. item purchase type</w:t>
            </w:r>
            <w:r w:rsidRPr="00A01F66">
              <w:rPr>
                <w:rFonts w:ascii="Calibri" w:hAnsi="Calibri"/>
                <w:color w:val="000000"/>
                <w:sz w:val="20"/>
                <w:szCs w:val="20"/>
              </w:rPr>
              <w:br/>
              <w:t xml:space="preserve">4. item group </w:t>
            </w:r>
            <w:r w:rsidRPr="00A01F66">
              <w:rPr>
                <w:rFonts w:ascii="Calibri" w:hAnsi="Calibri"/>
                <w:color w:val="000000"/>
                <w:sz w:val="20"/>
                <w:szCs w:val="20"/>
              </w:rPr>
              <w:br/>
            </w:r>
            <w:r w:rsidRPr="00A01F66">
              <w:rPr>
                <w:rFonts w:ascii="Calibri" w:hAnsi="Calibri"/>
                <w:color w:val="000000"/>
                <w:sz w:val="20"/>
                <w:szCs w:val="20"/>
              </w:rPr>
              <w:lastRenderedPageBreak/>
              <w:t>5. item class.</w:t>
            </w:r>
            <w:r w:rsidRPr="00A01F66">
              <w:rPr>
                <w:rFonts w:ascii="Calibri" w:hAnsi="Calibri"/>
                <w:color w:val="000000"/>
                <w:sz w:val="20"/>
                <w:szCs w:val="20"/>
              </w:rPr>
              <w:br/>
              <w:t>6. item sub class</w:t>
            </w:r>
            <w:r w:rsidRPr="00A01F66">
              <w:rPr>
                <w:rFonts w:ascii="Calibri" w:hAnsi="Calibri"/>
                <w:color w:val="000000"/>
                <w:sz w:val="20"/>
                <w:szCs w:val="20"/>
              </w:rPr>
              <w:br/>
              <w:t>7. PKU</w:t>
            </w:r>
            <w:r w:rsidRPr="00A01F66">
              <w:rPr>
                <w:rFonts w:ascii="Calibri" w:hAnsi="Calibri"/>
                <w:color w:val="000000"/>
                <w:sz w:val="20"/>
                <w:szCs w:val="20"/>
              </w:rPr>
              <w:br/>
              <w:t>8. SKU</w:t>
            </w:r>
            <w:r w:rsidRPr="00A01F66">
              <w:rPr>
                <w:rFonts w:ascii="Calibri" w:hAnsi="Calibri"/>
                <w:color w:val="000000"/>
                <w:sz w:val="20"/>
                <w:szCs w:val="20"/>
              </w:rPr>
              <w:br/>
              <w:t>9.conversion factor.</w:t>
            </w:r>
          </w:p>
        </w:tc>
        <w:tc>
          <w:tcPr>
            <w:tcW w:w="219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lastRenderedPageBreak/>
              <w:t>As per request</w:t>
            </w:r>
          </w:p>
        </w:tc>
        <w:tc>
          <w:tcPr>
            <w:tcW w:w="1019"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5/10/15</w:t>
            </w:r>
          </w:p>
        </w:tc>
        <w:tc>
          <w:tcPr>
            <w:tcW w:w="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 </w:t>
            </w:r>
          </w:p>
        </w:tc>
      </w:tr>
      <w:tr w:rsidR="00A01F66" w:rsidRPr="00A01F66" w:rsidTr="00A01F66">
        <w:trPr>
          <w:trHeight w:val="2550"/>
        </w:trPr>
        <w:tc>
          <w:tcPr>
            <w:tcW w:w="456" w:type="dxa"/>
            <w:tcBorders>
              <w:top w:val="nil"/>
              <w:left w:val="single" w:sz="4" w:space="0" w:color="auto"/>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lastRenderedPageBreak/>
              <w:t>26</w:t>
            </w:r>
          </w:p>
        </w:tc>
        <w:tc>
          <w:tcPr>
            <w:tcW w:w="152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I-PhIS011326315S</w:t>
            </w:r>
          </w:p>
        </w:tc>
        <w:tc>
          <w:tcPr>
            <w:tcW w:w="148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Hospital Kulim</w:t>
            </w:r>
          </w:p>
        </w:tc>
        <w:tc>
          <w:tcPr>
            <w:tcW w:w="1639"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Ward Pharmacy</w:t>
            </w:r>
          </w:p>
        </w:tc>
        <w:tc>
          <w:tcPr>
            <w:tcW w:w="1000"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7/7/15</w:t>
            </w:r>
          </w:p>
        </w:tc>
        <w:tc>
          <w:tcPr>
            <w:tcW w:w="1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Ward Pharmacy – PCI - CP3 forms:</w:t>
            </w:r>
          </w:p>
        </w:tc>
        <w:tc>
          <w:tcPr>
            <w:tcW w:w="2894"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1) To add below item in PCI -  CP3 forms</w:t>
            </w:r>
            <w:r w:rsidRPr="00A01F66">
              <w:rPr>
                <w:rFonts w:ascii="Calibri" w:hAnsi="Calibri"/>
                <w:sz w:val="20"/>
                <w:szCs w:val="20"/>
              </w:rPr>
              <w:br/>
              <w:t>1. Dr’s stamp and sign</w:t>
            </w:r>
            <w:r w:rsidRPr="00A01F66">
              <w:rPr>
                <w:rFonts w:ascii="Calibri" w:hAnsi="Calibri"/>
                <w:sz w:val="20"/>
                <w:szCs w:val="20"/>
              </w:rPr>
              <w:br/>
              <w:t>2. Wrong patient</w:t>
            </w:r>
            <w:r w:rsidRPr="00A01F66">
              <w:rPr>
                <w:rFonts w:ascii="Calibri" w:hAnsi="Calibri"/>
                <w:sz w:val="20"/>
                <w:szCs w:val="20"/>
              </w:rPr>
              <w:br/>
              <w:t>3. Drug not in formulary</w:t>
            </w:r>
            <w:r w:rsidRPr="00A01F66">
              <w:rPr>
                <w:rFonts w:ascii="Calibri" w:hAnsi="Calibri"/>
                <w:sz w:val="20"/>
                <w:szCs w:val="20"/>
              </w:rPr>
              <w:br/>
              <w:t>4. Drug administration error</w:t>
            </w:r>
            <w:r w:rsidRPr="00A01F66">
              <w:rPr>
                <w:rFonts w:ascii="Calibri" w:hAnsi="Calibri"/>
                <w:sz w:val="20"/>
                <w:szCs w:val="20"/>
              </w:rPr>
              <w:br/>
              <w:t>5. Unclear handwriting</w:t>
            </w:r>
            <w:r w:rsidRPr="00A01F66">
              <w:rPr>
                <w:rFonts w:ascii="Calibri" w:hAnsi="Calibri"/>
                <w:sz w:val="20"/>
                <w:szCs w:val="20"/>
              </w:rPr>
              <w:br/>
              <w:t>Referring to report PF 6.3 (b)</w:t>
            </w:r>
            <w:r w:rsidRPr="00A01F66">
              <w:rPr>
                <w:rFonts w:ascii="Calibri" w:hAnsi="Calibri"/>
                <w:sz w:val="20"/>
                <w:szCs w:val="20"/>
              </w:rPr>
              <w:br/>
            </w:r>
            <w:r w:rsidRPr="00A01F66">
              <w:rPr>
                <w:rFonts w:ascii="Calibri" w:hAnsi="Calibri"/>
                <w:sz w:val="20"/>
                <w:szCs w:val="20"/>
              </w:rPr>
              <w:br/>
              <w:t>2) Outcome – change to 200 characters</w:t>
            </w:r>
          </w:p>
        </w:tc>
        <w:tc>
          <w:tcPr>
            <w:tcW w:w="219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sz w:val="20"/>
                <w:szCs w:val="20"/>
              </w:rPr>
            </w:pPr>
            <w:r w:rsidRPr="00A01F66">
              <w:rPr>
                <w:rFonts w:ascii="Calibri" w:hAnsi="Calibri"/>
                <w:sz w:val="20"/>
                <w:szCs w:val="20"/>
              </w:rPr>
              <w:t>As per request</w:t>
            </w:r>
          </w:p>
        </w:tc>
        <w:tc>
          <w:tcPr>
            <w:tcW w:w="1019" w:type="dxa"/>
            <w:tcBorders>
              <w:top w:val="nil"/>
              <w:left w:val="nil"/>
              <w:bottom w:val="single" w:sz="4" w:space="0" w:color="auto"/>
              <w:right w:val="single" w:sz="4" w:space="0" w:color="auto"/>
            </w:tcBorders>
            <w:shd w:val="clear" w:color="auto" w:fill="auto"/>
            <w:hideMark/>
          </w:tcPr>
          <w:p w:rsidR="00A01F66" w:rsidRPr="00A01F66" w:rsidRDefault="00A01F66" w:rsidP="00A01F66">
            <w:pPr>
              <w:jc w:val="right"/>
              <w:rPr>
                <w:rFonts w:ascii="Calibri" w:hAnsi="Calibri"/>
                <w:sz w:val="20"/>
                <w:szCs w:val="20"/>
              </w:rPr>
            </w:pPr>
            <w:r w:rsidRPr="00A01F66">
              <w:rPr>
                <w:rFonts w:ascii="Calibri" w:hAnsi="Calibri"/>
                <w:sz w:val="20"/>
                <w:szCs w:val="20"/>
              </w:rPr>
              <w:t>1/10/15</w:t>
            </w:r>
          </w:p>
        </w:tc>
        <w:tc>
          <w:tcPr>
            <w:tcW w:w="838" w:type="dxa"/>
            <w:tcBorders>
              <w:top w:val="nil"/>
              <w:left w:val="nil"/>
              <w:bottom w:val="single" w:sz="4" w:space="0" w:color="auto"/>
              <w:right w:val="single" w:sz="4" w:space="0" w:color="auto"/>
            </w:tcBorders>
            <w:shd w:val="clear" w:color="auto" w:fill="auto"/>
            <w:hideMark/>
          </w:tcPr>
          <w:p w:rsidR="00A01F66" w:rsidRPr="00A01F66" w:rsidRDefault="00A01F66" w:rsidP="00A01F66">
            <w:pPr>
              <w:rPr>
                <w:rFonts w:ascii="Calibri" w:hAnsi="Calibri"/>
                <w:color w:val="000000"/>
                <w:sz w:val="20"/>
                <w:szCs w:val="20"/>
              </w:rPr>
            </w:pPr>
            <w:r w:rsidRPr="00A01F66">
              <w:rPr>
                <w:rFonts w:ascii="Calibri" w:hAnsi="Calibri"/>
                <w:color w:val="000000"/>
                <w:sz w:val="20"/>
                <w:szCs w:val="20"/>
              </w:rPr>
              <w:t> </w:t>
            </w:r>
          </w:p>
        </w:tc>
      </w:tr>
    </w:tbl>
    <w:p w:rsidR="0023337F" w:rsidRPr="00177C25" w:rsidRDefault="0023337F" w:rsidP="005329F1">
      <w:pPr>
        <w:rPr>
          <w:rFonts w:ascii="Arial" w:hAnsi="Arial" w:cs="Arial"/>
          <w:sz w:val="22"/>
          <w:lang w:val="en-GB"/>
        </w:rPr>
      </w:pPr>
    </w:p>
    <w:p w:rsidR="0023337F" w:rsidRPr="00177C25" w:rsidRDefault="0023337F" w:rsidP="005329F1">
      <w:pPr>
        <w:rPr>
          <w:rFonts w:ascii="Arial" w:hAnsi="Arial" w:cs="Arial"/>
          <w:sz w:val="22"/>
          <w:lang w:val="en-GB"/>
        </w:rPr>
      </w:pPr>
    </w:p>
    <w:p w:rsidR="002014FB" w:rsidRPr="00D91A78" w:rsidRDefault="002014FB" w:rsidP="002014FB">
      <w:pPr>
        <w:spacing w:after="200" w:line="276" w:lineRule="auto"/>
        <w:rPr>
          <w:rFonts w:asciiTheme="minorHAnsi" w:hAnsiTheme="minorHAnsi" w:cs="Arial"/>
          <w:lang w:val="en-GB"/>
        </w:rPr>
      </w:pPr>
      <w:r w:rsidRPr="00D91A78">
        <w:rPr>
          <w:rFonts w:asciiTheme="minorHAnsi" w:hAnsiTheme="minorHAnsi" w:cs="Arial"/>
          <w:lang w:val="en-GB"/>
        </w:rPr>
        <w:t>Verified and Acknowledged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3475"/>
        <w:gridCol w:w="1487"/>
        <w:gridCol w:w="3231"/>
      </w:tblGrid>
      <w:tr w:rsidR="002014FB" w:rsidRPr="00AE7FB4" w:rsidTr="00DA70DD">
        <w:tc>
          <w:tcPr>
            <w:tcW w:w="1242" w:type="dxa"/>
          </w:tcPr>
          <w:p w:rsidR="002014FB" w:rsidRPr="00AE7FB4" w:rsidRDefault="002014FB" w:rsidP="00DA70DD">
            <w:pPr>
              <w:spacing w:before="360"/>
              <w:rPr>
                <w:rFonts w:asciiTheme="minorHAnsi" w:hAnsiTheme="minorHAnsi"/>
              </w:rPr>
            </w:pPr>
            <w:r w:rsidRPr="00AE7FB4">
              <w:rPr>
                <w:rFonts w:asciiTheme="minorHAnsi" w:hAnsiTheme="minorHAnsi"/>
              </w:rPr>
              <w:t>Signature:</w:t>
            </w:r>
          </w:p>
        </w:tc>
        <w:tc>
          <w:tcPr>
            <w:tcW w:w="3475" w:type="dxa"/>
            <w:tcBorders>
              <w:bottom w:val="single" w:sz="4" w:space="0" w:color="auto"/>
            </w:tcBorders>
          </w:tcPr>
          <w:p w:rsidR="002014FB" w:rsidRPr="00AE7FB4" w:rsidRDefault="002014FB" w:rsidP="00DA70DD">
            <w:pPr>
              <w:spacing w:before="360"/>
              <w:rPr>
                <w:rFonts w:asciiTheme="minorHAnsi" w:hAnsiTheme="minorHAnsi"/>
              </w:rPr>
            </w:pPr>
          </w:p>
        </w:tc>
        <w:tc>
          <w:tcPr>
            <w:tcW w:w="1487" w:type="dxa"/>
          </w:tcPr>
          <w:p w:rsidR="002014FB" w:rsidRPr="00AE7FB4" w:rsidRDefault="002014FB" w:rsidP="00DA70DD">
            <w:pPr>
              <w:spacing w:before="360"/>
              <w:rPr>
                <w:rFonts w:asciiTheme="minorHAnsi" w:hAnsiTheme="minorHAnsi"/>
              </w:rPr>
            </w:pPr>
            <w:r w:rsidRPr="00AE7FB4">
              <w:rPr>
                <w:rFonts w:asciiTheme="minorHAnsi" w:hAnsiTheme="minorHAnsi"/>
              </w:rPr>
              <w:t>Name:</w:t>
            </w:r>
          </w:p>
        </w:tc>
        <w:tc>
          <w:tcPr>
            <w:tcW w:w="3231" w:type="dxa"/>
            <w:tcBorders>
              <w:bottom w:val="single" w:sz="4" w:space="0" w:color="auto"/>
            </w:tcBorders>
          </w:tcPr>
          <w:p w:rsidR="002014FB" w:rsidRPr="00AE7FB4" w:rsidRDefault="002014FB" w:rsidP="00DA70DD">
            <w:pPr>
              <w:spacing w:before="360"/>
              <w:rPr>
                <w:rFonts w:asciiTheme="minorHAnsi" w:hAnsiTheme="minorHAnsi"/>
              </w:rPr>
            </w:pPr>
          </w:p>
        </w:tc>
      </w:tr>
      <w:tr w:rsidR="002014FB" w:rsidRPr="00AE7FB4" w:rsidTr="00DA70DD">
        <w:tc>
          <w:tcPr>
            <w:tcW w:w="1242" w:type="dxa"/>
          </w:tcPr>
          <w:p w:rsidR="002014FB" w:rsidRPr="00AE7FB4" w:rsidRDefault="002014FB" w:rsidP="00DA70DD">
            <w:pPr>
              <w:rPr>
                <w:rFonts w:asciiTheme="minorHAnsi" w:hAnsiTheme="minorHAnsi"/>
              </w:rPr>
            </w:pPr>
            <w:r w:rsidRPr="00AE7FB4">
              <w:rPr>
                <w:rFonts w:asciiTheme="minorHAnsi" w:hAnsiTheme="minorHAnsi"/>
              </w:rPr>
              <w:t>Date:</w:t>
            </w:r>
          </w:p>
        </w:tc>
        <w:tc>
          <w:tcPr>
            <w:tcW w:w="3475" w:type="dxa"/>
            <w:tcBorders>
              <w:top w:val="single" w:sz="4" w:space="0" w:color="auto"/>
              <w:bottom w:val="single" w:sz="4" w:space="0" w:color="auto"/>
            </w:tcBorders>
          </w:tcPr>
          <w:p w:rsidR="002014FB" w:rsidRPr="00AE7FB4" w:rsidRDefault="002014FB" w:rsidP="00DA70DD">
            <w:pPr>
              <w:rPr>
                <w:rFonts w:asciiTheme="minorHAnsi" w:hAnsiTheme="minorHAnsi"/>
              </w:rPr>
            </w:pPr>
          </w:p>
        </w:tc>
        <w:tc>
          <w:tcPr>
            <w:tcW w:w="1487" w:type="dxa"/>
          </w:tcPr>
          <w:p w:rsidR="002014FB" w:rsidRPr="00AE7FB4" w:rsidRDefault="002014FB" w:rsidP="00DA70DD">
            <w:pPr>
              <w:rPr>
                <w:rFonts w:asciiTheme="minorHAnsi" w:hAnsiTheme="minorHAnsi"/>
              </w:rPr>
            </w:pPr>
            <w:r w:rsidRPr="00AE7FB4">
              <w:rPr>
                <w:rFonts w:asciiTheme="minorHAnsi" w:hAnsiTheme="minorHAnsi"/>
              </w:rPr>
              <w:t>Designation:</w:t>
            </w:r>
          </w:p>
        </w:tc>
        <w:tc>
          <w:tcPr>
            <w:tcW w:w="3231" w:type="dxa"/>
            <w:tcBorders>
              <w:top w:val="single" w:sz="4" w:space="0" w:color="auto"/>
              <w:bottom w:val="single" w:sz="4" w:space="0" w:color="auto"/>
            </w:tcBorders>
          </w:tcPr>
          <w:p w:rsidR="002014FB" w:rsidRPr="00AE7FB4" w:rsidRDefault="002014FB" w:rsidP="00DA70DD">
            <w:pPr>
              <w:rPr>
                <w:rFonts w:asciiTheme="minorHAnsi" w:hAnsiTheme="minorHAnsi"/>
              </w:rPr>
            </w:pPr>
          </w:p>
        </w:tc>
      </w:tr>
    </w:tbl>
    <w:p w:rsidR="002014FB" w:rsidRDefault="002014FB" w:rsidP="002014FB">
      <w:pPr>
        <w:spacing w:after="200" w:line="276" w:lineRule="auto"/>
        <w:rPr>
          <w:rFonts w:cs="Arial"/>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3475"/>
        <w:gridCol w:w="1487"/>
        <w:gridCol w:w="3231"/>
      </w:tblGrid>
      <w:tr w:rsidR="002014FB" w:rsidRPr="00AE7FB4" w:rsidTr="00DA70DD">
        <w:tc>
          <w:tcPr>
            <w:tcW w:w="1242" w:type="dxa"/>
          </w:tcPr>
          <w:p w:rsidR="002014FB" w:rsidRPr="00AE7FB4" w:rsidRDefault="002014FB" w:rsidP="00DA70DD">
            <w:pPr>
              <w:spacing w:before="360"/>
              <w:rPr>
                <w:rFonts w:asciiTheme="minorHAnsi" w:hAnsiTheme="minorHAnsi"/>
              </w:rPr>
            </w:pPr>
            <w:r w:rsidRPr="00AE7FB4">
              <w:rPr>
                <w:rFonts w:asciiTheme="minorHAnsi" w:hAnsiTheme="minorHAnsi"/>
              </w:rPr>
              <w:t>Signature:</w:t>
            </w:r>
          </w:p>
        </w:tc>
        <w:tc>
          <w:tcPr>
            <w:tcW w:w="3475" w:type="dxa"/>
            <w:tcBorders>
              <w:bottom w:val="single" w:sz="4" w:space="0" w:color="auto"/>
            </w:tcBorders>
          </w:tcPr>
          <w:p w:rsidR="002014FB" w:rsidRPr="00AE7FB4" w:rsidRDefault="002014FB" w:rsidP="00DA70DD">
            <w:pPr>
              <w:spacing w:before="360"/>
              <w:rPr>
                <w:rFonts w:asciiTheme="minorHAnsi" w:hAnsiTheme="minorHAnsi"/>
              </w:rPr>
            </w:pPr>
          </w:p>
        </w:tc>
        <w:tc>
          <w:tcPr>
            <w:tcW w:w="1487" w:type="dxa"/>
          </w:tcPr>
          <w:p w:rsidR="002014FB" w:rsidRPr="00AE7FB4" w:rsidRDefault="002014FB" w:rsidP="00DA70DD">
            <w:pPr>
              <w:spacing w:before="360"/>
              <w:rPr>
                <w:rFonts w:asciiTheme="minorHAnsi" w:hAnsiTheme="minorHAnsi"/>
              </w:rPr>
            </w:pPr>
            <w:r w:rsidRPr="00AE7FB4">
              <w:rPr>
                <w:rFonts w:asciiTheme="minorHAnsi" w:hAnsiTheme="minorHAnsi"/>
              </w:rPr>
              <w:t>Name:</w:t>
            </w:r>
          </w:p>
        </w:tc>
        <w:tc>
          <w:tcPr>
            <w:tcW w:w="3231" w:type="dxa"/>
            <w:tcBorders>
              <w:bottom w:val="single" w:sz="4" w:space="0" w:color="auto"/>
            </w:tcBorders>
          </w:tcPr>
          <w:p w:rsidR="002014FB" w:rsidRPr="00AE7FB4" w:rsidRDefault="002014FB" w:rsidP="00DA70DD">
            <w:pPr>
              <w:spacing w:before="360"/>
              <w:rPr>
                <w:rFonts w:asciiTheme="minorHAnsi" w:hAnsiTheme="minorHAnsi"/>
              </w:rPr>
            </w:pPr>
          </w:p>
        </w:tc>
      </w:tr>
      <w:tr w:rsidR="002014FB" w:rsidRPr="00AE7FB4" w:rsidTr="00DA70DD">
        <w:tc>
          <w:tcPr>
            <w:tcW w:w="1242" w:type="dxa"/>
          </w:tcPr>
          <w:p w:rsidR="002014FB" w:rsidRPr="00AE7FB4" w:rsidRDefault="002014FB" w:rsidP="00DA70DD">
            <w:pPr>
              <w:rPr>
                <w:rFonts w:asciiTheme="minorHAnsi" w:hAnsiTheme="minorHAnsi"/>
              </w:rPr>
            </w:pPr>
            <w:r w:rsidRPr="00AE7FB4">
              <w:rPr>
                <w:rFonts w:asciiTheme="minorHAnsi" w:hAnsiTheme="minorHAnsi"/>
              </w:rPr>
              <w:t>Date:</w:t>
            </w:r>
          </w:p>
        </w:tc>
        <w:tc>
          <w:tcPr>
            <w:tcW w:w="3475" w:type="dxa"/>
            <w:tcBorders>
              <w:top w:val="single" w:sz="4" w:space="0" w:color="auto"/>
              <w:bottom w:val="single" w:sz="4" w:space="0" w:color="auto"/>
            </w:tcBorders>
          </w:tcPr>
          <w:p w:rsidR="002014FB" w:rsidRPr="00AE7FB4" w:rsidRDefault="002014FB" w:rsidP="00DA70DD">
            <w:pPr>
              <w:rPr>
                <w:rFonts w:asciiTheme="minorHAnsi" w:hAnsiTheme="minorHAnsi"/>
              </w:rPr>
            </w:pPr>
          </w:p>
        </w:tc>
        <w:tc>
          <w:tcPr>
            <w:tcW w:w="1487" w:type="dxa"/>
          </w:tcPr>
          <w:p w:rsidR="002014FB" w:rsidRPr="00AE7FB4" w:rsidRDefault="002014FB" w:rsidP="00DA70DD">
            <w:pPr>
              <w:rPr>
                <w:rFonts w:asciiTheme="minorHAnsi" w:hAnsiTheme="minorHAnsi"/>
              </w:rPr>
            </w:pPr>
            <w:r w:rsidRPr="00AE7FB4">
              <w:rPr>
                <w:rFonts w:asciiTheme="minorHAnsi" w:hAnsiTheme="minorHAnsi"/>
              </w:rPr>
              <w:t>Designation:</w:t>
            </w:r>
          </w:p>
        </w:tc>
        <w:tc>
          <w:tcPr>
            <w:tcW w:w="3231" w:type="dxa"/>
            <w:tcBorders>
              <w:top w:val="single" w:sz="4" w:space="0" w:color="auto"/>
              <w:bottom w:val="single" w:sz="4" w:space="0" w:color="auto"/>
            </w:tcBorders>
          </w:tcPr>
          <w:p w:rsidR="002014FB" w:rsidRPr="00AE7FB4" w:rsidRDefault="002014FB" w:rsidP="00DA70DD">
            <w:pPr>
              <w:rPr>
                <w:rFonts w:asciiTheme="minorHAnsi" w:hAnsiTheme="minorHAnsi"/>
              </w:rPr>
            </w:pPr>
          </w:p>
        </w:tc>
      </w:tr>
    </w:tbl>
    <w:p w:rsidR="002014FB" w:rsidRDefault="002014FB" w:rsidP="002014FB">
      <w:pPr>
        <w:rPr>
          <w:lang w:val="en-GB"/>
        </w:rPr>
      </w:pPr>
    </w:p>
    <w:p w:rsidR="00C16E5B" w:rsidRDefault="00C16E5B">
      <w:pPr>
        <w:spacing w:after="200" w:line="276" w:lineRule="auto"/>
        <w:rPr>
          <w:lang w:val="en-GB"/>
        </w:rPr>
      </w:pPr>
      <w:r>
        <w:rPr>
          <w:lang w:val="en-GB"/>
        </w:rPr>
        <w:br w:type="page"/>
      </w:r>
    </w:p>
    <w:p w:rsidR="000B4E7E" w:rsidRDefault="00C71DA7" w:rsidP="000B4E7E">
      <w:pPr>
        <w:pStyle w:val="Heading2"/>
        <w:rPr>
          <w:lang w:val="en-GB"/>
        </w:rPr>
      </w:pPr>
      <w:bookmarkStart w:id="8" w:name="_Toc432234660"/>
      <w:r>
        <w:rPr>
          <w:lang w:val="en-GB"/>
        </w:rPr>
        <w:lastRenderedPageBreak/>
        <w:t xml:space="preserve">Resolved </w:t>
      </w:r>
      <w:r w:rsidR="000B4E7E">
        <w:rPr>
          <w:lang w:val="en-GB"/>
        </w:rPr>
        <w:t>Defect List</w:t>
      </w:r>
      <w:bookmarkEnd w:id="8"/>
    </w:p>
    <w:p w:rsidR="006E1CD9" w:rsidRPr="00177C25" w:rsidRDefault="006E1CD9" w:rsidP="006E1CD9">
      <w:pPr>
        <w:spacing w:before="120" w:after="120"/>
        <w:jc w:val="both"/>
        <w:rPr>
          <w:rFonts w:ascii="Arial" w:hAnsi="Arial" w:cs="Arial"/>
          <w:sz w:val="22"/>
          <w:lang w:val="en-GB"/>
        </w:rPr>
      </w:pPr>
      <w:r w:rsidRPr="00177C25">
        <w:rPr>
          <w:rFonts w:ascii="Arial" w:hAnsi="Arial" w:cs="Arial"/>
          <w:sz w:val="22"/>
          <w:lang w:val="en-GB"/>
        </w:rPr>
        <w:t xml:space="preserve">The following are the summary of resolved defect list that included in PhIS and CPS version </w:t>
      </w:r>
      <w:r w:rsidR="00F2734C" w:rsidRPr="00177C25">
        <w:rPr>
          <w:rFonts w:ascii="Arial" w:hAnsi="Arial" w:cs="Arial"/>
          <w:sz w:val="22"/>
          <w:lang w:val="en-GB"/>
        </w:rPr>
        <w:t>1.3.7</w:t>
      </w:r>
      <w:r w:rsidRPr="00177C25">
        <w:rPr>
          <w:rFonts w:ascii="Arial" w:hAnsi="Arial" w:cs="Arial"/>
          <w:sz w:val="22"/>
          <w:lang w:val="en-GB"/>
        </w:rPr>
        <w:t xml:space="preserve">. </w:t>
      </w:r>
    </w:p>
    <w:tbl>
      <w:tblPr>
        <w:tblW w:w="14779" w:type="dxa"/>
        <w:tblLayout w:type="fixed"/>
        <w:tblLook w:val="04A0" w:firstRow="1" w:lastRow="0" w:firstColumn="1" w:lastColumn="0" w:noHBand="0" w:noVBand="1"/>
      </w:tblPr>
      <w:tblGrid>
        <w:gridCol w:w="521"/>
        <w:gridCol w:w="1601"/>
        <w:gridCol w:w="1359"/>
        <w:gridCol w:w="1628"/>
        <w:gridCol w:w="993"/>
        <w:gridCol w:w="1690"/>
        <w:gridCol w:w="2693"/>
        <w:gridCol w:w="2522"/>
        <w:gridCol w:w="984"/>
        <w:gridCol w:w="788"/>
      </w:tblGrid>
      <w:tr w:rsidR="00F2734C" w:rsidRPr="00F2734C" w:rsidTr="00F2734C">
        <w:trPr>
          <w:trHeight w:val="510"/>
          <w:tblHeader/>
        </w:trPr>
        <w:tc>
          <w:tcPr>
            <w:tcW w:w="521" w:type="dxa"/>
            <w:tcBorders>
              <w:top w:val="single" w:sz="4" w:space="0" w:color="000000"/>
              <w:left w:val="single" w:sz="4" w:space="0" w:color="000000"/>
              <w:bottom w:val="single" w:sz="4" w:space="0" w:color="000000"/>
              <w:right w:val="single" w:sz="4" w:space="0" w:color="000000"/>
            </w:tcBorders>
            <w:shd w:val="clear" w:color="000000" w:fill="D9D9D9"/>
            <w:vAlign w:val="center"/>
            <w:hideMark/>
          </w:tcPr>
          <w:p w:rsidR="00F2734C" w:rsidRPr="00F2734C" w:rsidRDefault="00F2734C" w:rsidP="00F2734C">
            <w:pPr>
              <w:jc w:val="center"/>
              <w:rPr>
                <w:rFonts w:ascii="Calibri" w:hAnsi="Calibri"/>
                <w:b/>
                <w:bCs/>
                <w:color w:val="000000"/>
                <w:sz w:val="20"/>
                <w:szCs w:val="20"/>
              </w:rPr>
            </w:pPr>
            <w:r w:rsidRPr="00F2734C">
              <w:rPr>
                <w:rFonts w:ascii="Calibri" w:hAnsi="Calibri"/>
                <w:b/>
                <w:bCs/>
                <w:color w:val="000000"/>
                <w:sz w:val="20"/>
                <w:szCs w:val="20"/>
              </w:rPr>
              <w:t>No</w:t>
            </w:r>
          </w:p>
        </w:tc>
        <w:tc>
          <w:tcPr>
            <w:tcW w:w="1601" w:type="dxa"/>
            <w:tcBorders>
              <w:top w:val="single" w:sz="4" w:space="0" w:color="000000"/>
              <w:left w:val="nil"/>
              <w:bottom w:val="single" w:sz="4" w:space="0" w:color="000000"/>
              <w:right w:val="single" w:sz="4" w:space="0" w:color="000000"/>
            </w:tcBorders>
            <w:shd w:val="clear" w:color="000000" w:fill="D9D9D9"/>
            <w:vAlign w:val="center"/>
            <w:hideMark/>
          </w:tcPr>
          <w:p w:rsidR="00F2734C" w:rsidRPr="00F2734C" w:rsidRDefault="00F2734C" w:rsidP="00F2734C">
            <w:pPr>
              <w:jc w:val="center"/>
              <w:rPr>
                <w:rFonts w:ascii="Calibri" w:hAnsi="Calibri"/>
                <w:b/>
                <w:bCs/>
                <w:color w:val="000000"/>
                <w:sz w:val="20"/>
                <w:szCs w:val="20"/>
              </w:rPr>
            </w:pPr>
            <w:r w:rsidRPr="00F2734C">
              <w:rPr>
                <w:rFonts w:ascii="Calibri" w:hAnsi="Calibri"/>
                <w:b/>
                <w:bCs/>
                <w:color w:val="000000"/>
                <w:sz w:val="20"/>
                <w:szCs w:val="20"/>
              </w:rPr>
              <w:t>Ticket No</w:t>
            </w:r>
          </w:p>
        </w:tc>
        <w:tc>
          <w:tcPr>
            <w:tcW w:w="1359" w:type="dxa"/>
            <w:tcBorders>
              <w:top w:val="single" w:sz="4" w:space="0" w:color="000000"/>
              <w:left w:val="nil"/>
              <w:bottom w:val="single" w:sz="4" w:space="0" w:color="000000"/>
              <w:right w:val="single" w:sz="4" w:space="0" w:color="000000"/>
            </w:tcBorders>
            <w:shd w:val="clear" w:color="000000" w:fill="D9D9D9"/>
            <w:vAlign w:val="center"/>
            <w:hideMark/>
          </w:tcPr>
          <w:p w:rsidR="00F2734C" w:rsidRPr="00F2734C" w:rsidRDefault="00F2734C" w:rsidP="00F2734C">
            <w:pPr>
              <w:jc w:val="center"/>
              <w:rPr>
                <w:rFonts w:ascii="Calibri" w:hAnsi="Calibri"/>
                <w:b/>
                <w:bCs/>
                <w:color w:val="000000"/>
                <w:sz w:val="20"/>
                <w:szCs w:val="20"/>
              </w:rPr>
            </w:pPr>
            <w:r w:rsidRPr="00F2734C">
              <w:rPr>
                <w:rFonts w:ascii="Calibri" w:hAnsi="Calibri"/>
                <w:b/>
                <w:bCs/>
                <w:color w:val="000000"/>
                <w:sz w:val="20"/>
                <w:szCs w:val="20"/>
              </w:rPr>
              <w:t>Facility</w:t>
            </w:r>
          </w:p>
        </w:tc>
        <w:tc>
          <w:tcPr>
            <w:tcW w:w="1628" w:type="dxa"/>
            <w:tcBorders>
              <w:top w:val="single" w:sz="4" w:space="0" w:color="000000"/>
              <w:left w:val="nil"/>
              <w:bottom w:val="single" w:sz="4" w:space="0" w:color="000000"/>
              <w:right w:val="single" w:sz="4" w:space="0" w:color="000000"/>
            </w:tcBorders>
            <w:shd w:val="clear" w:color="000000" w:fill="D9D9D9"/>
            <w:vAlign w:val="center"/>
            <w:hideMark/>
          </w:tcPr>
          <w:p w:rsidR="00F2734C" w:rsidRPr="00F2734C" w:rsidRDefault="00F2734C" w:rsidP="00F2734C">
            <w:pPr>
              <w:jc w:val="center"/>
              <w:rPr>
                <w:rFonts w:ascii="Calibri" w:hAnsi="Calibri"/>
                <w:b/>
                <w:bCs/>
                <w:color w:val="000000"/>
                <w:sz w:val="20"/>
                <w:szCs w:val="20"/>
              </w:rPr>
            </w:pPr>
            <w:r w:rsidRPr="00F2734C">
              <w:rPr>
                <w:rFonts w:ascii="Calibri" w:hAnsi="Calibri"/>
                <w:b/>
                <w:bCs/>
                <w:color w:val="000000"/>
                <w:sz w:val="20"/>
                <w:szCs w:val="20"/>
              </w:rPr>
              <w:t>Module</w:t>
            </w:r>
          </w:p>
        </w:tc>
        <w:tc>
          <w:tcPr>
            <w:tcW w:w="993" w:type="dxa"/>
            <w:tcBorders>
              <w:top w:val="single" w:sz="4" w:space="0" w:color="000000"/>
              <w:left w:val="nil"/>
              <w:bottom w:val="single" w:sz="4" w:space="0" w:color="000000"/>
              <w:right w:val="single" w:sz="4" w:space="0" w:color="000000"/>
            </w:tcBorders>
            <w:shd w:val="clear" w:color="000000" w:fill="D9D9D9"/>
            <w:vAlign w:val="center"/>
            <w:hideMark/>
          </w:tcPr>
          <w:p w:rsidR="00F2734C" w:rsidRPr="00F2734C" w:rsidRDefault="00F2734C" w:rsidP="00F2734C">
            <w:pPr>
              <w:jc w:val="center"/>
              <w:rPr>
                <w:rFonts w:ascii="Calibri" w:hAnsi="Calibri"/>
                <w:b/>
                <w:bCs/>
                <w:color w:val="000000"/>
                <w:sz w:val="20"/>
                <w:szCs w:val="20"/>
              </w:rPr>
            </w:pPr>
            <w:r w:rsidRPr="00F2734C">
              <w:rPr>
                <w:rFonts w:ascii="Calibri" w:hAnsi="Calibri"/>
                <w:b/>
                <w:bCs/>
                <w:color w:val="000000"/>
                <w:sz w:val="20"/>
                <w:szCs w:val="20"/>
              </w:rPr>
              <w:t>Reported Date</w:t>
            </w:r>
          </w:p>
        </w:tc>
        <w:tc>
          <w:tcPr>
            <w:tcW w:w="1690" w:type="dxa"/>
            <w:tcBorders>
              <w:top w:val="single" w:sz="4" w:space="0" w:color="000000"/>
              <w:left w:val="nil"/>
              <w:bottom w:val="single" w:sz="4" w:space="0" w:color="000000"/>
              <w:right w:val="single" w:sz="4" w:space="0" w:color="000000"/>
            </w:tcBorders>
            <w:shd w:val="clear" w:color="000000" w:fill="D9D9D9"/>
            <w:vAlign w:val="center"/>
            <w:hideMark/>
          </w:tcPr>
          <w:p w:rsidR="00F2734C" w:rsidRPr="00F2734C" w:rsidRDefault="00F2734C" w:rsidP="00F2734C">
            <w:pPr>
              <w:jc w:val="center"/>
              <w:rPr>
                <w:rFonts w:ascii="Calibri" w:hAnsi="Calibri"/>
                <w:b/>
                <w:bCs/>
                <w:color w:val="000000"/>
                <w:sz w:val="20"/>
                <w:szCs w:val="20"/>
              </w:rPr>
            </w:pPr>
            <w:r w:rsidRPr="00F2734C">
              <w:rPr>
                <w:rFonts w:ascii="Calibri" w:hAnsi="Calibri"/>
                <w:b/>
                <w:bCs/>
                <w:color w:val="000000"/>
                <w:sz w:val="20"/>
                <w:szCs w:val="20"/>
              </w:rPr>
              <w:t>Title</w:t>
            </w:r>
          </w:p>
        </w:tc>
        <w:tc>
          <w:tcPr>
            <w:tcW w:w="2693" w:type="dxa"/>
            <w:tcBorders>
              <w:top w:val="single" w:sz="4" w:space="0" w:color="000000"/>
              <w:left w:val="nil"/>
              <w:bottom w:val="single" w:sz="4" w:space="0" w:color="000000"/>
              <w:right w:val="single" w:sz="4" w:space="0" w:color="000000"/>
            </w:tcBorders>
            <w:shd w:val="clear" w:color="000000" w:fill="D9D9D9"/>
            <w:vAlign w:val="center"/>
            <w:hideMark/>
          </w:tcPr>
          <w:p w:rsidR="00F2734C" w:rsidRPr="00F2734C" w:rsidRDefault="00F2734C" w:rsidP="00F2734C">
            <w:pPr>
              <w:jc w:val="center"/>
              <w:rPr>
                <w:rFonts w:ascii="Calibri" w:hAnsi="Calibri"/>
                <w:b/>
                <w:bCs/>
                <w:color w:val="000000"/>
                <w:sz w:val="20"/>
                <w:szCs w:val="20"/>
              </w:rPr>
            </w:pPr>
            <w:r w:rsidRPr="00F2734C">
              <w:rPr>
                <w:rFonts w:ascii="Calibri" w:hAnsi="Calibri"/>
                <w:b/>
                <w:bCs/>
                <w:color w:val="000000"/>
                <w:sz w:val="20"/>
                <w:szCs w:val="20"/>
              </w:rPr>
              <w:t>Description</w:t>
            </w:r>
          </w:p>
        </w:tc>
        <w:tc>
          <w:tcPr>
            <w:tcW w:w="2522" w:type="dxa"/>
            <w:tcBorders>
              <w:top w:val="single" w:sz="4" w:space="0" w:color="000000"/>
              <w:left w:val="nil"/>
              <w:bottom w:val="single" w:sz="4" w:space="0" w:color="000000"/>
              <w:right w:val="single" w:sz="4" w:space="0" w:color="000000"/>
            </w:tcBorders>
            <w:shd w:val="clear" w:color="000000" w:fill="D9D9D9"/>
            <w:vAlign w:val="center"/>
            <w:hideMark/>
          </w:tcPr>
          <w:p w:rsidR="00F2734C" w:rsidRPr="00F2734C" w:rsidRDefault="00F2734C" w:rsidP="00F2734C">
            <w:pPr>
              <w:jc w:val="center"/>
              <w:rPr>
                <w:rFonts w:ascii="Calibri" w:hAnsi="Calibri"/>
                <w:b/>
                <w:bCs/>
                <w:color w:val="000000"/>
                <w:sz w:val="20"/>
                <w:szCs w:val="20"/>
              </w:rPr>
            </w:pPr>
            <w:r w:rsidRPr="00F2734C">
              <w:rPr>
                <w:rFonts w:ascii="Calibri" w:hAnsi="Calibri"/>
                <w:b/>
                <w:bCs/>
                <w:color w:val="000000"/>
                <w:sz w:val="20"/>
                <w:szCs w:val="20"/>
              </w:rPr>
              <w:t>Root Cause/Analysis</w:t>
            </w:r>
          </w:p>
        </w:tc>
        <w:tc>
          <w:tcPr>
            <w:tcW w:w="984" w:type="dxa"/>
            <w:tcBorders>
              <w:top w:val="single" w:sz="4" w:space="0" w:color="000000"/>
              <w:left w:val="nil"/>
              <w:bottom w:val="single" w:sz="4" w:space="0" w:color="000000"/>
              <w:right w:val="single" w:sz="4" w:space="0" w:color="000000"/>
            </w:tcBorders>
            <w:shd w:val="clear" w:color="000000" w:fill="D9D9D9"/>
            <w:vAlign w:val="center"/>
            <w:hideMark/>
          </w:tcPr>
          <w:p w:rsidR="00F2734C" w:rsidRPr="00F2734C" w:rsidRDefault="00F2734C" w:rsidP="00F2734C">
            <w:pPr>
              <w:jc w:val="center"/>
              <w:rPr>
                <w:rFonts w:ascii="Calibri" w:hAnsi="Calibri"/>
                <w:b/>
                <w:bCs/>
                <w:color w:val="000000"/>
                <w:sz w:val="20"/>
                <w:szCs w:val="20"/>
              </w:rPr>
            </w:pPr>
            <w:r w:rsidRPr="00F2734C">
              <w:rPr>
                <w:rFonts w:ascii="Calibri" w:hAnsi="Calibri"/>
                <w:b/>
                <w:bCs/>
                <w:color w:val="000000"/>
                <w:sz w:val="20"/>
                <w:szCs w:val="20"/>
              </w:rPr>
              <w:t>Resolved Date</w:t>
            </w:r>
          </w:p>
        </w:tc>
        <w:tc>
          <w:tcPr>
            <w:tcW w:w="788" w:type="dxa"/>
            <w:tcBorders>
              <w:top w:val="single" w:sz="4" w:space="0" w:color="000000"/>
              <w:left w:val="nil"/>
              <w:bottom w:val="single" w:sz="4" w:space="0" w:color="000000"/>
              <w:right w:val="single" w:sz="4" w:space="0" w:color="000000"/>
            </w:tcBorders>
            <w:shd w:val="clear" w:color="000000" w:fill="D9D9D9"/>
            <w:vAlign w:val="center"/>
            <w:hideMark/>
          </w:tcPr>
          <w:p w:rsidR="00F2734C" w:rsidRPr="00F2734C" w:rsidRDefault="00F2734C" w:rsidP="00F2734C">
            <w:pPr>
              <w:jc w:val="center"/>
              <w:rPr>
                <w:rFonts w:ascii="Calibri" w:hAnsi="Calibri"/>
                <w:b/>
                <w:bCs/>
                <w:color w:val="000000"/>
                <w:sz w:val="20"/>
                <w:szCs w:val="20"/>
              </w:rPr>
            </w:pPr>
            <w:r w:rsidRPr="00F2734C">
              <w:rPr>
                <w:rFonts w:ascii="Calibri" w:hAnsi="Calibri"/>
                <w:b/>
                <w:bCs/>
                <w:color w:val="000000"/>
                <w:sz w:val="20"/>
                <w:szCs w:val="20"/>
              </w:rPr>
              <w:t>Verify Status</w:t>
            </w:r>
          </w:p>
        </w:tc>
      </w:tr>
      <w:tr w:rsidR="00F2734C" w:rsidRPr="00F2734C" w:rsidTr="00F2734C">
        <w:trPr>
          <w:trHeight w:val="241"/>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I-PhIS012250415S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Bahagian Perkhidmatan Farmasi (BPF)</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IWP</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25/8/15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profile - Click save shows error</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reported when edit the existing user profile hit the error Error 462.</w:t>
            </w:r>
            <w:r w:rsidRPr="00F2734C">
              <w:rPr>
                <w:rFonts w:ascii="Calibri" w:hAnsi="Calibri"/>
                <w:color w:val="000000"/>
                <w:sz w:val="20"/>
                <w:szCs w:val="20"/>
              </w:rPr>
              <w:br/>
            </w:r>
            <w:r w:rsidRPr="00F2734C">
              <w:rPr>
                <w:rFonts w:ascii="Calibri" w:hAnsi="Calibri"/>
                <w:color w:val="000000"/>
                <w:sz w:val="20"/>
                <w:szCs w:val="20"/>
              </w:rPr>
              <w:br/>
              <w:t>User: Fayizatul Akmar</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Message not created into IWP. Previously this message belongs to PhIS not IWP. As a resolutiuon, message already included into IWP</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4/9/15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2295"/>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I-PhIS012276715S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Besut</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General Module</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3/9/15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Store location-Cannot add new store location</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reported cannot add new store location. When user click add button and search unit available but only appear 14 units and the one user want to select not available in the list. User inform it should have 17 units available. Check in requested unit master all units available and status active.</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Requester Unit's Department have a  flag for patient visit. The bandbox showing all those units which have value 'Y' for this flag.</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4/9/15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1530"/>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3</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I-PhIS012258715S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Besut</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Pharmacy Inventory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27/8/15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Store Location -  Only display 7 requester code when click search button</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User report only display 7 Requester Code when search Unit Code at Store Location. </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Requester Unit's Department have a flag for patient visit. </w:t>
            </w:r>
            <w:r w:rsidRPr="00F2734C">
              <w:rPr>
                <w:rFonts w:ascii="Calibri" w:hAnsi="Calibri"/>
                <w:color w:val="000000"/>
                <w:sz w:val="20"/>
                <w:szCs w:val="20"/>
              </w:rPr>
              <w:br/>
            </w:r>
            <w:r w:rsidRPr="00F2734C">
              <w:rPr>
                <w:rFonts w:ascii="Calibri" w:hAnsi="Calibri"/>
                <w:color w:val="000000"/>
                <w:sz w:val="20"/>
                <w:szCs w:val="20"/>
              </w:rPr>
              <w:br/>
              <w:t>When add new store location, while search the unit system will only those units which have value 'Y' for this flag.</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8/9/15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328"/>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4</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I-PhIS012409915S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Besut</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Pharmacy Inventory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28/9/15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RPL - Usage &amp; Issue Quantity incorrect</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User Pn.Azlina reported in RPL screen for column Usage &amp; Issue Quantity, for example shows 12 but when click in </w:t>
            </w:r>
            <w:r w:rsidRPr="00F2734C">
              <w:rPr>
                <w:rFonts w:ascii="Calibri" w:hAnsi="Calibri"/>
                <w:color w:val="000000"/>
                <w:sz w:val="20"/>
                <w:szCs w:val="20"/>
              </w:rPr>
              <w:lastRenderedPageBreak/>
              <w:t>details the Issue quantity shows 10 and Usage 0.</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lastRenderedPageBreak/>
              <w:t>Issue qty calculated by login requester unit as well inden</w:t>
            </w:r>
            <w:r>
              <w:rPr>
                <w:rFonts w:ascii="Calibri" w:hAnsi="Calibri"/>
                <w:color w:val="000000"/>
                <w:sz w:val="20"/>
                <w:szCs w:val="20"/>
              </w:rPr>
              <w:t>t drug/Nondrug requester units.</w:t>
            </w:r>
            <w:r w:rsidRPr="00F2734C">
              <w:rPr>
                <w:rFonts w:ascii="Calibri" w:hAnsi="Calibri"/>
                <w:color w:val="000000"/>
                <w:sz w:val="20"/>
                <w:szCs w:val="20"/>
              </w:rPr>
              <w:br/>
              <w:t xml:space="preserve">Expected is only Rpl Creator </w:t>
            </w:r>
            <w:r w:rsidRPr="00F2734C">
              <w:rPr>
                <w:rFonts w:ascii="Calibri" w:hAnsi="Calibri"/>
                <w:color w:val="000000"/>
                <w:sz w:val="20"/>
                <w:szCs w:val="20"/>
              </w:rPr>
              <w:lastRenderedPageBreak/>
              <w:t>requester unit need to consider.</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30/9/15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109"/>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5</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I-PhIS012441015S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Besut</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Pharmacy Inventory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1/10/15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Item / Product Buffer Level - Item appear is wrong category.</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reported</w:t>
            </w:r>
            <w:r>
              <w:rPr>
                <w:rFonts w:ascii="Calibri" w:hAnsi="Calibri"/>
                <w:color w:val="000000"/>
                <w:sz w:val="20"/>
                <w:szCs w:val="20"/>
              </w:rPr>
              <w:t xml:space="preserve"> item appear is wrong category</w:t>
            </w:r>
            <w:r>
              <w:rPr>
                <w:rFonts w:ascii="Calibri" w:hAnsi="Calibri"/>
                <w:color w:val="000000"/>
                <w:sz w:val="20"/>
                <w:szCs w:val="20"/>
              </w:rPr>
              <w:br/>
              <w:t>Item is contract but appear LP</w:t>
            </w:r>
            <w:r>
              <w:rPr>
                <w:rFonts w:ascii="Calibri" w:hAnsi="Calibri"/>
                <w:color w:val="000000"/>
                <w:sz w:val="20"/>
                <w:szCs w:val="20"/>
              </w:rPr>
              <w:br/>
              <w:t>A01AB01000P5001C</w:t>
            </w:r>
            <w:r>
              <w:rPr>
                <w:rFonts w:ascii="Calibri" w:hAnsi="Calibri"/>
                <w:color w:val="000000"/>
                <w:sz w:val="20"/>
                <w:szCs w:val="20"/>
              </w:rPr>
              <w:br/>
              <w:t>B05CB10955M4001xx</w:t>
            </w:r>
            <w:r w:rsidRPr="00F2734C">
              <w:rPr>
                <w:rFonts w:ascii="Calibri" w:hAnsi="Calibri"/>
                <w:color w:val="000000"/>
                <w:sz w:val="20"/>
                <w:szCs w:val="20"/>
              </w:rPr>
              <w:br/>
              <w:t>N07BC02110L9001xx</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Product Buffer level listing got issue, its showing all items belongs to Drug instead of only default item.</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2/10/15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3570"/>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6</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I-PhIS012242015S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Hulu Terengganu</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Pharmacy Inventory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23/8/15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Purchase Order- Item contract price not updated in system</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reported unit price for item code J01DC02233T1001XX.01 in Purchase Order screen shows as RM14.82. Suppose the price is RM14.76 as mentioned in Contract for Facility screen. Kindly refer Fil</w:t>
            </w:r>
            <w:r>
              <w:rPr>
                <w:rFonts w:ascii="Calibri" w:hAnsi="Calibri"/>
                <w:color w:val="000000"/>
                <w:sz w:val="20"/>
                <w:szCs w:val="20"/>
              </w:rPr>
              <w:t>e Upload for further details.</w:t>
            </w:r>
            <w:r w:rsidRPr="00F2734C">
              <w:rPr>
                <w:rFonts w:ascii="Calibri" w:hAnsi="Calibri"/>
                <w:color w:val="000000"/>
                <w:sz w:val="20"/>
                <w:szCs w:val="20"/>
              </w:rPr>
              <w:br/>
              <w:t>Item:</w:t>
            </w:r>
            <w:r>
              <w:rPr>
                <w:rFonts w:ascii="Calibri" w:hAnsi="Calibri"/>
                <w:color w:val="000000"/>
                <w:sz w:val="20"/>
                <w:szCs w:val="20"/>
              </w:rPr>
              <w:t xml:space="preserve"> Cefuroxime Axetil 125mg Tablet</w:t>
            </w:r>
            <w:r w:rsidRPr="00F2734C">
              <w:rPr>
                <w:rFonts w:ascii="Calibri" w:hAnsi="Calibri"/>
                <w:color w:val="000000"/>
                <w:sz w:val="20"/>
                <w:szCs w:val="20"/>
              </w:rPr>
              <w:br/>
            </w:r>
            <w:r>
              <w:rPr>
                <w:rFonts w:ascii="Calibri" w:hAnsi="Calibri"/>
                <w:color w:val="000000"/>
                <w:sz w:val="20"/>
                <w:szCs w:val="20"/>
              </w:rPr>
              <w:t>Item Purchase Type: Contract</w:t>
            </w:r>
            <w:r>
              <w:rPr>
                <w:rFonts w:ascii="Calibri" w:hAnsi="Calibri"/>
                <w:color w:val="000000"/>
                <w:sz w:val="20"/>
                <w:szCs w:val="20"/>
              </w:rPr>
              <w:br/>
              <w:t>KK</w:t>
            </w:r>
            <w:r w:rsidRPr="00F2734C">
              <w:rPr>
                <w:rFonts w:ascii="Calibri" w:hAnsi="Calibri"/>
                <w:color w:val="000000"/>
                <w:sz w:val="20"/>
                <w:szCs w:val="20"/>
              </w:rPr>
              <w:t>M Code Contract Ref No: KKM-58/2013/F</w:t>
            </w:r>
            <w:r>
              <w:rPr>
                <w:rFonts w:ascii="Calibri" w:hAnsi="Calibri"/>
                <w:color w:val="000000"/>
                <w:sz w:val="20"/>
                <w:szCs w:val="20"/>
              </w:rPr>
              <w:t>(U)</w:t>
            </w:r>
            <w:r w:rsidRPr="00F2734C">
              <w:rPr>
                <w:rFonts w:ascii="Calibri" w:hAnsi="Calibri"/>
                <w:color w:val="000000"/>
                <w:sz w:val="20"/>
                <w:szCs w:val="20"/>
              </w:rPr>
              <w:br/>
            </w:r>
            <w:r>
              <w:rPr>
                <w:rFonts w:ascii="Calibri" w:hAnsi="Calibri"/>
                <w:color w:val="000000"/>
                <w:sz w:val="20"/>
                <w:szCs w:val="20"/>
              </w:rPr>
              <w:t>Item code: J01DC02233T1001XX.01</w:t>
            </w:r>
            <w:r w:rsidRPr="00F2734C">
              <w:rPr>
                <w:rFonts w:ascii="Calibri" w:hAnsi="Calibri"/>
                <w:color w:val="000000"/>
                <w:sz w:val="20"/>
                <w:szCs w:val="20"/>
              </w:rPr>
              <w:br/>
              <w:t>ID: 840120115016</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Currently in contract purchase order item price was refer to the contract no. will old revision no.</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26/8/15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753"/>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7</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I-PhIS012251515S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Hulu Terengganu</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Pharmacy Inventory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25/8/15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Contract purchase order-Price not tally</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reported unit price for item code J01DC02233T1001XX.01 in Purchase Order screen shows as RM14.82. Suppose the price is RM14.76 as mentioned in Contract for Facility screen. Kindly refer F</w:t>
            </w:r>
            <w:r>
              <w:rPr>
                <w:rFonts w:ascii="Calibri" w:hAnsi="Calibri"/>
                <w:color w:val="000000"/>
                <w:sz w:val="20"/>
                <w:szCs w:val="20"/>
              </w:rPr>
              <w:t>ile Upload for further details.</w:t>
            </w:r>
            <w:r w:rsidRPr="00F2734C">
              <w:rPr>
                <w:rFonts w:ascii="Calibri" w:hAnsi="Calibri"/>
                <w:color w:val="000000"/>
                <w:sz w:val="20"/>
                <w:szCs w:val="20"/>
              </w:rPr>
              <w:br/>
            </w:r>
            <w:r w:rsidRPr="00F2734C">
              <w:rPr>
                <w:rFonts w:ascii="Calibri" w:hAnsi="Calibri"/>
                <w:color w:val="000000"/>
                <w:sz w:val="20"/>
                <w:szCs w:val="20"/>
              </w:rPr>
              <w:lastRenderedPageBreak/>
              <w:t>Item: Cefu</w:t>
            </w:r>
            <w:r>
              <w:rPr>
                <w:rFonts w:ascii="Calibri" w:hAnsi="Calibri"/>
                <w:color w:val="000000"/>
                <w:sz w:val="20"/>
                <w:szCs w:val="20"/>
              </w:rPr>
              <w:t>roxime Axetil 125mg Tablet</w:t>
            </w:r>
            <w:r>
              <w:rPr>
                <w:rFonts w:ascii="Calibri" w:hAnsi="Calibri"/>
                <w:color w:val="000000"/>
                <w:sz w:val="20"/>
                <w:szCs w:val="20"/>
              </w:rPr>
              <w:br/>
              <w:t>Item Purchase Type: Contract</w:t>
            </w:r>
            <w:r w:rsidRPr="00F2734C">
              <w:rPr>
                <w:rFonts w:ascii="Calibri" w:hAnsi="Calibri"/>
                <w:color w:val="000000"/>
                <w:sz w:val="20"/>
                <w:szCs w:val="20"/>
              </w:rPr>
              <w:br/>
              <w:t>KKM Code Co</w:t>
            </w:r>
            <w:r>
              <w:rPr>
                <w:rFonts w:ascii="Calibri" w:hAnsi="Calibri"/>
                <w:color w:val="000000"/>
                <w:sz w:val="20"/>
                <w:szCs w:val="20"/>
              </w:rPr>
              <w:t>ntract Ref No: KKM-58/2013/F(U)</w:t>
            </w:r>
            <w:r w:rsidRPr="00F2734C">
              <w:rPr>
                <w:rFonts w:ascii="Calibri" w:hAnsi="Calibri"/>
                <w:color w:val="000000"/>
                <w:sz w:val="20"/>
                <w:szCs w:val="20"/>
              </w:rPr>
              <w:br/>
            </w:r>
            <w:r>
              <w:rPr>
                <w:rFonts w:ascii="Calibri" w:hAnsi="Calibri"/>
                <w:color w:val="000000"/>
                <w:sz w:val="20"/>
                <w:szCs w:val="20"/>
              </w:rPr>
              <w:t>Item code: J01DC02233T1001XX.01</w:t>
            </w:r>
            <w:r w:rsidRPr="00F2734C">
              <w:rPr>
                <w:rFonts w:ascii="Calibri" w:hAnsi="Calibri"/>
                <w:color w:val="000000"/>
                <w:sz w:val="20"/>
                <w:szCs w:val="20"/>
              </w:rPr>
              <w:br/>
              <w:t>ID: 840120115016</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lastRenderedPageBreak/>
              <w:t>Currently in contract purchase order item price was refer to the contract no. will old revision no.</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26/8/15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62"/>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8</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I-PhIS012363515S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Kapit</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Pharmacy Inventory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18/9/15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External Indent - RIL only generate 0 quantity item</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Miss Evangelin reported that she had generate RIL in Indent screen but the indent list generate item with 0 stock available quantity supposed should generate item that below buffer level.</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Logic issue:- null value case was not handled for Pending receive Quantity at the time of generating RIL</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30/9/15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2805"/>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9</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I-PhIS012393115S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Kapit</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Pharmacy Inventory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23/9/15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Online Issue - Price not appear in Borang Pesanan dan Pengeluaran Stok</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1.User report  price not appear when he print Borang Pesanan dan Pengeluaran Sto</w:t>
            </w:r>
            <w:r>
              <w:rPr>
                <w:rFonts w:ascii="Calibri" w:hAnsi="Calibri"/>
                <w:color w:val="000000"/>
                <w:sz w:val="20"/>
                <w:szCs w:val="20"/>
              </w:rPr>
              <w:t>k as attachment in File Upload.</w:t>
            </w:r>
            <w:r w:rsidRPr="00F2734C">
              <w:rPr>
                <w:rFonts w:ascii="Calibri" w:hAnsi="Calibri"/>
                <w:color w:val="000000"/>
                <w:sz w:val="20"/>
                <w:szCs w:val="20"/>
              </w:rPr>
              <w:br/>
              <w:t>2.It happe</w:t>
            </w:r>
            <w:r>
              <w:rPr>
                <w:rFonts w:ascii="Calibri" w:hAnsi="Calibri"/>
                <w:color w:val="000000"/>
                <w:sz w:val="20"/>
                <w:szCs w:val="20"/>
              </w:rPr>
              <w:t xml:space="preserve">n to to all drug and non drug. </w:t>
            </w:r>
            <w:r w:rsidRPr="00F2734C">
              <w:rPr>
                <w:rFonts w:ascii="Calibri" w:hAnsi="Calibri"/>
                <w:color w:val="000000"/>
                <w:sz w:val="20"/>
                <w:szCs w:val="20"/>
              </w:rPr>
              <w:br/>
              <w:t>3.Problem happen when user do intern</w:t>
            </w:r>
            <w:r>
              <w:rPr>
                <w:rFonts w:ascii="Calibri" w:hAnsi="Calibri"/>
                <w:color w:val="000000"/>
                <w:sz w:val="20"/>
                <w:szCs w:val="20"/>
              </w:rPr>
              <w:t>al indent for intra facility.</w:t>
            </w:r>
            <w:r w:rsidRPr="00F2734C">
              <w:rPr>
                <w:rFonts w:ascii="Calibri" w:hAnsi="Calibri"/>
                <w:color w:val="000000"/>
                <w:sz w:val="20"/>
                <w:szCs w:val="20"/>
              </w:rPr>
              <w:br/>
              <w:t>4. User also tried offline issue  and price come out as attachment in File Upload.</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This is master data issue. Patches provided for mentioned transaction</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1/10/15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5351FB">
        <w:trPr>
          <w:trHeight w:val="753"/>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10</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I-PhIS012372115S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Kemaman</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Report/Enquiry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21/9/15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Payment Summary List-Unable to search Payment Summary List by Date Range</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Reported that no record found when search Payment Summary List by  Date Range , but able to</w:t>
            </w:r>
            <w:r>
              <w:rPr>
                <w:rFonts w:ascii="Calibri" w:hAnsi="Calibri"/>
                <w:color w:val="000000"/>
                <w:sz w:val="20"/>
                <w:szCs w:val="20"/>
              </w:rPr>
              <w:t xml:space="preserve"> record exist if search by YTD.</w:t>
            </w:r>
            <w:r w:rsidRPr="00F2734C">
              <w:rPr>
                <w:rFonts w:ascii="Calibri" w:hAnsi="Calibri"/>
                <w:color w:val="000000"/>
                <w:sz w:val="20"/>
                <w:szCs w:val="20"/>
              </w:rPr>
              <w:br/>
              <w:t>Scenari</w:t>
            </w:r>
            <w:r w:rsidR="005351FB">
              <w:rPr>
                <w:rFonts w:ascii="Calibri" w:hAnsi="Calibri"/>
                <w:color w:val="000000"/>
                <w:sz w:val="20"/>
                <w:szCs w:val="20"/>
              </w:rPr>
              <w:t>o:</w:t>
            </w:r>
            <w:r>
              <w:rPr>
                <w:rFonts w:ascii="Calibri" w:hAnsi="Calibri"/>
                <w:color w:val="000000"/>
                <w:sz w:val="20"/>
                <w:szCs w:val="20"/>
              </w:rPr>
              <w:br/>
            </w:r>
            <w:r>
              <w:rPr>
                <w:rFonts w:ascii="Calibri" w:hAnsi="Calibri"/>
                <w:color w:val="000000"/>
                <w:sz w:val="20"/>
                <w:szCs w:val="20"/>
              </w:rPr>
              <w:lastRenderedPageBreak/>
              <w:t>1). Date Range : Date Range</w:t>
            </w:r>
            <w:r w:rsidRPr="00F2734C">
              <w:rPr>
                <w:rFonts w:ascii="Calibri" w:hAnsi="Calibri"/>
                <w:color w:val="000000"/>
                <w:sz w:val="20"/>
                <w:szCs w:val="20"/>
              </w:rPr>
              <w:br/>
              <w:t xml:space="preserve">    From Date :20/9/</w:t>
            </w:r>
            <w:r>
              <w:rPr>
                <w:rFonts w:ascii="Calibri" w:hAnsi="Calibri"/>
                <w:color w:val="000000"/>
                <w:sz w:val="20"/>
                <w:szCs w:val="20"/>
              </w:rPr>
              <w:t>2015     To Date: 20/9/2015</w:t>
            </w:r>
            <w:r w:rsidRPr="00F2734C">
              <w:rPr>
                <w:rFonts w:ascii="Calibri" w:hAnsi="Calibri"/>
                <w:color w:val="000000"/>
                <w:sz w:val="20"/>
                <w:szCs w:val="20"/>
              </w:rPr>
              <w:br/>
              <w:t xml:space="preserve">    Result : No re</w:t>
            </w:r>
            <w:r>
              <w:rPr>
                <w:rFonts w:ascii="Calibri" w:hAnsi="Calibri"/>
                <w:color w:val="000000"/>
                <w:sz w:val="20"/>
                <w:szCs w:val="20"/>
              </w:rPr>
              <w:t>cord found (Refer screenshot 1)</w:t>
            </w:r>
            <w:r>
              <w:rPr>
                <w:rFonts w:ascii="Calibri" w:hAnsi="Calibri"/>
                <w:color w:val="000000"/>
                <w:sz w:val="20"/>
                <w:szCs w:val="20"/>
              </w:rPr>
              <w:br/>
              <w:t>2). Date Range : Date Range</w:t>
            </w:r>
            <w:r w:rsidRPr="00F2734C">
              <w:rPr>
                <w:rFonts w:ascii="Calibri" w:hAnsi="Calibri"/>
                <w:color w:val="000000"/>
                <w:sz w:val="20"/>
                <w:szCs w:val="20"/>
              </w:rPr>
              <w:br/>
              <w:t xml:space="preserve">    From Date :2</w:t>
            </w:r>
            <w:r>
              <w:rPr>
                <w:rFonts w:ascii="Calibri" w:hAnsi="Calibri"/>
                <w:color w:val="000000"/>
                <w:sz w:val="20"/>
                <w:szCs w:val="20"/>
              </w:rPr>
              <w:t>0/9/2015     To Date: 21/9/2015</w:t>
            </w:r>
            <w:r w:rsidRPr="00F2734C">
              <w:rPr>
                <w:rFonts w:ascii="Calibri" w:hAnsi="Calibri"/>
                <w:color w:val="000000"/>
                <w:sz w:val="20"/>
                <w:szCs w:val="20"/>
              </w:rPr>
              <w:br/>
              <w:t xml:space="preserve">    Result : Re</w:t>
            </w:r>
            <w:r>
              <w:rPr>
                <w:rFonts w:ascii="Calibri" w:hAnsi="Calibri"/>
                <w:color w:val="000000"/>
                <w:sz w:val="20"/>
                <w:szCs w:val="20"/>
              </w:rPr>
              <w:t>cord exist (Refer screenshot 2)</w:t>
            </w:r>
            <w:r>
              <w:rPr>
                <w:rFonts w:ascii="Calibri" w:hAnsi="Calibri"/>
                <w:color w:val="000000"/>
                <w:sz w:val="20"/>
                <w:szCs w:val="20"/>
              </w:rPr>
              <w:br/>
              <w:t>3). Date Range : Date Range</w:t>
            </w:r>
            <w:r w:rsidRPr="00F2734C">
              <w:rPr>
                <w:rFonts w:ascii="Calibri" w:hAnsi="Calibri"/>
                <w:color w:val="000000"/>
                <w:sz w:val="20"/>
                <w:szCs w:val="20"/>
              </w:rPr>
              <w:br/>
              <w:t xml:space="preserve">    From Date :19/9/2</w:t>
            </w:r>
            <w:r>
              <w:rPr>
                <w:rFonts w:ascii="Calibri" w:hAnsi="Calibri"/>
                <w:color w:val="000000"/>
                <w:sz w:val="20"/>
                <w:szCs w:val="20"/>
              </w:rPr>
              <w:t>015     To Date: 20/9/2015</w:t>
            </w:r>
            <w:r w:rsidRPr="00F2734C">
              <w:rPr>
                <w:rFonts w:ascii="Calibri" w:hAnsi="Calibri"/>
                <w:color w:val="000000"/>
                <w:sz w:val="20"/>
                <w:szCs w:val="20"/>
              </w:rPr>
              <w:br/>
              <w:t xml:space="preserve">    Result : No Re</w:t>
            </w:r>
            <w:r>
              <w:rPr>
                <w:rFonts w:ascii="Calibri" w:hAnsi="Calibri"/>
                <w:color w:val="000000"/>
                <w:sz w:val="20"/>
                <w:szCs w:val="20"/>
              </w:rPr>
              <w:t>cord found (Refer screenshot 3)</w:t>
            </w:r>
            <w:r>
              <w:rPr>
                <w:rFonts w:ascii="Calibri" w:hAnsi="Calibri"/>
                <w:color w:val="000000"/>
                <w:sz w:val="20"/>
                <w:szCs w:val="20"/>
              </w:rPr>
              <w:br/>
              <w:t>4). Date Range : YTD</w:t>
            </w:r>
            <w:r w:rsidRPr="00F2734C">
              <w:rPr>
                <w:rFonts w:ascii="Calibri" w:hAnsi="Calibri"/>
                <w:color w:val="000000"/>
                <w:sz w:val="20"/>
                <w:szCs w:val="20"/>
              </w:rPr>
              <w:br/>
              <w:t xml:space="preserve">    Result: Record exist (Refer screenshot 4).</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lastRenderedPageBreak/>
              <w:t>YTD date range was not correctly applied for search</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23/9/15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62"/>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11</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I-PhIS012317615S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Kulim</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Manufacturing - CDR</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9/9/15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CDR Record Retrieval - Unable to print label at Dispensing History</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Cannot print la</w:t>
            </w:r>
            <w:r>
              <w:rPr>
                <w:rFonts w:ascii="Calibri" w:hAnsi="Calibri"/>
                <w:color w:val="000000"/>
                <w:sz w:val="20"/>
                <w:szCs w:val="20"/>
              </w:rPr>
              <w:t>bel, screen display blank page.</w:t>
            </w:r>
            <w:r>
              <w:rPr>
                <w:rFonts w:ascii="Calibri" w:hAnsi="Calibri"/>
                <w:color w:val="000000"/>
                <w:sz w:val="20"/>
                <w:szCs w:val="20"/>
              </w:rPr>
              <w:br/>
              <w:t>Reported by: Heng Zhi Yee</w:t>
            </w:r>
            <w:r>
              <w:rPr>
                <w:rFonts w:ascii="Calibri" w:hAnsi="Calibri"/>
                <w:color w:val="000000"/>
                <w:sz w:val="20"/>
                <w:szCs w:val="20"/>
              </w:rPr>
              <w:br/>
              <w:t>Module: Manufacturing - CDR</w:t>
            </w:r>
            <w:r w:rsidRPr="00F2734C">
              <w:rPr>
                <w:rFonts w:ascii="Calibri" w:hAnsi="Calibri"/>
                <w:color w:val="000000"/>
                <w:sz w:val="20"/>
                <w:szCs w:val="20"/>
              </w:rPr>
              <w:br/>
              <w:t>Location: Hospital Kulim Farmasi Bekalan Wad</w:t>
            </w:r>
            <w:r w:rsidRPr="00F2734C">
              <w:rPr>
                <w:rFonts w:ascii="Calibri" w:hAnsi="Calibri"/>
                <w:color w:val="000000"/>
                <w:sz w:val="20"/>
                <w:szCs w:val="20"/>
              </w:rPr>
              <w:br/>
            </w:r>
            <w:r w:rsidRPr="00F2734C">
              <w:rPr>
                <w:rFonts w:ascii="Calibri" w:hAnsi="Calibri"/>
                <w:color w:val="000000"/>
                <w:sz w:val="20"/>
                <w:szCs w:val="20"/>
              </w:rPr>
              <w:br/>
              <w:t>Time: 10.00 AM,9/09/2015</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In preparation and dispensing for  label printing getting records from cdr dose frequency where supply status not close.</w:t>
            </w:r>
            <w:r w:rsidRPr="00F2734C">
              <w:rPr>
                <w:rFonts w:ascii="Calibri" w:hAnsi="Calibri"/>
                <w:color w:val="000000"/>
                <w:sz w:val="20"/>
                <w:szCs w:val="20"/>
              </w:rPr>
              <w:br/>
            </w:r>
            <w:r w:rsidRPr="00F2734C">
              <w:rPr>
                <w:rFonts w:ascii="Calibri" w:hAnsi="Calibri"/>
                <w:color w:val="000000"/>
                <w:sz w:val="20"/>
                <w:szCs w:val="20"/>
              </w:rPr>
              <w:br/>
              <w:t>After dispensed the status is changed to Close. So that in Record retrieval is not displaying. Now Changed the logic not consider the supply status in Record Retrieval.</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11/9/15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5351FB">
        <w:trPr>
          <w:trHeight w:val="328"/>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12</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I-PhIS012167015S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Kulim</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Outpatient Pharmacy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9/8/15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Dispensing - Incorrect dosage </w:t>
            </w:r>
            <w:r w:rsidRPr="00F2734C">
              <w:rPr>
                <w:rFonts w:ascii="Calibri" w:hAnsi="Calibri"/>
                <w:color w:val="000000"/>
                <w:sz w:val="20"/>
                <w:szCs w:val="20"/>
              </w:rPr>
              <w:lastRenderedPageBreak/>
              <w:t>unit mentioned at label</w:t>
            </w:r>
          </w:p>
        </w:tc>
        <w:tc>
          <w:tcPr>
            <w:tcW w:w="2693" w:type="dxa"/>
            <w:tcBorders>
              <w:top w:val="nil"/>
              <w:left w:val="nil"/>
              <w:bottom w:val="single" w:sz="4" w:space="0" w:color="auto"/>
              <w:right w:val="single" w:sz="4" w:space="0" w:color="auto"/>
            </w:tcBorders>
            <w:shd w:val="clear" w:color="auto" w:fill="auto"/>
            <w:hideMark/>
          </w:tcPr>
          <w:p w:rsidR="00F2734C" w:rsidRDefault="00F2734C" w:rsidP="00F2734C">
            <w:pPr>
              <w:rPr>
                <w:rFonts w:ascii="Calibri" w:hAnsi="Calibri"/>
                <w:color w:val="000000"/>
                <w:sz w:val="20"/>
                <w:szCs w:val="20"/>
              </w:rPr>
            </w:pPr>
            <w:r w:rsidRPr="00F2734C">
              <w:rPr>
                <w:rFonts w:ascii="Calibri" w:hAnsi="Calibri"/>
                <w:color w:val="000000"/>
                <w:sz w:val="20"/>
                <w:szCs w:val="20"/>
              </w:rPr>
              <w:lastRenderedPageBreak/>
              <w:t xml:space="preserve">User reported label printed incorrect dosage unit for drug </w:t>
            </w:r>
            <w:r w:rsidRPr="00F2734C">
              <w:rPr>
                <w:rFonts w:ascii="Calibri" w:hAnsi="Calibri"/>
                <w:color w:val="000000"/>
                <w:sz w:val="20"/>
                <w:szCs w:val="20"/>
              </w:rPr>
              <w:lastRenderedPageBreak/>
              <w:t>Glycerin 25%, Sodium Chloride 15% Enema, 20ml (Ravin). User claimed if she select dosage in ml there is no issue. However, if she select dosage in tube, the la</w:t>
            </w:r>
            <w:r>
              <w:rPr>
                <w:rFonts w:ascii="Calibri" w:hAnsi="Calibri"/>
                <w:color w:val="000000"/>
                <w:sz w:val="20"/>
                <w:szCs w:val="20"/>
              </w:rPr>
              <w:t>bel mentioned incorrect unit.</w:t>
            </w:r>
            <w:r>
              <w:rPr>
                <w:rFonts w:ascii="Calibri" w:hAnsi="Calibri"/>
                <w:color w:val="000000"/>
                <w:sz w:val="20"/>
                <w:szCs w:val="20"/>
              </w:rPr>
              <w:br/>
              <w:t>Example :</w:t>
            </w:r>
            <w:r w:rsidRPr="00F2734C">
              <w:rPr>
                <w:rFonts w:ascii="Calibri" w:hAnsi="Calibri"/>
                <w:color w:val="000000"/>
                <w:sz w:val="20"/>
                <w:szCs w:val="20"/>
              </w:rPr>
              <w:br/>
              <w:t xml:space="preserve">If user choose 20ml </w:t>
            </w:r>
            <w:r>
              <w:rPr>
                <w:rFonts w:ascii="Calibri" w:hAnsi="Calibri"/>
                <w:color w:val="000000"/>
                <w:sz w:val="20"/>
                <w:szCs w:val="20"/>
              </w:rPr>
              <w:t>in label mentioned 20ml/1 tube.</w:t>
            </w:r>
            <w:r w:rsidRPr="00F2734C">
              <w:rPr>
                <w:rFonts w:ascii="Calibri" w:hAnsi="Calibri"/>
                <w:color w:val="000000"/>
                <w:sz w:val="20"/>
                <w:szCs w:val="20"/>
              </w:rPr>
              <w:br/>
              <w:t xml:space="preserve">If user choose 1 tube in </w:t>
            </w:r>
            <w:r>
              <w:rPr>
                <w:rFonts w:ascii="Calibri" w:hAnsi="Calibri"/>
                <w:color w:val="000000"/>
                <w:sz w:val="20"/>
                <w:szCs w:val="20"/>
              </w:rPr>
              <w:t>label mentioned 1ml/0.05 tube</w:t>
            </w:r>
          </w:p>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br/>
              <w:t>ID: 800502075172</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lastRenderedPageBreak/>
              <w:t xml:space="preserve">For drug with 'value to be displayed' are quantity and </w:t>
            </w:r>
            <w:r w:rsidRPr="00F2734C">
              <w:rPr>
                <w:rFonts w:ascii="Calibri" w:hAnsi="Calibri"/>
                <w:color w:val="000000"/>
                <w:sz w:val="20"/>
                <w:szCs w:val="20"/>
              </w:rPr>
              <w:lastRenderedPageBreak/>
              <w:t>strength, wrong dose will displayed when ordered by quantity since system will always put the ratio compared between quantity and strength</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23/8/15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1530"/>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13</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I-PhIS012293915S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Kulim</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Outpatient Pharmacy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8/9/15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Transcribe order-Unable to click proceed to dispense, Drug allocate fully supply.</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report when transcribe order for patient partial supply and click proceed to dispense, Drug  allocate fully supply.</w:t>
            </w:r>
            <w:r w:rsidRPr="00F2734C">
              <w:rPr>
                <w:rFonts w:ascii="Calibri" w:hAnsi="Calibri"/>
                <w:color w:val="000000"/>
                <w:sz w:val="20"/>
                <w:szCs w:val="20"/>
              </w:rPr>
              <w:br/>
            </w:r>
            <w:r w:rsidRPr="00F2734C">
              <w:rPr>
                <w:rFonts w:ascii="Calibri" w:hAnsi="Calibri"/>
                <w:color w:val="000000"/>
                <w:sz w:val="20"/>
                <w:szCs w:val="20"/>
              </w:rPr>
              <w:br/>
              <w:t>User id:871231146132</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Code pass wrong flag and system always do fully allocate everytime user check on Proceed To Dispense checkbox.</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8/9/15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62"/>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14</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I-PhIS012232015S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Kulim</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Ward Pharmacy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20/8/15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CP1 - Score divide not correctly for Morisky scale</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reported at Ward pharmacy for Morisky scale : score divide  not c</w:t>
            </w:r>
            <w:r>
              <w:rPr>
                <w:rFonts w:ascii="Calibri" w:hAnsi="Calibri"/>
                <w:color w:val="000000"/>
                <w:sz w:val="20"/>
                <w:szCs w:val="20"/>
              </w:rPr>
              <w:t>orrectly for question number 8.</w:t>
            </w:r>
            <w:r w:rsidRPr="00F2734C">
              <w:rPr>
                <w:rFonts w:ascii="Calibri" w:hAnsi="Calibri"/>
                <w:color w:val="000000"/>
                <w:sz w:val="20"/>
                <w:szCs w:val="20"/>
              </w:rPr>
              <w:br/>
              <w:t xml:space="preserve">Never /rarely: 1 score                                                                              </w:t>
            </w:r>
            <w:r w:rsidRPr="00F2734C">
              <w:rPr>
                <w:rFonts w:ascii="Calibri" w:hAnsi="Calibri"/>
                <w:color w:val="000000"/>
                <w:sz w:val="20"/>
                <w:szCs w:val="20"/>
              </w:rPr>
              <w:br/>
              <w:t xml:space="preserve">One in while: 0.75score                                                                   </w:t>
            </w:r>
            <w:r w:rsidRPr="00F2734C">
              <w:rPr>
                <w:rFonts w:ascii="Calibri" w:hAnsi="Calibri"/>
                <w:color w:val="000000"/>
                <w:sz w:val="20"/>
                <w:szCs w:val="20"/>
              </w:rPr>
              <w:br/>
              <w:t xml:space="preserve">All the time: 0.5score                                                            </w:t>
            </w:r>
            <w:r w:rsidRPr="00F2734C">
              <w:rPr>
                <w:rFonts w:ascii="Calibri" w:hAnsi="Calibri"/>
                <w:color w:val="000000"/>
                <w:sz w:val="20"/>
                <w:szCs w:val="20"/>
              </w:rPr>
              <w:br/>
              <w:t xml:space="preserve">Sometimes: 0.25score                                                      </w:t>
            </w:r>
            <w:r>
              <w:rPr>
                <w:rFonts w:ascii="Calibri" w:hAnsi="Calibri"/>
                <w:color w:val="000000"/>
                <w:sz w:val="20"/>
                <w:szCs w:val="20"/>
              </w:rPr>
              <w:t xml:space="preserve">              </w:t>
            </w:r>
            <w:r>
              <w:rPr>
                <w:rFonts w:ascii="Calibri" w:hAnsi="Calibri"/>
                <w:color w:val="000000"/>
                <w:sz w:val="20"/>
                <w:szCs w:val="20"/>
              </w:rPr>
              <w:br/>
              <w:t>Usually: 0 score</w:t>
            </w:r>
            <w:r w:rsidRPr="00F2734C">
              <w:rPr>
                <w:rFonts w:ascii="Calibri" w:hAnsi="Calibri"/>
                <w:color w:val="000000"/>
                <w:sz w:val="20"/>
                <w:szCs w:val="20"/>
              </w:rPr>
              <w:br/>
              <w:t>User id :</w:t>
            </w:r>
            <w:r>
              <w:rPr>
                <w:rFonts w:ascii="Calibri" w:hAnsi="Calibri"/>
                <w:color w:val="000000"/>
                <w:sz w:val="20"/>
                <w:szCs w:val="20"/>
              </w:rPr>
              <w:t xml:space="preserve"> 840815065668</w:t>
            </w:r>
            <w:r>
              <w:rPr>
                <w:rFonts w:ascii="Calibri" w:hAnsi="Calibri"/>
                <w:color w:val="000000"/>
                <w:sz w:val="20"/>
                <w:szCs w:val="20"/>
              </w:rPr>
              <w:br/>
              <w:t>Time : 12.00 am</w:t>
            </w:r>
            <w:r w:rsidRPr="00F2734C">
              <w:rPr>
                <w:rFonts w:ascii="Calibri" w:hAnsi="Calibri"/>
                <w:color w:val="000000"/>
                <w:sz w:val="20"/>
                <w:szCs w:val="20"/>
              </w:rPr>
              <w:br/>
              <w:t>Date : 19/08/15</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CP1 - Score divide not correctly for Morisky scale</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26/8/15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5351FB">
        <w:trPr>
          <w:trHeight w:val="186"/>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15</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I-PhIS012424815S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Miri</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Clinical Pharmacokinetic Services (CPS) &amp; TDM</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30/9/15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TDM - TDM order received by pharmacy was delayed </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TDM order which was made at 2.50pm 25/9/15 by Dr. David Lee, witnessed by TDM pharmacist, was not received by pharmacy until 4.15pm 25/9/15. The reporting was delayed as the pharmacist needed to wait for the doctor to make a new order.</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The Order created by the doctor flow to the TDM verification screen (pharmacist). Fixed in latest version.</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30/9/15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62"/>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16</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I-PhIS012220315S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Miri</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Inpatient Pharmacy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17/8/15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Preparation - Partially dispensed drug display as fully dispense</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All the patient </w:t>
            </w:r>
            <w:r>
              <w:rPr>
                <w:rFonts w:ascii="Calibri" w:hAnsi="Calibri"/>
                <w:color w:val="000000"/>
                <w:sz w:val="20"/>
                <w:szCs w:val="20"/>
              </w:rPr>
              <w:t xml:space="preserve">status are wrong. </w:t>
            </w:r>
            <w:r w:rsidRPr="00F2734C">
              <w:rPr>
                <w:rFonts w:ascii="Calibri" w:hAnsi="Calibri"/>
                <w:color w:val="000000"/>
                <w:sz w:val="20"/>
                <w:szCs w:val="20"/>
              </w:rPr>
              <w:br/>
              <w:t>Which is the true status are partially d</w:t>
            </w:r>
            <w:r>
              <w:rPr>
                <w:rFonts w:ascii="Calibri" w:hAnsi="Calibri"/>
                <w:color w:val="000000"/>
                <w:sz w:val="20"/>
                <w:szCs w:val="20"/>
              </w:rPr>
              <w:t>ispend changed to fully dispend</w:t>
            </w:r>
            <w:r w:rsidRPr="00F2734C">
              <w:rPr>
                <w:rFonts w:ascii="Calibri" w:hAnsi="Calibri"/>
                <w:color w:val="000000"/>
                <w:sz w:val="20"/>
                <w:szCs w:val="20"/>
              </w:rPr>
              <w:br/>
              <w:t>PARTI</w:t>
            </w:r>
            <w:r>
              <w:rPr>
                <w:rFonts w:ascii="Calibri" w:hAnsi="Calibri"/>
                <w:color w:val="000000"/>
                <w:sz w:val="20"/>
                <w:szCs w:val="20"/>
              </w:rPr>
              <w:t>ALLY DISPEND ---&gt; FULLY DISPEND</w:t>
            </w:r>
            <w:r>
              <w:rPr>
                <w:rFonts w:ascii="Calibri" w:hAnsi="Calibri"/>
                <w:color w:val="000000"/>
                <w:sz w:val="20"/>
                <w:szCs w:val="20"/>
              </w:rPr>
              <w:br/>
              <w:t>MRN :</w:t>
            </w:r>
            <w:r>
              <w:rPr>
                <w:rFonts w:ascii="Calibri" w:hAnsi="Calibri"/>
                <w:color w:val="000000"/>
                <w:sz w:val="20"/>
                <w:szCs w:val="20"/>
              </w:rPr>
              <w:br/>
              <w:t>HSM00082288</w:t>
            </w:r>
            <w:r>
              <w:rPr>
                <w:rFonts w:ascii="Calibri" w:hAnsi="Calibri"/>
                <w:color w:val="000000"/>
                <w:sz w:val="20"/>
                <w:szCs w:val="20"/>
              </w:rPr>
              <w:br/>
              <w:t>HSM00081080</w:t>
            </w:r>
            <w:r>
              <w:rPr>
                <w:rFonts w:ascii="Calibri" w:hAnsi="Calibri"/>
                <w:color w:val="000000"/>
                <w:sz w:val="20"/>
                <w:szCs w:val="20"/>
              </w:rPr>
              <w:br/>
              <w:t>HSM00055280</w:t>
            </w:r>
            <w:r>
              <w:rPr>
                <w:rFonts w:ascii="Calibri" w:hAnsi="Calibri"/>
                <w:color w:val="000000"/>
                <w:sz w:val="20"/>
                <w:szCs w:val="20"/>
              </w:rPr>
              <w:br/>
              <w:t>HSM00083311</w:t>
            </w:r>
            <w:r>
              <w:rPr>
                <w:rFonts w:ascii="Calibri" w:hAnsi="Calibri"/>
                <w:color w:val="000000"/>
                <w:sz w:val="20"/>
                <w:szCs w:val="20"/>
              </w:rPr>
              <w:br/>
              <w:t>HSM00083137</w:t>
            </w:r>
            <w:r>
              <w:rPr>
                <w:rFonts w:ascii="Calibri" w:hAnsi="Calibri"/>
                <w:color w:val="000000"/>
                <w:sz w:val="20"/>
                <w:szCs w:val="20"/>
              </w:rPr>
              <w:br/>
              <w:t>HSM00052229</w:t>
            </w:r>
            <w:r>
              <w:rPr>
                <w:rFonts w:ascii="Calibri" w:hAnsi="Calibri"/>
                <w:color w:val="000000"/>
                <w:sz w:val="20"/>
                <w:szCs w:val="20"/>
              </w:rPr>
              <w:br/>
              <w:t>HSM00062358</w:t>
            </w:r>
            <w:r w:rsidRPr="00F2734C">
              <w:rPr>
                <w:rFonts w:ascii="Calibri" w:hAnsi="Calibri"/>
                <w:color w:val="000000"/>
                <w:sz w:val="20"/>
                <w:szCs w:val="20"/>
              </w:rPr>
              <w:br/>
              <w:t>HSM00074054</w:t>
            </w:r>
            <w:r w:rsidRPr="00F2734C">
              <w:rPr>
                <w:rFonts w:ascii="Calibri" w:hAnsi="Calibri"/>
                <w:color w:val="000000"/>
                <w:sz w:val="20"/>
                <w:szCs w:val="20"/>
              </w:rPr>
              <w:br/>
            </w:r>
            <w:r w:rsidRPr="00F2734C">
              <w:rPr>
                <w:rFonts w:ascii="Calibri" w:hAnsi="Calibri"/>
                <w:color w:val="000000"/>
                <w:sz w:val="20"/>
                <w:szCs w:val="20"/>
              </w:rPr>
              <w:br/>
              <w:t>Name :  Zuraidah Binti Mat Adam</w:t>
            </w:r>
            <w:r w:rsidRPr="00F2734C">
              <w:rPr>
                <w:rFonts w:ascii="Calibri" w:hAnsi="Calibri"/>
                <w:color w:val="000000"/>
                <w:sz w:val="20"/>
                <w:szCs w:val="20"/>
              </w:rPr>
              <w:br/>
            </w:r>
            <w:r>
              <w:rPr>
                <w:rFonts w:ascii="Calibri" w:hAnsi="Calibri"/>
                <w:color w:val="000000"/>
                <w:sz w:val="20"/>
                <w:szCs w:val="20"/>
              </w:rPr>
              <w:t>ID: 811129115386</w:t>
            </w:r>
            <w:r w:rsidRPr="00F2734C">
              <w:rPr>
                <w:rFonts w:ascii="Calibri" w:hAnsi="Calibri"/>
                <w:color w:val="000000"/>
                <w:sz w:val="20"/>
                <w:szCs w:val="20"/>
              </w:rPr>
              <w:br/>
              <w:t>Time Happen: 11.00 AM</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The problem is one condition of calculate the current date and order end date time of drug is wrong, then it makes the complete checkbox is checked and dim, then the drug will be considered as fully dispensed. e.g: the order end date time is 20th August, so if today is 18th, then the date interval is calculated wrong and has value is 1, then system will auto check the complete checkbox. That's why this problem is only happend for IP and at last round.</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25/8/15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62"/>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17</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I-PhIS012229115S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Miri</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Inpatient Pharmacy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19/8/15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Dispensing - Prescription disappear at dispensing screen</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User reported prescription (Esomeprazole 40mg bd) disappear at dispensing screen. User confirmed she </w:t>
            </w:r>
            <w:r w:rsidRPr="00F2734C">
              <w:rPr>
                <w:rFonts w:ascii="Calibri" w:hAnsi="Calibri"/>
                <w:color w:val="000000"/>
                <w:sz w:val="20"/>
                <w:szCs w:val="20"/>
              </w:rPr>
              <w:lastRenderedPageBreak/>
              <w:t>already prepared for this prescription and checked on Record R</w:t>
            </w:r>
            <w:r>
              <w:rPr>
                <w:rFonts w:ascii="Calibri" w:hAnsi="Calibri"/>
                <w:color w:val="000000"/>
                <w:sz w:val="20"/>
                <w:szCs w:val="20"/>
              </w:rPr>
              <w:t>etrieval status are prepared.</w:t>
            </w:r>
            <w:r>
              <w:rPr>
                <w:rFonts w:ascii="Calibri" w:hAnsi="Calibri"/>
                <w:color w:val="000000"/>
                <w:sz w:val="20"/>
                <w:szCs w:val="20"/>
              </w:rPr>
              <w:br/>
            </w:r>
            <w:r w:rsidRPr="00F2734C">
              <w:rPr>
                <w:rFonts w:ascii="Calibri" w:hAnsi="Calibri"/>
                <w:color w:val="000000"/>
                <w:sz w:val="20"/>
                <w:szCs w:val="20"/>
              </w:rPr>
              <w:br/>
              <w:t>User ID: 821125-13-5434</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lastRenderedPageBreak/>
              <w:t>patched the data to change drug status to Fully Dispensed.</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24/8/15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3570"/>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18</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I-PhIS012248315S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Miri</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Order Management - Web</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25/8/15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Medication Order - No response when click Add</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reported unable to add drug for patient. Previously already order the same drug but doctor stop the order. Try create new order. Able to research  and select drug. When click add, page not responding and drug not add</w:t>
            </w:r>
            <w:r>
              <w:rPr>
                <w:rFonts w:ascii="Calibri" w:hAnsi="Calibri"/>
                <w:color w:val="000000"/>
                <w:sz w:val="20"/>
                <w:szCs w:val="20"/>
              </w:rPr>
              <w:t>ed.</w:t>
            </w:r>
            <w:r>
              <w:rPr>
                <w:rFonts w:ascii="Calibri" w:hAnsi="Calibri"/>
                <w:color w:val="000000"/>
                <w:sz w:val="20"/>
                <w:szCs w:val="20"/>
              </w:rPr>
              <w:br/>
              <w:t>MRN: 69836</w:t>
            </w:r>
            <w:r w:rsidRPr="00F2734C">
              <w:rPr>
                <w:rFonts w:ascii="Calibri" w:hAnsi="Calibri"/>
                <w:color w:val="000000"/>
                <w:sz w:val="20"/>
                <w:szCs w:val="20"/>
              </w:rPr>
              <w:br/>
              <w:t>Drug: Ampi</w:t>
            </w:r>
            <w:r>
              <w:rPr>
                <w:rFonts w:ascii="Calibri" w:hAnsi="Calibri"/>
                <w:color w:val="000000"/>
                <w:sz w:val="20"/>
                <w:szCs w:val="20"/>
              </w:rPr>
              <w:t>cillin 1g + Sulbactam 500mg Inj</w:t>
            </w:r>
            <w:r>
              <w:rPr>
                <w:rFonts w:ascii="Calibri" w:hAnsi="Calibri"/>
                <w:color w:val="000000"/>
                <w:sz w:val="20"/>
                <w:szCs w:val="20"/>
              </w:rPr>
              <w:br/>
              <w:t>Dosage: 1200 mg</w:t>
            </w:r>
            <w:r>
              <w:rPr>
                <w:rFonts w:ascii="Calibri" w:hAnsi="Calibri"/>
                <w:color w:val="000000"/>
                <w:sz w:val="20"/>
                <w:szCs w:val="20"/>
              </w:rPr>
              <w:br/>
              <w:t>Route: Intravenous</w:t>
            </w:r>
            <w:r w:rsidRPr="00F2734C">
              <w:rPr>
                <w:rFonts w:ascii="Calibri" w:hAnsi="Calibri"/>
                <w:color w:val="000000"/>
                <w:sz w:val="20"/>
                <w:szCs w:val="20"/>
              </w:rPr>
              <w:br/>
              <w:t>Frequency: Q6H</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Root Cause : Changed the logic added condition if STAT frequency is allow duplicates allow to add the drug otherwise stop the current active STAT drug and add new one.</w:t>
            </w:r>
            <w:r w:rsidRPr="00F2734C">
              <w:rPr>
                <w:rFonts w:ascii="Calibri" w:hAnsi="Calibri"/>
                <w:color w:val="000000"/>
                <w:sz w:val="20"/>
                <w:szCs w:val="20"/>
              </w:rPr>
              <w:br/>
            </w:r>
            <w:r w:rsidRPr="00F2734C">
              <w:rPr>
                <w:rFonts w:ascii="Calibri" w:hAnsi="Calibri"/>
                <w:color w:val="000000"/>
                <w:sz w:val="20"/>
                <w:szCs w:val="20"/>
              </w:rPr>
              <w:br/>
              <w:t>PROBLEM ALSO HAPPENED WHEN USER ADD STAT FOR NEW ORDER AFTER CHOOSE NORMAL FREQUENCY FOR PREVIOUS ORDER.ALERT ON CHECKING ACTIVE MEDICATION IS DISPLAYED.</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27/8/15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1178"/>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19</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I-PhIS012255515S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Miri</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Order Management - Web</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26/8/15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Medication Order - Doctor able to order same drug in the same duration</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reported doctor able to order same drug in the same duration. This should not be happen because it will cause medication error. At Drug Master screen 'Allow Duplicate Order' not tic</w:t>
            </w:r>
            <w:r>
              <w:rPr>
                <w:rFonts w:ascii="Calibri" w:hAnsi="Calibri"/>
                <w:color w:val="000000"/>
                <w:sz w:val="20"/>
                <w:szCs w:val="20"/>
              </w:rPr>
              <w:t>k.</w:t>
            </w:r>
            <w:r>
              <w:rPr>
                <w:rFonts w:ascii="Calibri" w:hAnsi="Calibri"/>
                <w:color w:val="000000"/>
                <w:sz w:val="20"/>
                <w:szCs w:val="20"/>
              </w:rPr>
              <w:br/>
            </w:r>
            <w:r w:rsidRPr="00F2734C">
              <w:rPr>
                <w:rFonts w:ascii="Calibri" w:hAnsi="Calibri"/>
                <w:color w:val="000000"/>
                <w:sz w:val="20"/>
                <w:szCs w:val="20"/>
              </w:rPr>
              <w:br/>
              <w:t>RX: FSW0000002828,</w:t>
            </w:r>
            <w:r>
              <w:rPr>
                <w:rFonts w:ascii="Calibri" w:hAnsi="Calibri"/>
                <w:color w:val="000000"/>
                <w:sz w:val="20"/>
                <w:szCs w:val="20"/>
              </w:rPr>
              <w:t xml:space="preserve"> duration 23/08/2015-28/08/2015</w:t>
            </w:r>
            <w:r w:rsidRPr="00F2734C">
              <w:rPr>
                <w:rFonts w:ascii="Calibri" w:hAnsi="Calibri"/>
                <w:color w:val="000000"/>
                <w:sz w:val="20"/>
                <w:szCs w:val="20"/>
              </w:rPr>
              <w:br/>
              <w:t>RX: FSW0000002777,</w:t>
            </w:r>
            <w:r>
              <w:rPr>
                <w:rFonts w:ascii="Calibri" w:hAnsi="Calibri"/>
                <w:color w:val="000000"/>
                <w:sz w:val="20"/>
                <w:szCs w:val="20"/>
              </w:rPr>
              <w:t xml:space="preserve"> </w:t>
            </w:r>
            <w:r>
              <w:rPr>
                <w:rFonts w:ascii="Calibri" w:hAnsi="Calibri"/>
                <w:color w:val="000000"/>
                <w:sz w:val="20"/>
                <w:szCs w:val="20"/>
              </w:rPr>
              <w:lastRenderedPageBreak/>
              <w:t>duration 21/08/2015-26/08/2015</w:t>
            </w:r>
            <w:r>
              <w:rPr>
                <w:rFonts w:ascii="Calibri" w:hAnsi="Calibri"/>
                <w:color w:val="000000"/>
                <w:sz w:val="20"/>
                <w:szCs w:val="20"/>
              </w:rPr>
              <w:br/>
              <w:t>Drug: Captopril 25 mg tablet</w:t>
            </w:r>
            <w:r w:rsidRPr="00F2734C">
              <w:rPr>
                <w:rFonts w:ascii="Calibri" w:hAnsi="Calibri"/>
                <w:color w:val="000000"/>
                <w:sz w:val="20"/>
                <w:szCs w:val="20"/>
              </w:rPr>
              <w:br/>
              <w:t>Frequency: TDS</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lastRenderedPageBreak/>
              <w:t>In Manage Order modify the drug validation is not there for the drug if active drugs are there in other prescriptions.</w:t>
            </w:r>
            <w:r w:rsidRPr="00F2734C">
              <w:rPr>
                <w:rFonts w:ascii="Calibri" w:hAnsi="Calibri"/>
                <w:color w:val="000000"/>
                <w:sz w:val="20"/>
                <w:szCs w:val="20"/>
              </w:rPr>
              <w:br/>
            </w:r>
            <w:r w:rsidRPr="00F2734C">
              <w:rPr>
                <w:rFonts w:ascii="Calibri" w:hAnsi="Calibri"/>
                <w:color w:val="000000"/>
                <w:sz w:val="20"/>
                <w:szCs w:val="20"/>
              </w:rPr>
              <w:br/>
              <w:t>Now  the validated added in Manage Order Modify and Normal Authorisation Drug Modify.</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8/9/15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1001"/>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20</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I-PhIS012262215S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Miri</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Order Management - Web</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28/8/15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Medication Order- Unable to search drug </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reported unable to search drug Acycolvir 250mg/10ml Inj when he using web (PC). He only can order that medic</w:t>
            </w:r>
            <w:r>
              <w:rPr>
                <w:rFonts w:ascii="Calibri" w:hAnsi="Calibri"/>
                <w:color w:val="000000"/>
                <w:sz w:val="20"/>
                <w:szCs w:val="20"/>
              </w:rPr>
              <w:t>ation when using mobile (Ipad).</w:t>
            </w:r>
            <w:r>
              <w:rPr>
                <w:rFonts w:ascii="Calibri" w:hAnsi="Calibri"/>
                <w:color w:val="000000"/>
                <w:sz w:val="20"/>
                <w:szCs w:val="20"/>
              </w:rPr>
              <w:br/>
              <w:t>MRN: HMIRI00136409</w:t>
            </w:r>
            <w:r w:rsidRPr="00F2734C">
              <w:rPr>
                <w:rFonts w:ascii="Calibri" w:hAnsi="Calibri"/>
                <w:color w:val="000000"/>
                <w:sz w:val="20"/>
                <w:szCs w:val="20"/>
              </w:rPr>
              <w:br/>
              <w:t>Drug: Acycolvir 2</w:t>
            </w:r>
            <w:r>
              <w:rPr>
                <w:rFonts w:ascii="Calibri" w:hAnsi="Calibri"/>
                <w:color w:val="000000"/>
                <w:sz w:val="20"/>
                <w:szCs w:val="20"/>
              </w:rPr>
              <w:t>50mg/10ml Inj</w:t>
            </w:r>
            <w:r>
              <w:rPr>
                <w:rFonts w:ascii="Calibri" w:hAnsi="Calibri"/>
                <w:color w:val="000000"/>
                <w:sz w:val="20"/>
                <w:szCs w:val="20"/>
              </w:rPr>
              <w:br/>
            </w:r>
            <w:r>
              <w:rPr>
                <w:rFonts w:ascii="Calibri" w:hAnsi="Calibri"/>
                <w:color w:val="000000"/>
                <w:sz w:val="20"/>
                <w:szCs w:val="20"/>
              </w:rPr>
              <w:br/>
              <w:t>ID: 860926526121</w:t>
            </w:r>
            <w:r w:rsidRPr="00F2734C">
              <w:rPr>
                <w:rFonts w:ascii="Calibri" w:hAnsi="Calibri"/>
                <w:color w:val="000000"/>
                <w:sz w:val="20"/>
                <w:szCs w:val="20"/>
              </w:rPr>
              <w:br/>
              <w:t>time: 9:30AM</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Cross checked the with web query seems okay. After fixes done by web cannot reproduces the issue.</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15/9/15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2040"/>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21</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I-PhIS012158915S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Miri</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Outpatient Pharmacy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8/8/15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Record Retrieval - Order disappear after Release Batch.</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reported after Release/Discard Batch 1 drug order at screen Dispensing, the ordere</w:t>
            </w:r>
            <w:r>
              <w:rPr>
                <w:rFonts w:ascii="Calibri" w:hAnsi="Calibri"/>
                <w:color w:val="000000"/>
                <w:sz w:val="20"/>
                <w:szCs w:val="20"/>
              </w:rPr>
              <w:t>d has not appear at any screen</w:t>
            </w:r>
            <w:r>
              <w:rPr>
                <w:rFonts w:ascii="Calibri" w:hAnsi="Calibri"/>
                <w:color w:val="000000"/>
                <w:sz w:val="20"/>
                <w:szCs w:val="20"/>
              </w:rPr>
              <w:br/>
            </w:r>
            <w:r>
              <w:rPr>
                <w:rFonts w:ascii="Calibri" w:hAnsi="Calibri"/>
                <w:color w:val="000000"/>
                <w:sz w:val="20"/>
                <w:szCs w:val="20"/>
              </w:rPr>
              <w:br/>
              <w:t>ID : 811112135276</w:t>
            </w:r>
            <w:r>
              <w:rPr>
                <w:rFonts w:ascii="Calibri" w:hAnsi="Calibri"/>
                <w:color w:val="000000"/>
                <w:sz w:val="20"/>
                <w:szCs w:val="20"/>
              </w:rPr>
              <w:br/>
              <w:t>Username : Mrs Loi Mee Hua</w:t>
            </w:r>
            <w:r w:rsidRPr="00F2734C">
              <w:rPr>
                <w:rFonts w:ascii="Calibri" w:hAnsi="Calibri"/>
                <w:color w:val="000000"/>
                <w:sz w:val="20"/>
                <w:szCs w:val="20"/>
              </w:rPr>
              <w:br/>
              <w:t>Time Incident Happened : 4.30 PM</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Queue ordered is not activated back after release batch</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23/8/15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62"/>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22</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I-PhIS012229015S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Miri</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Outpatient Pharmacy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19/8/15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Screening &amp; Verification - Cannot find patient</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1.User already acknowledge </w:t>
            </w:r>
            <w:r>
              <w:rPr>
                <w:rFonts w:ascii="Calibri" w:hAnsi="Calibri"/>
                <w:color w:val="000000"/>
                <w:sz w:val="20"/>
                <w:szCs w:val="20"/>
              </w:rPr>
              <w:t xml:space="preserve">Patient at Acknowledge screen. </w:t>
            </w:r>
            <w:r w:rsidRPr="00F2734C">
              <w:rPr>
                <w:rFonts w:ascii="Calibri" w:hAnsi="Calibri"/>
                <w:color w:val="000000"/>
                <w:sz w:val="20"/>
                <w:szCs w:val="20"/>
              </w:rPr>
              <w:br/>
              <w:t>2.User key in queue detail, tick patien</w:t>
            </w:r>
            <w:r>
              <w:rPr>
                <w:rFonts w:ascii="Calibri" w:hAnsi="Calibri"/>
                <w:color w:val="000000"/>
                <w:sz w:val="20"/>
                <w:szCs w:val="20"/>
              </w:rPr>
              <w:t>t arrive and click Acknowledge.</w:t>
            </w:r>
            <w:r w:rsidRPr="00F2734C">
              <w:rPr>
                <w:rFonts w:ascii="Calibri" w:hAnsi="Calibri"/>
                <w:color w:val="000000"/>
                <w:sz w:val="20"/>
                <w:szCs w:val="20"/>
              </w:rPr>
              <w:br/>
              <w:t xml:space="preserve">3.After that patient is missing. </w:t>
            </w:r>
            <w:r w:rsidRPr="00F2734C">
              <w:rPr>
                <w:rFonts w:ascii="Calibri" w:hAnsi="Calibri"/>
                <w:color w:val="000000"/>
                <w:sz w:val="20"/>
                <w:szCs w:val="20"/>
              </w:rPr>
              <w:lastRenderedPageBreak/>
              <w:t>Check at clinical summary, drug status Ackno</w:t>
            </w:r>
            <w:r>
              <w:rPr>
                <w:rFonts w:ascii="Calibri" w:hAnsi="Calibri"/>
                <w:color w:val="000000"/>
                <w:sz w:val="20"/>
                <w:szCs w:val="20"/>
              </w:rPr>
              <w:t xml:space="preserve">wledged &amp; ordered for same Rx. </w:t>
            </w:r>
            <w:r w:rsidRPr="00F2734C">
              <w:rPr>
                <w:rFonts w:ascii="Calibri" w:hAnsi="Calibri"/>
                <w:color w:val="000000"/>
                <w:sz w:val="20"/>
                <w:szCs w:val="20"/>
              </w:rPr>
              <w:br/>
              <w:t>4. O</w:t>
            </w:r>
            <w:r>
              <w:rPr>
                <w:rFonts w:ascii="Calibri" w:hAnsi="Calibri"/>
                <w:color w:val="000000"/>
                <w:sz w:val="20"/>
                <w:szCs w:val="20"/>
              </w:rPr>
              <w:t>ne of the druq already expired.</w:t>
            </w:r>
            <w:r w:rsidRPr="00F2734C">
              <w:rPr>
                <w:rFonts w:ascii="Calibri" w:hAnsi="Calibri"/>
                <w:color w:val="000000"/>
                <w:sz w:val="20"/>
                <w:szCs w:val="20"/>
              </w:rPr>
              <w:br/>
              <w:t>5.When check at Screening &amp; verification &amp; Ackno</w:t>
            </w:r>
            <w:r>
              <w:rPr>
                <w:rFonts w:ascii="Calibri" w:hAnsi="Calibri"/>
                <w:color w:val="000000"/>
                <w:sz w:val="20"/>
                <w:szCs w:val="20"/>
              </w:rPr>
              <w:t>wledge Screen, no record found.</w:t>
            </w:r>
            <w:r>
              <w:rPr>
                <w:rFonts w:ascii="Calibri" w:hAnsi="Calibri"/>
                <w:color w:val="000000"/>
                <w:sz w:val="20"/>
                <w:szCs w:val="20"/>
              </w:rPr>
              <w:br/>
            </w:r>
            <w:r>
              <w:rPr>
                <w:rFonts w:ascii="Calibri" w:hAnsi="Calibri"/>
                <w:color w:val="000000"/>
                <w:sz w:val="20"/>
                <w:szCs w:val="20"/>
              </w:rPr>
              <w:br/>
              <w:t>Name : LOI MEE HUA</w:t>
            </w:r>
            <w:r w:rsidRPr="00F2734C">
              <w:rPr>
                <w:rFonts w:ascii="Calibri" w:hAnsi="Calibri"/>
                <w:color w:val="000000"/>
                <w:sz w:val="20"/>
                <w:szCs w:val="20"/>
              </w:rPr>
              <w:br/>
              <w:t>ID: 811</w:t>
            </w:r>
            <w:r>
              <w:rPr>
                <w:rFonts w:ascii="Calibri" w:hAnsi="Calibri"/>
                <w:color w:val="000000"/>
                <w:sz w:val="20"/>
                <w:szCs w:val="20"/>
              </w:rPr>
              <w:t>112135276</w:t>
            </w:r>
            <w:r w:rsidRPr="00F2734C">
              <w:rPr>
                <w:rFonts w:ascii="Calibri" w:hAnsi="Calibri"/>
                <w:color w:val="000000"/>
                <w:sz w:val="20"/>
                <w:szCs w:val="20"/>
              </w:rPr>
              <w:br/>
              <w:t>Time happen : 1230</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lastRenderedPageBreak/>
              <w:t>Data patching to enable patient record in Acknowledgement &amp; Screening listing.</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24/8/15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429"/>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23</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I-PhIS012255215S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Miri</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Outpatient Pharmacy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26/8/15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Screening &amp; Verification - Missing Patient Rx</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After user click verify at stage Screening &amp; Verification, Rx patient missing. User already check at preparation screen and dispensing screen still not found. Kindly refer Fil</w:t>
            </w:r>
            <w:r>
              <w:rPr>
                <w:rFonts w:ascii="Calibri" w:hAnsi="Calibri"/>
                <w:color w:val="000000"/>
                <w:sz w:val="20"/>
                <w:szCs w:val="20"/>
              </w:rPr>
              <w:t>e Upload for further details.</w:t>
            </w:r>
            <w:r>
              <w:rPr>
                <w:rFonts w:ascii="Calibri" w:hAnsi="Calibri"/>
                <w:color w:val="000000"/>
                <w:sz w:val="20"/>
                <w:szCs w:val="20"/>
              </w:rPr>
              <w:br/>
            </w:r>
            <w:r>
              <w:rPr>
                <w:rFonts w:ascii="Calibri" w:hAnsi="Calibri"/>
                <w:color w:val="000000"/>
                <w:sz w:val="20"/>
                <w:szCs w:val="20"/>
              </w:rPr>
              <w:br/>
              <w:t>User ID: ID: 811112135276</w:t>
            </w:r>
            <w:r>
              <w:rPr>
                <w:rFonts w:ascii="Calibri" w:hAnsi="Calibri"/>
                <w:color w:val="000000"/>
                <w:sz w:val="20"/>
                <w:szCs w:val="20"/>
              </w:rPr>
              <w:br/>
              <w:t>Time Incident Happen: 1536</w:t>
            </w:r>
            <w:r>
              <w:rPr>
                <w:rFonts w:ascii="Calibri" w:hAnsi="Calibri"/>
                <w:color w:val="000000"/>
                <w:sz w:val="20"/>
                <w:szCs w:val="20"/>
              </w:rPr>
              <w:br/>
              <w:t>MRN: HMIRI00126299</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The searching function for tapered drug inside Preparation and Dispensing listing is not correct and Ordered/Hold drug is not correctly displayed in Screening screen after partial dispensed.</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7/9/15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328"/>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24</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I-PhIS012265515S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Miri</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Outpatient Pharmacy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30/8/15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Order quantity is different with original prescription </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report order quantity in the original prescription is not tally with the order quantity in prescription in the order as attachment in File Upload.</w:t>
            </w:r>
            <w:r w:rsidRPr="00F2734C">
              <w:rPr>
                <w:rFonts w:ascii="Calibri" w:hAnsi="Calibri"/>
                <w:color w:val="000000"/>
                <w:sz w:val="20"/>
                <w:szCs w:val="20"/>
              </w:rPr>
              <w:br/>
            </w:r>
            <w:r w:rsidRPr="00F2734C">
              <w:rPr>
                <w:rFonts w:ascii="Calibri" w:hAnsi="Calibri"/>
                <w:color w:val="000000"/>
                <w:sz w:val="20"/>
                <w:szCs w:val="20"/>
              </w:rPr>
              <w:br/>
            </w:r>
            <w:r>
              <w:rPr>
                <w:rFonts w:ascii="Calibri" w:hAnsi="Calibri"/>
                <w:color w:val="000000"/>
                <w:sz w:val="20"/>
                <w:szCs w:val="20"/>
              </w:rPr>
              <w:t>ID : 811112135276</w:t>
            </w:r>
            <w:r w:rsidRPr="00F2734C">
              <w:rPr>
                <w:rFonts w:ascii="Calibri" w:hAnsi="Calibri"/>
                <w:color w:val="000000"/>
                <w:sz w:val="20"/>
                <w:szCs w:val="20"/>
              </w:rPr>
              <w:br/>
              <w:t>Username : Mrs Loi Mee Hua</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After change the frequency, previously system calculate the order quantity assigned to order_qty field only but not assigned the calculated order quantity to order_qty_ori field. Suppose is should be recorded into both values after adding drug. After fixing the code, it is </w:t>
            </w:r>
            <w:r w:rsidRPr="00F2734C">
              <w:rPr>
                <w:rFonts w:ascii="Calibri" w:hAnsi="Calibri"/>
                <w:color w:val="000000"/>
                <w:sz w:val="20"/>
                <w:szCs w:val="20"/>
              </w:rPr>
              <w:lastRenderedPageBreak/>
              <w:t>assigned to order_qty_ori field also.</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3/9/15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1301"/>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25</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I-PhIS012322415S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Miri</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Outpatient Pharmacy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10/9/15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Dispensing - unable to click button SPUB at dispensing stage</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unable to cl</w:t>
            </w:r>
            <w:r>
              <w:rPr>
                <w:rFonts w:ascii="Calibri" w:hAnsi="Calibri"/>
                <w:color w:val="000000"/>
                <w:sz w:val="20"/>
                <w:szCs w:val="20"/>
              </w:rPr>
              <w:t>ick button SPUB at dispensing.</w:t>
            </w:r>
            <w:r>
              <w:rPr>
                <w:rFonts w:ascii="Calibri" w:hAnsi="Calibri"/>
                <w:color w:val="000000"/>
                <w:sz w:val="20"/>
                <w:szCs w:val="20"/>
              </w:rPr>
              <w:br/>
            </w:r>
            <w:r>
              <w:rPr>
                <w:rFonts w:ascii="Calibri" w:hAnsi="Calibri"/>
                <w:color w:val="000000"/>
                <w:sz w:val="20"/>
                <w:szCs w:val="20"/>
              </w:rPr>
              <w:br/>
              <w:t>Name: Loi Mee Hua</w:t>
            </w:r>
            <w:r w:rsidRPr="00F2734C">
              <w:rPr>
                <w:rFonts w:ascii="Calibri" w:hAnsi="Calibri"/>
                <w:color w:val="000000"/>
                <w:sz w:val="20"/>
                <w:szCs w:val="20"/>
              </w:rPr>
              <w:br/>
              <w:t>User ID: 811112135276</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Patient is unknown patient. That is why SPUB checkbox is disabled means user cannot send online SPUB for unknown patient. Fixing the code if the patient is suddenly unknown then changed to known patient, then SPUB checkbox should be enabled.</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18/9/15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1020"/>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26</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I-PhIS012295915S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Miri</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Pharmacy Inventory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8/9/15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Manual receiving - Unable to do receiving By level 2 &amp; level 3</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reported unable to do manual receiving due to shows error 'no stock available against this drug'.</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There was an validation to check available quantity of supplying unit should be greater requesting quantity</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15/9/15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62"/>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27</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I-PhIS012328415S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Miri</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Pharmacy Inventory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10/9/15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Issuing - Manual receive screen, stock available is not tally with stock available in unit catalog</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want to do stock replenish to level 3, found level 2 no stock. Hence to do manual receive (Level 2) from level 1. The manual receive screen said that the item has stock but checked in unit catalog satellite pharmacy level 2, its has no stock. However manual receive can be done, hence no screen shot to prove the unit catalog Satellite Pharmacy has no stock.</w:t>
            </w:r>
            <w:r w:rsidRPr="00F2734C">
              <w:rPr>
                <w:rFonts w:ascii="Calibri" w:hAnsi="Calibri"/>
                <w:color w:val="000000"/>
                <w:sz w:val="20"/>
                <w:szCs w:val="20"/>
              </w:rPr>
              <w:br/>
            </w:r>
            <w:r w:rsidRPr="00F2734C">
              <w:rPr>
                <w:rFonts w:ascii="Calibri" w:hAnsi="Calibri"/>
                <w:color w:val="000000"/>
                <w:sz w:val="20"/>
                <w:szCs w:val="20"/>
              </w:rPr>
              <w:br/>
              <w:t>Item code: 07.2401.04</w:t>
            </w:r>
            <w:r w:rsidRPr="00F2734C">
              <w:rPr>
                <w:rFonts w:ascii="Calibri" w:hAnsi="Calibri"/>
                <w:color w:val="000000"/>
                <w:sz w:val="20"/>
                <w:szCs w:val="20"/>
              </w:rPr>
              <w:br/>
              <w:t>User ID : 821125-13-5434</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There was an validation to check available quantity of supplying unit should be greater requesting quantity</w:t>
            </w:r>
            <w:r w:rsidRPr="00F2734C">
              <w:rPr>
                <w:rFonts w:ascii="Calibri" w:hAnsi="Calibri"/>
                <w:color w:val="000000"/>
                <w:sz w:val="20"/>
                <w:szCs w:val="20"/>
              </w:rPr>
              <w:br/>
              <w:t>Patch data</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21/9/15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1020"/>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28</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I-PhIS012343615S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Miri</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Pharmacy Inventory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15/9/15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Receive Item -Cant do manual receive for all item</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Cannot do manual receive even the receive from unit have stock. User have tried receive from other level 2, also giving  the same pop up.</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There was an validation to check available quantity of supplying unit should be greater requesting quantity</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15/9/15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62"/>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29</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I-PhIS012349915S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Miri</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Pharmacy Inventory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16/9/15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Receive item-Cannot  do manual receive </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The user already fill the information that needed at receive item  for intra facility, after that  user click save button  for proceed to next step, then the pop up button appear( no stock</w:t>
            </w:r>
            <w:r>
              <w:rPr>
                <w:rFonts w:ascii="Calibri" w:hAnsi="Calibri"/>
                <w:color w:val="000000"/>
                <w:sz w:val="20"/>
                <w:szCs w:val="20"/>
              </w:rPr>
              <w:t xml:space="preserve"> available against this drug )</w:t>
            </w:r>
            <w:r w:rsidRPr="00F2734C">
              <w:rPr>
                <w:rFonts w:ascii="Calibri" w:hAnsi="Calibri"/>
                <w:color w:val="000000"/>
                <w:sz w:val="20"/>
                <w:szCs w:val="20"/>
              </w:rPr>
              <w:br/>
            </w:r>
            <w:r w:rsidRPr="00F2734C">
              <w:rPr>
                <w:rFonts w:ascii="Calibri" w:hAnsi="Calibri"/>
                <w:color w:val="000000"/>
                <w:sz w:val="20"/>
                <w:szCs w:val="20"/>
              </w:rPr>
              <w:br/>
              <w:t>User id:891210136398</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Qc : There was an validation to check available quantity of supplying unit should be greater requesting quantity</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17/9/15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2040"/>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30</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I-PhIS012224715S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Miri</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Report/Enquiry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18/8/15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Prescription Management - Negative waiting time</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check on report, some of the patient have negative at Waiting Duration. Kindly refer Fi</w:t>
            </w:r>
            <w:r>
              <w:rPr>
                <w:rFonts w:ascii="Calibri" w:hAnsi="Calibri"/>
                <w:color w:val="000000"/>
                <w:sz w:val="20"/>
                <w:szCs w:val="20"/>
              </w:rPr>
              <w:t>le Upload for further details.</w:t>
            </w:r>
            <w:r>
              <w:rPr>
                <w:rFonts w:ascii="Calibri" w:hAnsi="Calibri"/>
                <w:color w:val="000000"/>
                <w:sz w:val="20"/>
                <w:szCs w:val="20"/>
              </w:rPr>
              <w:br/>
            </w:r>
            <w:r>
              <w:rPr>
                <w:rFonts w:ascii="Calibri" w:hAnsi="Calibri"/>
                <w:color w:val="000000"/>
                <w:sz w:val="20"/>
                <w:szCs w:val="20"/>
              </w:rPr>
              <w:br/>
              <w:t>User: Loi Mee Hua</w:t>
            </w:r>
            <w:r>
              <w:rPr>
                <w:rFonts w:ascii="Calibri" w:hAnsi="Calibri"/>
                <w:color w:val="000000"/>
                <w:sz w:val="20"/>
                <w:szCs w:val="20"/>
              </w:rPr>
              <w:br/>
              <w:t>ID: 811112135276</w:t>
            </w:r>
            <w:r w:rsidRPr="00F2734C">
              <w:rPr>
                <w:rFonts w:ascii="Calibri" w:hAnsi="Calibri"/>
                <w:color w:val="000000"/>
                <w:sz w:val="20"/>
                <w:szCs w:val="20"/>
              </w:rPr>
              <w:br/>
              <w:t>Time Incident Happen: 1000</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Duration Wating is negative because queue_end_datetime is greater than queue_start_datetime.</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25/8/15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62"/>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31</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I-PhIS012271315S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Miri</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Report/Enquiry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Receiving - Error when click save button </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already fill the information that needed,but when User  click the search button the pop up error appear (An error has occurred.Please contac</w:t>
            </w:r>
            <w:r>
              <w:rPr>
                <w:rFonts w:ascii="Calibri" w:hAnsi="Calibri"/>
                <w:color w:val="000000"/>
                <w:sz w:val="20"/>
                <w:szCs w:val="20"/>
              </w:rPr>
              <w:t xml:space="preserve">t your system administrator) </w:t>
            </w:r>
            <w:r>
              <w:rPr>
                <w:rFonts w:ascii="Calibri" w:hAnsi="Calibri"/>
                <w:color w:val="000000"/>
                <w:sz w:val="20"/>
                <w:szCs w:val="20"/>
              </w:rPr>
              <w:br/>
            </w:r>
            <w:r w:rsidRPr="00F2734C">
              <w:rPr>
                <w:rFonts w:ascii="Calibri" w:hAnsi="Calibri"/>
                <w:color w:val="000000"/>
                <w:sz w:val="20"/>
                <w:szCs w:val="20"/>
              </w:rPr>
              <w:br/>
              <w:t>Ti</w:t>
            </w:r>
            <w:r>
              <w:rPr>
                <w:rFonts w:ascii="Calibri" w:hAnsi="Calibri"/>
                <w:color w:val="000000"/>
                <w:sz w:val="20"/>
                <w:szCs w:val="20"/>
              </w:rPr>
              <w:t>me Incident Happened : 04.10 PM</w:t>
            </w:r>
            <w:r>
              <w:rPr>
                <w:rFonts w:ascii="Calibri" w:hAnsi="Calibri"/>
                <w:color w:val="000000"/>
                <w:sz w:val="20"/>
                <w:szCs w:val="20"/>
              </w:rPr>
              <w:br/>
            </w:r>
            <w:r>
              <w:rPr>
                <w:rFonts w:ascii="Calibri" w:hAnsi="Calibri"/>
                <w:color w:val="000000"/>
                <w:sz w:val="20"/>
                <w:szCs w:val="20"/>
              </w:rPr>
              <w:lastRenderedPageBreak/>
              <w:t>ID : 89051815169</w:t>
            </w:r>
            <w:r w:rsidRPr="00F2734C">
              <w:rPr>
                <w:rFonts w:ascii="Calibri" w:hAnsi="Calibri"/>
                <w:color w:val="000000"/>
                <w:sz w:val="20"/>
                <w:szCs w:val="20"/>
              </w:rPr>
              <w:br/>
              <w:t>Name : Mr Ong Sang Geng</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lastRenderedPageBreak/>
              <w:t>There was present unnecessary code to sort the result of report. That code has technical issue for blank LPO number.</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8/9/15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62"/>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32</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I-PhIS012279415S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Miri</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Report/Enquiry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3/9/15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Report SPUB Activities - No data for the total cost of item supplied</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Report/Enquiry &gt; Phar</w:t>
            </w:r>
            <w:r>
              <w:rPr>
                <w:rFonts w:ascii="Calibri" w:hAnsi="Calibri"/>
                <w:color w:val="000000"/>
                <w:sz w:val="20"/>
                <w:szCs w:val="20"/>
              </w:rPr>
              <w:t>macy &gt;  OP/IP &gt; SPUB Activities</w:t>
            </w:r>
            <w:r w:rsidRPr="00F2734C">
              <w:rPr>
                <w:rFonts w:ascii="Calibri" w:hAnsi="Calibri"/>
                <w:color w:val="000000"/>
                <w:sz w:val="20"/>
                <w:szCs w:val="20"/>
              </w:rPr>
              <w:br/>
              <w:t>User reported no data for the total cost of item supplied. Kindly refer F</w:t>
            </w:r>
            <w:r>
              <w:rPr>
                <w:rFonts w:ascii="Calibri" w:hAnsi="Calibri"/>
                <w:color w:val="000000"/>
                <w:sz w:val="20"/>
                <w:szCs w:val="20"/>
              </w:rPr>
              <w:t>ile Upload for further action.</w:t>
            </w:r>
            <w:r w:rsidRPr="00F2734C">
              <w:rPr>
                <w:rFonts w:ascii="Calibri" w:hAnsi="Calibri"/>
                <w:color w:val="000000"/>
                <w:sz w:val="20"/>
                <w:szCs w:val="20"/>
              </w:rPr>
              <w:br/>
            </w:r>
            <w:r w:rsidRPr="00F2734C">
              <w:rPr>
                <w:rFonts w:ascii="Calibri" w:hAnsi="Calibri"/>
                <w:color w:val="000000"/>
                <w:sz w:val="20"/>
                <w:szCs w:val="20"/>
              </w:rPr>
              <w:br/>
              <w:t>ID: 821125135434</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Wrong query for Total Cost of Item Supplied</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15/9/15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1785"/>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33</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I-PhIS012362515S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Miri</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Ward Pharmacy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18/9/15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CP1-Different item appear</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inform balance from previous supply for patient's previous medication such as IV ampicillin 1g+sulbactam 500mg show up a</w:t>
            </w:r>
            <w:r>
              <w:rPr>
                <w:rFonts w:ascii="Calibri" w:hAnsi="Calibri"/>
                <w:color w:val="000000"/>
                <w:sz w:val="20"/>
                <w:szCs w:val="20"/>
              </w:rPr>
              <w:t>s 11mg and Ascorbic acid 7mg.</w:t>
            </w:r>
            <w:r>
              <w:rPr>
                <w:rFonts w:ascii="Calibri" w:hAnsi="Calibri"/>
                <w:color w:val="000000"/>
                <w:sz w:val="20"/>
                <w:szCs w:val="20"/>
              </w:rPr>
              <w:br/>
            </w:r>
            <w:r w:rsidRPr="00F2734C">
              <w:rPr>
                <w:rFonts w:ascii="Calibri" w:hAnsi="Calibri"/>
                <w:color w:val="000000"/>
                <w:sz w:val="20"/>
                <w:szCs w:val="20"/>
              </w:rPr>
              <w:br/>
              <w:t>085420033 EXT 141/163</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CP1-Wrong UOM displayed in PCI previous medication</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2/10/15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1275"/>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34</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I-PhIS012294115S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Pakar Sultanah Fatimah</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Clinical Pharmacokinetic Services (CPS) &amp; TDM</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8/9/15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TDM-Serum creatinine print out jump to creatinine clearance          </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Doctor fill in serum creatinine but when print out it will jump to creatinine clearance, happened to all patient</w:t>
            </w:r>
            <w:r w:rsidRPr="00F2734C">
              <w:rPr>
                <w:rFonts w:ascii="Calibri" w:hAnsi="Calibri"/>
                <w:color w:val="000000"/>
                <w:sz w:val="20"/>
                <w:szCs w:val="20"/>
              </w:rPr>
              <w:br/>
            </w:r>
            <w:r w:rsidRPr="00F2734C">
              <w:rPr>
                <w:rFonts w:ascii="Calibri" w:hAnsi="Calibri"/>
                <w:color w:val="000000"/>
                <w:sz w:val="20"/>
                <w:szCs w:val="20"/>
              </w:rPr>
              <w:br/>
              <w:t>User id: 750214015762</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The Serum creatinine &amp; creatinine clearance value display in wrong column when print eport.</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29/9/15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62"/>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35</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I-PhIS012329015S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Pakar Sultanah Fatimah</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Inpatient Pharmacy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11/9/15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Screening &amp; Verification- Patient Record did not flow </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reported patient record (inpatient) did n</w:t>
            </w:r>
            <w:r>
              <w:rPr>
                <w:rFonts w:ascii="Calibri" w:hAnsi="Calibri"/>
                <w:color w:val="000000"/>
                <w:sz w:val="20"/>
                <w:szCs w:val="20"/>
              </w:rPr>
              <w:t xml:space="preserve">ot flow to satellite pharmacy. </w:t>
            </w:r>
            <w:r>
              <w:rPr>
                <w:rFonts w:ascii="Calibri" w:hAnsi="Calibri"/>
                <w:color w:val="000000"/>
                <w:sz w:val="20"/>
                <w:szCs w:val="20"/>
              </w:rPr>
              <w:br/>
              <w:t xml:space="preserve">Details Provided by user : </w:t>
            </w:r>
            <w:r w:rsidRPr="00F2734C">
              <w:rPr>
                <w:rFonts w:ascii="Calibri" w:hAnsi="Calibri"/>
                <w:color w:val="000000"/>
                <w:sz w:val="20"/>
                <w:szCs w:val="20"/>
              </w:rPr>
              <w:br/>
              <w:t>MRN : HPSF0000115329</w:t>
            </w:r>
            <w:r w:rsidRPr="00F2734C">
              <w:rPr>
                <w:rFonts w:ascii="Calibri" w:hAnsi="Calibri"/>
                <w:color w:val="000000"/>
                <w:sz w:val="20"/>
                <w:szCs w:val="20"/>
              </w:rPr>
              <w:br/>
            </w:r>
            <w:r>
              <w:rPr>
                <w:rFonts w:ascii="Calibri" w:hAnsi="Calibri"/>
                <w:color w:val="000000"/>
                <w:sz w:val="20"/>
                <w:szCs w:val="20"/>
              </w:rPr>
              <w:t>ID : 891031145803</w:t>
            </w:r>
            <w:r>
              <w:rPr>
                <w:rFonts w:ascii="Calibri" w:hAnsi="Calibri"/>
                <w:color w:val="000000"/>
                <w:sz w:val="20"/>
                <w:szCs w:val="20"/>
              </w:rPr>
              <w:br/>
              <w:t>Name : Ms Huzaifa</w:t>
            </w:r>
            <w:r w:rsidRPr="00F2734C">
              <w:rPr>
                <w:rFonts w:ascii="Calibri" w:hAnsi="Calibri"/>
                <w:color w:val="000000"/>
                <w:sz w:val="20"/>
                <w:szCs w:val="20"/>
              </w:rPr>
              <w:br/>
              <w:t>Time Incident Happened : 4.0</w:t>
            </w:r>
            <w:r>
              <w:rPr>
                <w:rFonts w:ascii="Calibri" w:hAnsi="Calibri"/>
                <w:color w:val="000000"/>
                <w:sz w:val="20"/>
                <w:szCs w:val="20"/>
              </w:rPr>
              <w:t>0PM</w:t>
            </w:r>
            <w:r>
              <w:rPr>
                <w:rFonts w:ascii="Calibri" w:hAnsi="Calibri"/>
                <w:color w:val="000000"/>
                <w:sz w:val="20"/>
                <w:szCs w:val="20"/>
              </w:rPr>
              <w:br/>
            </w:r>
            <w:r>
              <w:rPr>
                <w:rFonts w:ascii="Calibri" w:hAnsi="Calibri"/>
                <w:color w:val="000000"/>
                <w:sz w:val="20"/>
                <w:szCs w:val="20"/>
              </w:rPr>
              <w:br/>
            </w:r>
            <w:r>
              <w:rPr>
                <w:rFonts w:ascii="Calibri" w:hAnsi="Calibri"/>
                <w:color w:val="000000"/>
                <w:sz w:val="20"/>
                <w:szCs w:val="20"/>
              </w:rPr>
              <w:lastRenderedPageBreak/>
              <w:t>Date : 10.09.2015</w:t>
            </w:r>
            <w:r>
              <w:rPr>
                <w:rFonts w:ascii="Calibri" w:hAnsi="Calibri"/>
                <w:color w:val="000000"/>
                <w:sz w:val="20"/>
                <w:szCs w:val="20"/>
              </w:rPr>
              <w:br/>
              <w:t xml:space="preserve">Drug ordered : </w:t>
            </w:r>
            <w:r>
              <w:rPr>
                <w:rFonts w:ascii="Calibri" w:hAnsi="Calibri"/>
                <w:color w:val="000000"/>
                <w:sz w:val="20"/>
                <w:szCs w:val="20"/>
              </w:rPr>
              <w:br/>
              <w:t>1)Aerosofine</w:t>
            </w:r>
            <w:r>
              <w:rPr>
                <w:rFonts w:ascii="Calibri" w:hAnsi="Calibri"/>
                <w:color w:val="000000"/>
                <w:sz w:val="20"/>
                <w:szCs w:val="20"/>
              </w:rPr>
              <w:br/>
              <w:t xml:space="preserve">2)celecoxite </w:t>
            </w:r>
            <w:r>
              <w:rPr>
                <w:rFonts w:ascii="Calibri" w:hAnsi="Calibri"/>
                <w:color w:val="000000"/>
                <w:sz w:val="20"/>
                <w:szCs w:val="20"/>
              </w:rPr>
              <w:br/>
              <w:t xml:space="preserve">3)deseloratadine </w:t>
            </w:r>
            <w:r w:rsidRPr="00F2734C">
              <w:rPr>
                <w:rFonts w:ascii="Calibri" w:hAnsi="Calibri"/>
                <w:color w:val="000000"/>
                <w:sz w:val="20"/>
                <w:szCs w:val="20"/>
              </w:rPr>
              <w:br/>
              <w:t>4)oxymetazoline nasal spray</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lastRenderedPageBreak/>
              <w:t>Because It dont have data in ph_dispensing.</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21/9/15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2550"/>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36</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I-PhIS012321415S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Pakar Sultanah Fatimah</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MAR - Web</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9/9/15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MAR- Order ferquency CONt show freq PRN</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User reported order frequency  CONt, appear freq PRN at record function.  </w:t>
            </w:r>
            <w:r w:rsidRPr="00F2734C">
              <w:rPr>
                <w:rFonts w:ascii="Calibri" w:hAnsi="Calibri"/>
                <w:color w:val="000000"/>
                <w:sz w:val="20"/>
                <w:szCs w:val="20"/>
              </w:rPr>
              <w:br/>
              <w:t>Pt mrn: HPSF00034871</w:t>
            </w:r>
            <w:r w:rsidRPr="00F2734C">
              <w:rPr>
                <w:rFonts w:ascii="Calibri" w:hAnsi="Calibri"/>
                <w:color w:val="000000"/>
                <w:sz w:val="20"/>
                <w:szCs w:val="20"/>
              </w:rPr>
              <w:br/>
              <w:t>Drug Name: Adrenaline Acid Tartrate 1mg/ml Inj</w:t>
            </w:r>
            <w:r w:rsidRPr="00F2734C">
              <w:rPr>
                <w:rFonts w:ascii="Calibri" w:hAnsi="Calibri"/>
                <w:color w:val="000000"/>
                <w:sz w:val="20"/>
                <w:szCs w:val="20"/>
              </w:rPr>
              <w:br/>
              <w:t>Username: Noraini bt Saari</w:t>
            </w:r>
            <w:r w:rsidRPr="00F2734C">
              <w:rPr>
                <w:rFonts w:ascii="Calibri" w:hAnsi="Calibri"/>
                <w:color w:val="000000"/>
                <w:sz w:val="20"/>
                <w:szCs w:val="20"/>
              </w:rPr>
              <w:br/>
              <w:t>Userid: 750214015762</w:t>
            </w:r>
            <w:r w:rsidRPr="00F2734C">
              <w:rPr>
                <w:rFonts w:ascii="Calibri" w:hAnsi="Calibri"/>
                <w:color w:val="000000"/>
                <w:sz w:val="20"/>
                <w:szCs w:val="20"/>
              </w:rPr>
              <w:br/>
              <w:t>Time Incident: 9/6/2015 4:44</w:t>
            </w:r>
            <w:r w:rsidRPr="00F2734C">
              <w:rPr>
                <w:rFonts w:ascii="Calibri" w:hAnsi="Calibri"/>
                <w:color w:val="000000"/>
                <w:sz w:val="20"/>
                <w:szCs w:val="20"/>
              </w:rPr>
              <w:br/>
              <w:t>Step: MAR &gt; Medication Administration Record</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Previously system display based on MAR Type inside record function. In Frequency table, MAR Type for frequency CONT is PRN.</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15/9/15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2805"/>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37</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I-PhIS012321515S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Pakar Sultanah Fatimah</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MAR - Web</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9/9/15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MAR- Drug not appear for next day.</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reported rdered drug for 5 day but appeared only for 1 day,</w:t>
            </w:r>
            <w:r>
              <w:rPr>
                <w:rFonts w:ascii="Calibri" w:hAnsi="Calibri"/>
                <w:color w:val="000000"/>
                <w:sz w:val="20"/>
                <w:szCs w:val="20"/>
              </w:rPr>
              <w:t xml:space="preserve"> 1st day prescribe by doctor.</w:t>
            </w:r>
            <w:r>
              <w:rPr>
                <w:rFonts w:ascii="Calibri" w:hAnsi="Calibri"/>
                <w:color w:val="000000"/>
                <w:sz w:val="20"/>
                <w:szCs w:val="20"/>
              </w:rPr>
              <w:br/>
              <w:t>Patient MRN : HPSF00034871</w:t>
            </w:r>
            <w:r w:rsidRPr="00F2734C">
              <w:rPr>
                <w:rFonts w:ascii="Calibri" w:hAnsi="Calibri"/>
                <w:color w:val="000000"/>
                <w:sz w:val="20"/>
                <w:szCs w:val="20"/>
              </w:rPr>
              <w:br/>
              <w:t>Drug Name : Tramadol HCl 50 mg Capsule</w:t>
            </w:r>
            <w:r w:rsidRPr="00F2734C">
              <w:rPr>
                <w:rFonts w:ascii="Calibri" w:hAnsi="Calibri"/>
                <w:color w:val="000000"/>
                <w:sz w:val="20"/>
                <w:szCs w:val="20"/>
              </w:rPr>
              <w:br/>
              <w:t xml:space="preserve">50 mg , PRN, Oral </w:t>
            </w:r>
            <w:r w:rsidRPr="00F2734C">
              <w:rPr>
                <w:rFonts w:ascii="Calibri" w:hAnsi="Calibri"/>
                <w:color w:val="000000"/>
                <w:sz w:val="20"/>
                <w:szCs w:val="20"/>
              </w:rPr>
              <w:br/>
              <w:t xml:space="preserve"> 5 Days [09/09/2015-14/09/2015]</w:t>
            </w:r>
            <w:r w:rsidRPr="00F2734C">
              <w:rPr>
                <w:rFonts w:ascii="Calibri" w:hAnsi="Calibri"/>
                <w:color w:val="000000"/>
                <w:sz w:val="20"/>
                <w:szCs w:val="20"/>
              </w:rPr>
              <w:br/>
            </w:r>
            <w:r w:rsidRPr="00F2734C">
              <w:rPr>
                <w:rFonts w:ascii="Calibri" w:hAnsi="Calibri"/>
                <w:color w:val="000000"/>
                <w:sz w:val="20"/>
                <w:szCs w:val="20"/>
              </w:rPr>
              <w:br/>
              <w:t>Username: Nor</w:t>
            </w:r>
            <w:r>
              <w:rPr>
                <w:rFonts w:ascii="Calibri" w:hAnsi="Calibri"/>
                <w:color w:val="000000"/>
                <w:sz w:val="20"/>
                <w:szCs w:val="20"/>
              </w:rPr>
              <w:t>aini bt Saari</w:t>
            </w:r>
            <w:r w:rsidRPr="00F2734C">
              <w:rPr>
                <w:rFonts w:ascii="Calibri" w:hAnsi="Calibri"/>
                <w:color w:val="000000"/>
                <w:sz w:val="20"/>
                <w:szCs w:val="20"/>
              </w:rPr>
              <w:br/>
              <w:t>Userid: 750214015762</w:t>
            </w:r>
            <w:r w:rsidRPr="00F2734C">
              <w:rPr>
                <w:rFonts w:ascii="Calibri" w:hAnsi="Calibri"/>
                <w:color w:val="000000"/>
                <w:sz w:val="20"/>
                <w:szCs w:val="20"/>
              </w:rPr>
              <w:br/>
              <w:t>Time Incident: 9/9/2015 4:54</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Wrong code on PRN</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17/9/15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62"/>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38</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I-PhIS012373615S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Hospital Pakar </w:t>
            </w:r>
            <w:r w:rsidRPr="00F2734C">
              <w:rPr>
                <w:rFonts w:ascii="Calibri" w:hAnsi="Calibri"/>
                <w:color w:val="000000"/>
                <w:sz w:val="20"/>
                <w:szCs w:val="20"/>
              </w:rPr>
              <w:lastRenderedPageBreak/>
              <w:t>Sultanah Fatimah</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lastRenderedPageBreak/>
              <w:t>MAR - Web</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21/9/15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MAR - Unit weight not </w:t>
            </w:r>
            <w:r w:rsidRPr="00F2734C">
              <w:rPr>
                <w:rFonts w:ascii="Calibri" w:hAnsi="Calibri"/>
                <w:color w:val="000000"/>
                <w:sz w:val="20"/>
                <w:szCs w:val="20"/>
              </w:rPr>
              <w:lastRenderedPageBreak/>
              <w:t>appear in drug chart</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lastRenderedPageBreak/>
              <w:t>User reported when when print drug chart, unit weight not appear the  kg .</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Logic yet to implement</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22/9/15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3570"/>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39</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I-PhIS012236015S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Pakar Sultanah Fatimah</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Order Management - Web</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20/8/15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Medication Order - Cannot add drug</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spacing w:after="240"/>
              <w:rPr>
                <w:rFonts w:ascii="Calibri" w:hAnsi="Calibri"/>
                <w:color w:val="000000"/>
                <w:sz w:val="20"/>
                <w:szCs w:val="20"/>
              </w:rPr>
            </w:pPr>
            <w:r w:rsidRPr="00F2734C">
              <w:rPr>
                <w:rFonts w:ascii="Calibri" w:hAnsi="Calibri"/>
                <w:color w:val="000000"/>
                <w:sz w:val="20"/>
                <w:szCs w:val="20"/>
              </w:rPr>
              <w:t>User reported cannot add drug. No resp</w:t>
            </w:r>
            <w:r>
              <w:rPr>
                <w:rFonts w:ascii="Calibri" w:hAnsi="Calibri"/>
                <w:color w:val="000000"/>
                <w:sz w:val="20"/>
                <w:szCs w:val="20"/>
              </w:rPr>
              <w:t>onse when click on Add button.</w:t>
            </w:r>
            <w:r w:rsidRPr="00F2734C">
              <w:rPr>
                <w:rFonts w:ascii="Calibri" w:hAnsi="Calibri"/>
                <w:color w:val="000000"/>
                <w:sz w:val="20"/>
                <w:szCs w:val="20"/>
              </w:rPr>
              <w:br/>
              <w:t>Drug names : augmentin, maxolon</w:t>
            </w:r>
            <w:r w:rsidRPr="00F2734C">
              <w:rPr>
                <w:rFonts w:ascii="Calibri" w:hAnsi="Calibri"/>
                <w:color w:val="000000"/>
                <w:sz w:val="20"/>
                <w:szCs w:val="20"/>
              </w:rPr>
              <w:br/>
            </w:r>
            <w:r>
              <w:rPr>
                <w:rFonts w:ascii="Calibri" w:hAnsi="Calibri"/>
                <w:color w:val="000000"/>
                <w:sz w:val="20"/>
                <w:szCs w:val="20"/>
              </w:rPr>
              <w:t>MRN: 43916</w:t>
            </w:r>
            <w:r>
              <w:rPr>
                <w:rFonts w:ascii="Calibri" w:hAnsi="Calibri"/>
                <w:color w:val="000000"/>
                <w:sz w:val="20"/>
                <w:szCs w:val="20"/>
              </w:rPr>
              <w:br/>
            </w:r>
            <w:r w:rsidRPr="00F2734C">
              <w:rPr>
                <w:rFonts w:ascii="Calibri" w:hAnsi="Calibri"/>
                <w:color w:val="000000"/>
                <w:sz w:val="20"/>
                <w:szCs w:val="20"/>
              </w:rPr>
              <w:br/>
              <w:t>Staff id: 891121045566</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Root Cause : Changed the logic added condition if STAT frequency is allow duplicates allow to add the drug otherwise stop the current active STAT drug and add new one.</w:t>
            </w:r>
            <w:r w:rsidRPr="00F2734C">
              <w:rPr>
                <w:rFonts w:ascii="Calibri" w:hAnsi="Calibri"/>
                <w:color w:val="000000"/>
                <w:sz w:val="20"/>
                <w:szCs w:val="20"/>
              </w:rPr>
              <w:br/>
            </w:r>
            <w:r w:rsidRPr="00F2734C">
              <w:rPr>
                <w:rFonts w:ascii="Calibri" w:hAnsi="Calibri"/>
                <w:color w:val="000000"/>
                <w:sz w:val="20"/>
                <w:szCs w:val="20"/>
              </w:rPr>
              <w:br/>
              <w:t>PROBLEM ALSO HAPPENED WHEN USER ADD STAT FOR NEW ORDER AFTER CHOOSE NORMAL FREQUENCY FOR PREVIOUS ORDER.ALERT ON CHECKING ACTIVE MEDICATION IS DISPLAYED.</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7/9/15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0D166B">
        <w:trPr>
          <w:trHeight w:val="62"/>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40</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I-PhIS012241215S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Pakar Sultanah Fatimah</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Order Management - Web</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22/8/15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Medication Order - Page not responding after click add at medication order</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User reported unable to add drug for patient. Previously already order the same drug but doctor stop the order. Try create new order. Able to research  and select drug. When click add, page not </w:t>
            </w:r>
            <w:r>
              <w:rPr>
                <w:rFonts w:ascii="Calibri" w:hAnsi="Calibri"/>
                <w:color w:val="000000"/>
                <w:sz w:val="20"/>
                <w:szCs w:val="20"/>
              </w:rPr>
              <w:t>responding and drug not added.</w:t>
            </w:r>
            <w:r>
              <w:rPr>
                <w:rFonts w:ascii="Calibri" w:hAnsi="Calibri"/>
                <w:color w:val="000000"/>
                <w:sz w:val="20"/>
                <w:szCs w:val="20"/>
              </w:rPr>
              <w:br/>
              <w:t>MRN: 69836</w:t>
            </w:r>
            <w:r w:rsidRPr="00F2734C">
              <w:rPr>
                <w:rFonts w:ascii="Calibri" w:hAnsi="Calibri"/>
                <w:color w:val="000000"/>
                <w:sz w:val="20"/>
                <w:szCs w:val="20"/>
              </w:rPr>
              <w:br/>
              <w:t>Drug: Ampi</w:t>
            </w:r>
            <w:r>
              <w:rPr>
                <w:rFonts w:ascii="Calibri" w:hAnsi="Calibri"/>
                <w:color w:val="000000"/>
                <w:sz w:val="20"/>
                <w:szCs w:val="20"/>
              </w:rPr>
              <w:t>cillin 1g + Sulbactam 500mg Inj</w:t>
            </w:r>
            <w:r>
              <w:rPr>
                <w:rFonts w:ascii="Calibri" w:hAnsi="Calibri"/>
                <w:color w:val="000000"/>
                <w:sz w:val="20"/>
                <w:szCs w:val="20"/>
              </w:rPr>
              <w:br/>
              <w:t>Dosage: 1200 mg</w:t>
            </w:r>
            <w:r>
              <w:rPr>
                <w:rFonts w:ascii="Calibri" w:hAnsi="Calibri"/>
                <w:color w:val="000000"/>
                <w:sz w:val="20"/>
                <w:szCs w:val="20"/>
              </w:rPr>
              <w:br/>
              <w:t>Route: Intravenous</w:t>
            </w:r>
            <w:r w:rsidRPr="00F2734C">
              <w:rPr>
                <w:rFonts w:ascii="Calibri" w:hAnsi="Calibri"/>
                <w:color w:val="000000"/>
                <w:sz w:val="20"/>
                <w:szCs w:val="20"/>
              </w:rPr>
              <w:br/>
              <w:t>Frequency: Q6H</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Root Cause : Changed the logic added condition if STAT frequency is allow duplicates allow to add the drug otherwise stop the current ac</w:t>
            </w:r>
            <w:r w:rsidR="000D166B">
              <w:rPr>
                <w:rFonts w:ascii="Calibri" w:hAnsi="Calibri"/>
                <w:color w:val="000000"/>
                <w:sz w:val="20"/>
                <w:szCs w:val="20"/>
              </w:rPr>
              <w:t>tive STAT drug and add new one.</w:t>
            </w:r>
            <w:r w:rsidRPr="00F2734C">
              <w:rPr>
                <w:rFonts w:ascii="Calibri" w:hAnsi="Calibri"/>
                <w:color w:val="000000"/>
                <w:sz w:val="20"/>
                <w:szCs w:val="20"/>
              </w:rPr>
              <w:br/>
              <w:t>PROBLEM ALSO HAPPENED WHEN USER ADD STAT FOR NEW ORDER AFTER CHOOSE NORMAL FREQUENCY FOR PREVIOUS ORDER.ALERT ON CHECKING ACTIVE MEDICATION IS DISPLAYED.</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27/8/15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3570"/>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41</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I-PhIS012242015S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Pakar Sultanah Fatimah</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Order Management - Web</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21/8/15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Medication Order- Unable to add drug</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reported unable to add drug for patient. Previously already order the same drug but doctor stop the order. Try create new order. Able to research  and select drug. When click add, page not r</w:t>
            </w:r>
            <w:r w:rsidR="000D166B">
              <w:rPr>
                <w:rFonts w:ascii="Calibri" w:hAnsi="Calibri"/>
                <w:color w:val="000000"/>
                <w:sz w:val="20"/>
                <w:szCs w:val="20"/>
              </w:rPr>
              <w:t>esponding and drug not added.</w:t>
            </w:r>
            <w:r w:rsidR="000D166B">
              <w:rPr>
                <w:rFonts w:ascii="Calibri" w:hAnsi="Calibri"/>
                <w:color w:val="000000"/>
                <w:sz w:val="20"/>
                <w:szCs w:val="20"/>
              </w:rPr>
              <w:br/>
              <w:t>MRN: 69836</w:t>
            </w:r>
            <w:r w:rsidRPr="00F2734C">
              <w:rPr>
                <w:rFonts w:ascii="Calibri" w:hAnsi="Calibri"/>
                <w:color w:val="000000"/>
                <w:sz w:val="20"/>
                <w:szCs w:val="20"/>
              </w:rPr>
              <w:br/>
              <w:t>Drug: Ampi</w:t>
            </w:r>
            <w:r w:rsidR="000D166B">
              <w:rPr>
                <w:rFonts w:ascii="Calibri" w:hAnsi="Calibri"/>
                <w:color w:val="000000"/>
                <w:sz w:val="20"/>
                <w:szCs w:val="20"/>
              </w:rPr>
              <w:t>cillin 1g + Sulbactam 500mg Inj</w:t>
            </w:r>
            <w:r w:rsidR="000D166B">
              <w:rPr>
                <w:rFonts w:ascii="Calibri" w:hAnsi="Calibri"/>
                <w:color w:val="000000"/>
                <w:sz w:val="20"/>
                <w:szCs w:val="20"/>
              </w:rPr>
              <w:br/>
              <w:t>Dosage: 1200 mg</w:t>
            </w:r>
            <w:r w:rsidRPr="00F2734C">
              <w:rPr>
                <w:rFonts w:ascii="Calibri" w:hAnsi="Calibri"/>
                <w:color w:val="000000"/>
                <w:sz w:val="20"/>
                <w:szCs w:val="20"/>
              </w:rPr>
              <w:br/>
              <w:t>Route: Intravenou</w:t>
            </w:r>
            <w:r w:rsidR="000D166B">
              <w:rPr>
                <w:rFonts w:ascii="Calibri" w:hAnsi="Calibri"/>
                <w:color w:val="000000"/>
                <w:sz w:val="20"/>
                <w:szCs w:val="20"/>
              </w:rPr>
              <w:t>s</w:t>
            </w:r>
            <w:r w:rsidRPr="00F2734C">
              <w:rPr>
                <w:rFonts w:ascii="Calibri" w:hAnsi="Calibri"/>
                <w:color w:val="000000"/>
                <w:sz w:val="20"/>
                <w:szCs w:val="20"/>
              </w:rPr>
              <w:br/>
              <w:t>Frequency: Q6H</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Root Cause : Changed the logic added condition if STAT frequency is allow duplicates allow to add the drug otherwise stop the current ac</w:t>
            </w:r>
            <w:r w:rsidR="000D166B">
              <w:rPr>
                <w:rFonts w:ascii="Calibri" w:hAnsi="Calibri"/>
                <w:color w:val="000000"/>
                <w:sz w:val="20"/>
                <w:szCs w:val="20"/>
              </w:rPr>
              <w:t>tive STAT drug and add new one.</w:t>
            </w:r>
            <w:r w:rsidRPr="00F2734C">
              <w:rPr>
                <w:rFonts w:ascii="Calibri" w:hAnsi="Calibri"/>
                <w:color w:val="000000"/>
                <w:sz w:val="20"/>
                <w:szCs w:val="20"/>
              </w:rPr>
              <w:br/>
              <w:t>PROBLEM ALSO HAPPENED WHEN USER ADD STAT FOR NEW ORDER AFTER CHOOSE NORMAL FREQUENCY FOR PREVIOUS ORDER.ALERT ON CHECKING ACTIVE MEDICATION IS DISPLAYED.</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27/8/15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3825"/>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42</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I-PhIS012246815S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Pakar Sultanah Fatimah</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Order Management - Web</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24/8/15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Medication Order-Item not appear when add item</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0D166B">
            <w:pPr>
              <w:rPr>
                <w:rFonts w:ascii="Calibri" w:hAnsi="Calibri"/>
                <w:color w:val="000000"/>
                <w:sz w:val="20"/>
                <w:szCs w:val="20"/>
              </w:rPr>
            </w:pPr>
            <w:r w:rsidRPr="00F2734C">
              <w:rPr>
                <w:rFonts w:ascii="Calibri" w:hAnsi="Calibri"/>
                <w:color w:val="000000"/>
                <w:sz w:val="20"/>
                <w:szCs w:val="20"/>
              </w:rPr>
              <w:t>User reported unable to add drug for patient. Previously already order the same drug but doctor stop the order. Try create new order. Able to research  and select drug. When click add, page not r</w:t>
            </w:r>
            <w:r w:rsidR="000D166B">
              <w:rPr>
                <w:rFonts w:ascii="Calibri" w:hAnsi="Calibri"/>
                <w:color w:val="000000"/>
                <w:sz w:val="20"/>
                <w:szCs w:val="20"/>
              </w:rPr>
              <w:t>esponding and drug not added.</w:t>
            </w:r>
            <w:r w:rsidR="000D166B">
              <w:rPr>
                <w:rFonts w:ascii="Calibri" w:hAnsi="Calibri"/>
                <w:color w:val="000000"/>
                <w:sz w:val="20"/>
                <w:szCs w:val="20"/>
              </w:rPr>
              <w:br/>
              <w:t>MRN: 69836</w:t>
            </w:r>
            <w:r w:rsidR="000D166B">
              <w:rPr>
                <w:rFonts w:ascii="Calibri" w:hAnsi="Calibri"/>
                <w:color w:val="000000"/>
                <w:sz w:val="20"/>
                <w:szCs w:val="20"/>
              </w:rPr>
              <w:br/>
              <w:t>Drug:</w:t>
            </w:r>
            <w:r w:rsidRPr="00F2734C">
              <w:rPr>
                <w:rFonts w:ascii="Calibri" w:hAnsi="Calibri"/>
                <w:color w:val="000000"/>
                <w:sz w:val="20"/>
                <w:szCs w:val="20"/>
              </w:rPr>
              <w:t>Ampicillin 1g + Sulb</w:t>
            </w:r>
            <w:r w:rsidR="000D166B">
              <w:rPr>
                <w:rFonts w:ascii="Calibri" w:hAnsi="Calibri"/>
                <w:color w:val="000000"/>
                <w:sz w:val="20"/>
                <w:szCs w:val="20"/>
              </w:rPr>
              <w:t>actam 500mg Inj</w:t>
            </w:r>
            <w:r w:rsidR="000D166B">
              <w:rPr>
                <w:rFonts w:ascii="Calibri" w:hAnsi="Calibri"/>
                <w:color w:val="000000"/>
                <w:sz w:val="20"/>
                <w:szCs w:val="20"/>
              </w:rPr>
              <w:br/>
              <w:t>Dosage: 1200 mg</w:t>
            </w:r>
            <w:r w:rsidR="000D166B">
              <w:rPr>
                <w:rFonts w:ascii="Calibri" w:hAnsi="Calibri"/>
                <w:color w:val="000000"/>
                <w:sz w:val="20"/>
                <w:szCs w:val="20"/>
              </w:rPr>
              <w:br/>
              <w:t>Route: Intravenous</w:t>
            </w:r>
            <w:r w:rsidRPr="00F2734C">
              <w:rPr>
                <w:rFonts w:ascii="Calibri" w:hAnsi="Calibri"/>
                <w:color w:val="000000"/>
                <w:sz w:val="20"/>
                <w:szCs w:val="20"/>
              </w:rPr>
              <w:br/>
              <w:t>Frequency: Q6H</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Root Cause : Changed the logic added condition if STAT frequency is allow duplicates allow to add the drug otherwise stop the current ac</w:t>
            </w:r>
            <w:r w:rsidR="000D166B">
              <w:rPr>
                <w:rFonts w:ascii="Calibri" w:hAnsi="Calibri"/>
                <w:color w:val="000000"/>
                <w:sz w:val="20"/>
                <w:szCs w:val="20"/>
              </w:rPr>
              <w:t>tive STAT drug and add new one.</w:t>
            </w:r>
            <w:r w:rsidRPr="00F2734C">
              <w:rPr>
                <w:rFonts w:ascii="Calibri" w:hAnsi="Calibri"/>
                <w:color w:val="000000"/>
                <w:sz w:val="20"/>
                <w:szCs w:val="20"/>
              </w:rPr>
              <w:br/>
              <w:t>PROBLEM ALSO HAPPENED WHEN USER ADD STAT FOR NEW ORDER AFTER CHOOSE NORMAL FREQUENCY FOR PREVIOUS ORDER.ALERT ON CHECKING ACTIVE MEDICATION IS DISPLAYED.</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27/8/15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0D166B">
        <w:trPr>
          <w:trHeight w:val="895"/>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43</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I-PhIS012249615S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Hospital Pakar </w:t>
            </w:r>
            <w:r w:rsidRPr="00F2734C">
              <w:rPr>
                <w:rFonts w:ascii="Calibri" w:hAnsi="Calibri"/>
                <w:color w:val="000000"/>
                <w:sz w:val="20"/>
                <w:szCs w:val="20"/>
              </w:rPr>
              <w:lastRenderedPageBreak/>
              <w:t>Sultanah Fatimah</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lastRenderedPageBreak/>
              <w:t>Order Management - Web</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25/8/15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Medication Order- Unable to add drug</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0D166B">
            <w:pPr>
              <w:rPr>
                <w:rFonts w:ascii="Calibri" w:hAnsi="Calibri"/>
                <w:color w:val="000000"/>
                <w:sz w:val="20"/>
                <w:szCs w:val="20"/>
              </w:rPr>
            </w:pPr>
            <w:r w:rsidRPr="00F2734C">
              <w:rPr>
                <w:rFonts w:ascii="Calibri" w:hAnsi="Calibri"/>
                <w:color w:val="000000"/>
                <w:sz w:val="20"/>
                <w:szCs w:val="20"/>
              </w:rPr>
              <w:t xml:space="preserve">User reported unable to add drug for patient. Previously already order the same drug </w:t>
            </w:r>
            <w:r w:rsidRPr="00F2734C">
              <w:rPr>
                <w:rFonts w:ascii="Calibri" w:hAnsi="Calibri"/>
                <w:color w:val="000000"/>
                <w:sz w:val="20"/>
                <w:szCs w:val="20"/>
              </w:rPr>
              <w:lastRenderedPageBreak/>
              <w:t>but doctor stop the order. Try create new order. Able to research  and select drug. When click add, page not responding and drug not added.</w:t>
            </w:r>
            <w:r w:rsidRPr="00F2734C">
              <w:rPr>
                <w:rFonts w:ascii="Calibri" w:hAnsi="Calibri"/>
                <w:color w:val="000000"/>
                <w:sz w:val="20"/>
                <w:szCs w:val="20"/>
              </w:rPr>
              <w:br/>
            </w:r>
            <w:r w:rsidR="000D166B">
              <w:rPr>
                <w:rFonts w:ascii="Calibri" w:hAnsi="Calibri"/>
                <w:color w:val="000000"/>
                <w:sz w:val="20"/>
                <w:szCs w:val="20"/>
              </w:rPr>
              <w:t>MRN: 69836</w:t>
            </w:r>
            <w:r w:rsidRPr="00F2734C">
              <w:rPr>
                <w:rFonts w:ascii="Calibri" w:hAnsi="Calibri"/>
                <w:color w:val="000000"/>
                <w:sz w:val="20"/>
                <w:szCs w:val="20"/>
              </w:rPr>
              <w:br/>
              <w:t>Drug: Ampi</w:t>
            </w:r>
            <w:r w:rsidR="000D166B">
              <w:rPr>
                <w:rFonts w:ascii="Calibri" w:hAnsi="Calibri"/>
                <w:color w:val="000000"/>
                <w:sz w:val="20"/>
                <w:szCs w:val="20"/>
              </w:rPr>
              <w:t>cillin 1g + Sulbactam 500mg Inj</w:t>
            </w:r>
            <w:r w:rsidR="000D166B">
              <w:rPr>
                <w:rFonts w:ascii="Calibri" w:hAnsi="Calibri"/>
                <w:color w:val="000000"/>
                <w:sz w:val="20"/>
                <w:szCs w:val="20"/>
              </w:rPr>
              <w:br/>
              <w:t>Dosage: 1200 mg</w:t>
            </w:r>
            <w:r w:rsidR="000D166B">
              <w:rPr>
                <w:rFonts w:ascii="Calibri" w:hAnsi="Calibri"/>
                <w:color w:val="000000"/>
                <w:sz w:val="20"/>
                <w:szCs w:val="20"/>
              </w:rPr>
              <w:br/>
              <w:t>Route: Intravenous</w:t>
            </w:r>
            <w:r w:rsidRPr="00F2734C">
              <w:rPr>
                <w:rFonts w:ascii="Calibri" w:hAnsi="Calibri"/>
                <w:color w:val="000000"/>
                <w:sz w:val="20"/>
                <w:szCs w:val="20"/>
              </w:rPr>
              <w:br/>
              <w:t>Frequency: Q6H</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lastRenderedPageBreak/>
              <w:t xml:space="preserve">Root Cause : Changed the logic added condition if STAT frequency is allow </w:t>
            </w:r>
            <w:r w:rsidRPr="00F2734C">
              <w:rPr>
                <w:rFonts w:ascii="Calibri" w:hAnsi="Calibri"/>
                <w:color w:val="000000"/>
                <w:sz w:val="20"/>
                <w:szCs w:val="20"/>
              </w:rPr>
              <w:lastRenderedPageBreak/>
              <w:t xml:space="preserve">duplicates allow to add the drug otherwise stop the current active STAT </w:t>
            </w:r>
            <w:r w:rsidR="000D166B">
              <w:rPr>
                <w:rFonts w:ascii="Calibri" w:hAnsi="Calibri"/>
                <w:color w:val="000000"/>
                <w:sz w:val="20"/>
                <w:szCs w:val="20"/>
              </w:rPr>
              <w:t>drug and add new one.</w:t>
            </w:r>
            <w:r w:rsidRPr="00F2734C">
              <w:rPr>
                <w:rFonts w:ascii="Calibri" w:hAnsi="Calibri"/>
                <w:color w:val="000000"/>
                <w:sz w:val="20"/>
                <w:szCs w:val="20"/>
              </w:rPr>
              <w:br/>
              <w:t>PROBLEM ALSO HAPPENED WHEN USER ADD STAT FOR NEW ORDER AFTER CHOOSE NORMAL FREQUENCY FOR PREVIOUS ORDER.ALERT ON CHECKING ACTIVE MEDICATION IS DISPLAYED.</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27/8/15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3570"/>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44</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I-PhIS012255615S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Pakar Sultanah Fatimah</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Order Management - Web</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26/8/15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Medication Order - Unable to add drug</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reported unable to add drug for patient. Previously already order the same drug but doctor stop the order. Try create new order. Able to research  and select drug. When click add, page not respondin</w:t>
            </w:r>
            <w:r w:rsidR="000D166B">
              <w:rPr>
                <w:rFonts w:ascii="Calibri" w:hAnsi="Calibri"/>
                <w:color w:val="000000"/>
                <w:sz w:val="20"/>
                <w:szCs w:val="20"/>
              </w:rPr>
              <w:t>g and drug not added.</w:t>
            </w:r>
            <w:r w:rsidR="000D166B">
              <w:rPr>
                <w:rFonts w:ascii="Calibri" w:hAnsi="Calibri"/>
                <w:color w:val="000000"/>
                <w:sz w:val="20"/>
                <w:szCs w:val="20"/>
              </w:rPr>
              <w:br/>
              <w:t>MRN: 69836</w:t>
            </w:r>
            <w:r w:rsidR="000D166B">
              <w:rPr>
                <w:rFonts w:ascii="Calibri" w:hAnsi="Calibri"/>
                <w:color w:val="000000"/>
                <w:sz w:val="20"/>
                <w:szCs w:val="20"/>
              </w:rPr>
              <w:br/>
              <w:t>Dr</w:t>
            </w:r>
            <w:r w:rsidRPr="00F2734C">
              <w:rPr>
                <w:rFonts w:ascii="Calibri" w:hAnsi="Calibri"/>
                <w:color w:val="000000"/>
                <w:sz w:val="20"/>
                <w:szCs w:val="20"/>
              </w:rPr>
              <w:t>ug: Ampi</w:t>
            </w:r>
            <w:r w:rsidR="000D166B">
              <w:rPr>
                <w:rFonts w:ascii="Calibri" w:hAnsi="Calibri"/>
                <w:color w:val="000000"/>
                <w:sz w:val="20"/>
                <w:szCs w:val="20"/>
              </w:rPr>
              <w:t>cillin 1g + Sulbactam 500mg Inj</w:t>
            </w:r>
            <w:r w:rsidR="000D166B">
              <w:rPr>
                <w:rFonts w:ascii="Calibri" w:hAnsi="Calibri"/>
                <w:color w:val="000000"/>
                <w:sz w:val="20"/>
                <w:szCs w:val="20"/>
              </w:rPr>
              <w:br/>
              <w:t>Dosage: 1200 mg</w:t>
            </w:r>
            <w:r w:rsidR="000D166B">
              <w:rPr>
                <w:rFonts w:ascii="Calibri" w:hAnsi="Calibri"/>
                <w:color w:val="000000"/>
                <w:sz w:val="20"/>
                <w:szCs w:val="20"/>
              </w:rPr>
              <w:br/>
              <w:t>Route: Intravenous</w:t>
            </w:r>
            <w:r w:rsidRPr="00F2734C">
              <w:rPr>
                <w:rFonts w:ascii="Calibri" w:hAnsi="Calibri"/>
                <w:color w:val="000000"/>
                <w:sz w:val="20"/>
                <w:szCs w:val="20"/>
              </w:rPr>
              <w:br/>
              <w:t>Frequency: Q6H</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Root Cause : Changed the logic added condition if STAT frequency is allow duplicates allow to add the drug otherwise stop the current ac</w:t>
            </w:r>
            <w:r w:rsidR="000D166B">
              <w:rPr>
                <w:rFonts w:ascii="Calibri" w:hAnsi="Calibri"/>
                <w:color w:val="000000"/>
                <w:sz w:val="20"/>
                <w:szCs w:val="20"/>
              </w:rPr>
              <w:t>tive STAT drug and add new one.</w:t>
            </w:r>
            <w:r w:rsidRPr="00F2734C">
              <w:rPr>
                <w:rFonts w:ascii="Calibri" w:hAnsi="Calibri"/>
                <w:color w:val="000000"/>
                <w:sz w:val="20"/>
                <w:szCs w:val="20"/>
              </w:rPr>
              <w:br/>
              <w:t>PROBLEM ALSO HAPPENED WHEN USER ADD STAT FOR NEW ORDER AFTER CHOOSE NORMAL FREQUENCY FOR PREVIOUS ORDER.ALERT ON CHECKING ACTIVE MEDICATION IS DISPLAYED.</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27/8/15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0D166B">
        <w:trPr>
          <w:trHeight w:val="186"/>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45</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I-PhIS012256015S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Pakar Sultanah Fatimah</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Order Management - Web</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27/8/15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Medication Order - Unable to add drug</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0D166B">
            <w:pPr>
              <w:rPr>
                <w:rFonts w:ascii="Calibri" w:hAnsi="Calibri"/>
                <w:color w:val="000000"/>
                <w:sz w:val="20"/>
                <w:szCs w:val="20"/>
              </w:rPr>
            </w:pPr>
            <w:r w:rsidRPr="00F2734C">
              <w:rPr>
                <w:rFonts w:ascii="Calibri" w:hAnsi="Calibri"/>
                <w:color w:val="000000"/>
                <w:sz w:val="20"/>
                <w:szCs w:val="20"/>
              </w:rPr>
              <w:t xml:space="preserve">User reported unable to add drug for patient. Previously already order the same drug but doctor stop the order. Try create new order. Able to research  and select drug. When click add, page not </w:t>
            </w:r>
            <w:r w:rsidRPr="00F2734C">
              <w:rPr>
                <w:rFonts w:ascii="Calibri" w:hAnsi="Calibri"/>
                <w:color w:val="000000"/>
                <w:sz w:val="20"/>
                <w:szCs w:val="20"/>
              </w:rPr>
              <w:lastRenderedPageBreak/>
              <w:t>r</w:t>
            </w:r>
            <w:r w:rsidR="000D166B">
              <w:rPr>
                <w:rFonts w:ascii="Calibri" w:hAnsi="Calibri"/>
                <w:color w:val="000000"/>
                <w:sz w:val="20"/>
                <w:szCs w:val="20"/>
              </w:rPr>
              <w:t>esponding and drug not added.</w:t>
            </w:r>
            <w:r w:rsidRPr="00F2734C">
              <w:rPr>
                <w:rFonts w:ascii="Calibri" w:hAnsi="Calibri"/>
                <w:color w:val="000000"/>
                <w:sz w:val="20"/>
                <w:szCs w:val="20"/>
              </w:rPr>
              <w:br/>
            </w:r>
            <w:r w:rsidR="000D166B">
              <w:rPr>
                <w:rFonts w:ascii="Calibri" w:hAnsi="Calibri"/>
                <w:color w:val="000000"/>
                <w:sz w:val="20"/>
                <w:szCs w:val="20"/>
              </w:rPr>
              <w:t>MRN: 69836</w:t>
            </w:r>
            <w:r w:rsidRPr="00F2734C">
              <w:rPr>
                <w:rFonts w:ascii="Calibri" w:hAnsi="Calibri"/>
                <w:color w:val="000000"/>
                <w:sz w:val="20"/>
                <w:szCs w:val="20"/>
              </w:rPr>
              <w:br/>
              <w:t>Drug: Ampi</w:t>
            </w:r>
            <w:r w:rsidR="000D166B">
              <w:rPr>
                <w:rFonts w:ascii="Calibri" w:hAnsi="Calibri"/>
                <w:color w:val="000000"/>
                <w:sz w:val="20"/>
                <w:szCs w:val="20"/>
              </w:rPr>
              <w:t>cillin 1g + Sulbactam 500mg Inj</w:t>
            </w:r>
            <w:r w:rsidR="000D166B">
              <w:rPr>
                <w:rFonts w:ascii="Calibri" w:hAnsi="Calibri"/>
                <w:color w:val="000000"/>
                <w:sz w:val="20"/>
                <w:szCs w:val="20"/>
              </w:rPr>
              <w:br/>
              <w:t>Dosage: 1200 mg</w:t>
            </w:r>
            <w:r w:rsidR="000D166B">
              <w:rPr>
                <w:rFonts w:ascii="Calibri" w:hAnsi="Calibri"/>
                <w:color w:val="000000"/>
                <w:sz w:val="20"/>
                <w:szCs w:val="20"/>
              </w:rPr>
              <w:br/>
              <w:t>Route: Intravenous</w:t>
            </w:r>
            <w:r w:rsidRPr="00F2734C">
              <w:rPr>
                <w:rFonts w:ascii="Calibri" w:hAnsi="Calibri"/>
                <w:color w:val="000000"/>
                <w:sz w:val="20"/>
                <w:szCs w:val="20"/>
              </w:rPr>
              <w:br/>
              <w:t>Frequency: Q6H</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lastRenderedPageBreak/>
              <w:t>Root Cause : Changed the logic added condition if STAT frequency is allow duplicates allow to add the drug otherwise stop the current ac</w:t>
            </w:r>
            <w:r w:rsidR="000D166B">
              <w:rPr>
                <w:rFonts w:ascii="Calibri" w:hAnsi="Calibri"/>
                <w:color w:val="000000"/>
                <w:sz w:val="20"/>
                <w:szCs w:val="20"/>
              </w:rPr>
              <w:t>tive STAT drug and add new one.</w:t>
            </w:r>
            <w:r w:rsidRPr="00F2734C">
              <w:rPr>
                <w:rFonts w:ascii="Calibri" w:hAnsi="Calibri"/>
                <w:color w:val="000000"/>
                <w:sz w:val="20"/>
                <w:szCs w:val="20"/>
              </w:rPr>
              <w:br/>
            </w:r>
            <w:r w:rsidRPr="00F2734C">
              <w:rPr>
                <w:rFonts w:ascii="Calibri" w:hAnsi="Calibri"/>
                <w:color w:val="000000"/>
                <w:sz w:val="20"/>
                <w:szCs w:val="20"/>
              </w:rPr>
              <w:lastRenderedPageBreak/>
              <w:t>PROBLEM ALSO HAPPENED WHEN USER ADD STAT FOR NEW ORDER AFTER CHOOSE NORMAL FREQUENCY FOR PREVIOUS ORDER.ALERT ON CHECKING ACTIVE MEDICATION IS DISPLAYED.</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27/8/15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3825"/>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46</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I-PhIS012256215S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Pakar Sultanah Fatimah</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Order Management - Web</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27/8/15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Medication Order - Unable to add drug</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0D166B">
            <w:pPr>
              <w:rPr>
                <w:rFonts w:ascii="Calibri" w:hAnsi="Calibri"/>
                <w:color w:val="000000"/>
                <w:sz w:val="20"/>
                <w:szCs w:val="20"/>
              </w:rPr>
            </w:pPr>
            <w:r w:rsidRPr="00F2734C">
              <w:rPr>
                <w:rFonts w:ascii="Calibri" w:hAnsi="Calibri"/>
                <w:color w:val="000000"/>
                <w:sz w:val="20"/>
                <w:szCs w:val="20"/>
              </w:rPr>
              <w:t>User reported unable to add drug for patient. Previously already order the same drug but doctor stop the order. Try create new order. Able to research  and select drug. When click add, page not responding and drug not added.</w:t>
            </w:r>
            <w:r w:rsidRPr="00F2734C">
              <w:rPr>
                <w:rFonts w:ascii="Calibri" w:hAnsi="Calibri"/>
                <w:color w:val="000000"/>
                <w:sz w:val="20"/>
                <w:szCs w:val="20"/>
              </w:rPr>
              <w:br/>
            </w:r>
            <w:r w:rsidR="000D166B">
              <w:rPr>
                <w:rFonts w:ascii="Calibri" w:hAnsi="Calibri"/>
                <w:color w:val="000000"/>
                <w:sz w:val="20"/>
                <w:szCs w:val="20"/>
              </w:rPr>
              <w:t>MRN: 69836</w:t>
            </w:r>
            <w:r w:rsidRPr="00F2734C">
              <w:rPr>
                <w:rFonts w:ascii="Calibri" w:hAnsi="Calibri"/>
                <w:color w:val="000000"/>
                <w:sz w:val="20"/>
                <w:szCs w:val="20"/>
              </w:rPr>
              <w:br/>
              <w:t>Drug: Ampi</w:t>
            </w:r>
            <w:r w:rsidR="000D166B">
              <w:rPr>
                <w:rFonts w:ascii="Calibri" w:hAnsi="Calibri"/>
                <w:color w:val="000000"/>
                <w:sz w:val="20"/>
                <w:szCs w:val="20"/>
              </w:rPr>
              <w:t>cillin 1g + Sulbactam 500mg Inj</w:t>
            </w:r>
            <w:r w:rsidR="000D166B">
              <w:rPr>
                <w:rFonts w:ascii="Calibri" w:hAnsi="Calibri"/>
                <w:color w:val="000000"/>
                <w:sz w:val="20"/>
                <w:szCs w:val="20"/>
              </w:rPr>
              <w:br/>
              <w:t>Dosage: 1200 mg</w:t>
            </w:r>
            <w:r w:rsidR="000D166B">
              <w:rPr>
                <w:rFonts w:ascii="Calibri" w:hAnsi="Calibri"/>
                <w:color w:val="000000"/>
                <w:sz w:val="20"/>
                <w:szCs w:val="20"/>
              </w:rPr>
              <w:br/>
              <w:t>Route: Intravenous</w:t>
            </w:r>
            <w:r w:rsidRPr="00F2734C">
              <w:rPr>
                <w:rFonts w:ascii="Calibri" w:hAnsi="Calibri"/>
                <w:color w:val="000000"/>
                <w:sz w:val="20"/>
                <w:szCs w:val="20"/>
              </w:rPr>
              <w:br/>
              <w:t>Frequency: Q6H</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Root Cause : Changed the logic added condition if STAT frequency is allow duplicates allow to add the drug otherwise stop the current ac</w:t>
            </w:r>
            <w:r w:rsidR="000D166B">
              <w:rPr>
                <w:rFonts w:ascii="Calibri" w:hAnsi="Calibri"/>
                <w:color w:val="000000"/>
                <w:sz w:val="20"/>
                <w:szCs w:val="20"/>
              </w:rPr>
              <w:t>tive STAT drug and add new one.</w:t>
            </w:r>
            <w:r w:rsidRPr="00F2734C">
              <w:rPr>
                <w:rFonts w:ascii="Calibri" w:hAnsi="Calibri"/>
                <w:color w:val="000000"/>
                <w:sz w:val="20"/>
                <w:szCs w:val="20"/>
              </w:rPr>
              <w:br/>
              <w:t>PROBLEM ALSO HAPPENED WHEN USER ADD STAT FOR NEW ORDER AFTER CHOOSE NORMAL FREQUENCY FOR PREVIOUS ORDER.ALERT ON CHECKING ACTIVE MEDICATION IS DISPLAYED.</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27/8/15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0D166B">
        <w:trPr>
          <w:trHeight w:val="328"/>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47</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I-PhIS012259815S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Pakar Sultanah Fatimah</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Order Management - Web</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27/8/15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Medication Order - Unable to add item</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reported when she add item no respond. She tested with other ID but still the same. She want t</w:t>
            </w:r>
            <w:r w:rsidR="000D166B">
              <w:rPr>
                <w:rFonts w:ascii="Calibri" w:hAnsi="Calibri"/>
                <w:color w:val="000000"/>
                <w:sz w:val="20"/>
                <w:szCs w:val="20"/>
              </w:rPr>
              <w:t>o prescribe item Aminophylline.</w:t>
            </w:r>
            <w:r w:rsidRPr="00F2734C">
              <w:rPr>
                <w:rFonts w:ascii="Calibri" w:hAnsi="Calibri"/>
                <w:color w:val="000000"/>
                <w:sz w:val="20"/>
                <w:szCs w:val="20"/>
              </w:rPr>
              <w:br/>
              <w:t xml:space="preserve">Found active drug in current medication with frequency single dosage at medication profile. Guide doctor to do renew Rx and modify order at </w:t>
            </w:r>
            <w:r w:rsidRPr="00F2734C">
              <w:rPr>
                <w:rFonts w:ascii="Calibri" w:hAnsi="Calibri"/>
                <w:color w:val="000000"/>
                <w:sz w:val="20"/>
                <w:szCs w:val="20"/>
              </w:rPr>
              <w:lastRenderedPageBreak/>
              <w:t>manage order. Doctor able to add drug.</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lastRenderedPageBreak/>
              <w:t xml:space="preserve">same as I-PhIS012241215S. Issue as per user's description. Once drug already added as STAT, when create new order for the same drug but different freq, nothing happened when click on Add button. Workaround is Doctor have to do  renew rx  for this </w:t>
            </w:r>
            <w:r w:rsidRPr="00F2734C">
              <w:rPr>
                <w:rFonts w:ascii="Calibri" w:hAnsi="Calibri"/>
                <w:color w:val="000000"/>
                <w:sz w:val="20"/>
                <w:szCs w:val="20"/>
              </w:rPr>
              <w:lastRenderedPageBreak/>
              <w:t>drug, and modify at medication order screen.</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1/9/15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0D166B">
        <w:trPr>
          <w:trHeight w:val="515"/>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48</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I-PhIS012276015S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Pakar Sultanah Fatimah</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Order Management - Web</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Medication Order - Unable to add drug</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0D166B">
            <w:pPr>
              <w:rPr>
                <w:rFonts w:ascii="Calibri" w:hAnsi="Calibri"/>
                <w:color w:val="000000"/>
                <w:sz w:val="20"/>
                <w:szCs w:val="20"/>
              </w:rPr>
            </w:pPr>
            <w:r w:rsidRPr="00F2734C">
              <w:rPr>
                <w:rFonts w:ascii="Calibri" w:hAnsi="Calibri"/>
                <w:color w:val="000000"/>
                <w:sz w:val="20"/>
                <w:szCs w:val="20"/>
              </w:rPr>
              <w:t>User (Doctor) would like to do normal order drug for patient at ward 16. Doctor cannot add drug d</w:t>
            </w:r>
            <w:r w:rsidR="000D166B">
              <w:rPr>
                <w:rFonts w:ascii="Calibri" w:hAnsi="Calibri"/>
                <w:color w:val="000000"/>
                <w:sz w:val="20"/>
                <w:szCs w:val="20"/>
              </w:rPr>
              <w:t>ue to no response from system</w:t>
            </w:r>
            <w:r w:rsidRPr="00F2734C">
              <w:rPr>
                <w:rFonts w:ascii="Calibri" w:hAnsi="Calibri"/>
                <w:color w:val="000000"/>
                <w:sz w:val="20"/>
                <w:szCs w:val="20"/>
              </w:rPr>
              <w:br/>
              <w:t>Details As Below</w:t>
            </w:r>
            <w:r w:rsidRPr="00F2734C">
              <w:rPr>
                <w:rFonts w:ascii="Calibri" w:hAnsi="Calibri"/>
                <w:color w:val="000000"/>
                <w:sz w:val="20"/>
                <w:szCs w:val="20"/>
              </w:rPr>
              <w:br/>
            </w:r>
            <w:r w:rsidR="000D166B">
              <w:rPr>
                <w:rFonts w:ascii="Calibri" w:hAnsi="Calibri"/>
                <w:color w:val="000000"/>
                <w:sz w:val="20"/>
                <w:szCs w:val="20"/>
              </w:rPr>
              <w:t>MRN : HPSF0000114115</w:t>
            </w:r>
            <w:r w:rsidR="000D166B">
              <w:rPr>
                <w:rFonts w:ascii="Calibri" w:hAnsi="Calibri"/>
                <w:color w:val="000000"/>
                <w:sz w:val="20"/>
                <w:szCs w:val="20"/>
              </w:rPr>
              <w:br/>
              <w:t>IC : 790211115000</w:t>
            </w:r>
            <w:r w:rsidRPr="00F2734C">
              <w:rPr>
                <w:rFonts w:ascii="Calibri" w:hAnsi="Calibri"/>
                <w:color w:val="000000"/>
                <w:sz w:val="20"/>
                <w:szCs w:val="20"/>
              </w:rPr>
              <w:br/>
              <w:t>Drug : 1 Bag Metronidazole 500 mg/m</w:t>
            </w:r>
            <w:r w:rsidR="000D166B">
              <w:rPr>
                <w:rFonts w:ascii="Calibri" w:hAnsi="Calibri"/>
                <w:color w:val="000000"/>
                <w:sz w:val="20"/>
                <w:szCs w:val="20"/>
              </w:rPr>
              <w:t>l injection 500 mg TDS Q8hours.</w:t>
            </w:r>
            <w:r w:rsidRPr="00F2734C">
              <w:rPr>
                <w:rFonts w:ascii="Calibri" w:hAnsi="Calibri"/>
                <w:color w:val="000000"/>
                <w:sz w:val="20"/>
                <w:szCs w:val="20"/>
              </w:rPr>
              <w:br/>
            </w:r>
            <w:r w:rsidR="000D166B">
              <w:rPr>
                <w:rFonts w:ascii="Calibri" w:hAnsi="Calibri"/>
                <w:color w:val="000000"/>
                <w:sz w:val="20"/>
                <w:szCs w:val="20"/>
              </w:rPr>
              <w:t>Time Incident happened : 1140PM</w:t>
            </w:r>
            <w:r w:rsidR="000D166B">
              <w:rPr>
                <w:rFonts w:ascii="Calibri" w:hAnsi="Calibri"/>
                <w:color w:val="000000"/>
                <w:sz w:val="20"/>
                <w:szCs w:val="20"/>
              </w:rPr>
              <w:br/>
              <w:t>Name : Dr Noratikah</w:t>
            </w:r>
            <w:r w:rsidRPr="00F2734C">
              <w:rPr>
                <w:rFonts w:ascii="Calibri" w:hAnsi="Calibri"/>
                <w:color w:val="000000"/>
                <w:sz w:val="20"/>
                <w:szCs w:val="20"/>
              </w:rPr>
              <w:br/>
              <w:t>ID :  891017146294</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Changed the logic added condition if STAT frequency is allow duplicates allow to add the drug otherwise stop the current ac</w:t>
            </w:r>
            <w:r w:rsidR="000D166B">
              <w:rPr>
                <w:rFonts w:ascii="Calibri" w:hAnsi="Calibri"/>
                <w:color w:val="000000"/>
                <w:sz w:val="20"/>
                <w:szCs w:val="20"/>
              </w:rPr>
              <w:t>tive STAT drug and add new one.</w:t>
            </w:r>
            <w:r w:rsidRPr="00F2734C">
              <w:rPr>
                <w:rFonts w:ascii="Calibri" w:hAnsi="Calibri"/>
                <w:color w:val="000000"/>
                <w:sz w:val="20"/>
                <w:szCs w:val="20"/>
              </w:rPr>
              <w:br/>
              <w:t>PROBLEM ALSO HAPPENED WHEN USER ADD STAT FOR NEW ORDER AFTER CHOOSE NORMAL FREQUENCY FOR PREVIOUS ORDER.ALERT ON CHECKING ACTIVE MEDICATION IS DISPLAYED.</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7/9/15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3060"/>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49</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I-PhIS012179715S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Pakar Sultanah Fatimah</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Pharmacy Inventory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11/8/15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Task List not appear the latest issue transaction type.</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spacing w:after="240"/>
              <w:rPr>
                <w:rFonts w:ascii="Calibri" w:hAnsi="Calibri"/>
                <w:color w:val="000000"/>
                <w:sz w:val="20"/>
                <w:szCs w:val="20"/>
              </w:rPr>
            </w:pPr>
            <w:r w:rsidRPr="00F2734C">
              <w:rPr>
                <w:rFonts w:ascii="Calibri" w:hAnsi="Calibri"/>
                <w:color w:val="000000"/>
                <w:sz w:val="20"/>
                <w:szCs w:val="20"/>
              </w:rPr>
              <w:t>User report after deployment version 1.3.5 , the latest issue transaction type not appear at Task List . User need to go to Inventory &gt; Store Inventory &gt; Issue &gt; I</w:t>
            </w:r>
            <w:r w:rsidR="000D166B">
              <w:rPr>
                <w:rFonts w:ascii="Calibri" w:hAnsi="Calibri"/>
                <w:color w:val="000000"/>
                <w:sz w:val="20"/>
                <w:szCs w:val="20"/>
              </w:rPr>
              <w:t>ssue to see the latest issue.</w:t>
            </w:r>
            <w:r w:rsidRPr="00F2734C">
              <w:rPr>
                <w:rFonts w:ascii="Calibri" w:hAnsi="Calibri"/>
                <w:color w:val="000000"/>
                <w:sz w:val="20"/>
                <w:szCs w:val="20"/>
              </w:rPr>
              <w:br/>
              <w:t>Name: Muhamad Azrul Bin</w:t>
            </w:r>
            <w:r w:rsidR="000D166B">
              <w:rPr>
                <w:rFonts w:ascii="Calibri" w:hAnsi="Calibri"/>
                <w:color w:val="000000"/>
                <w:sz w:val="20"/>
                <w:szCs w:val="20"/>
              </w:rPr>
              <w:t xml:space="preserve"> Mohd Khaidir</w:t>
            </w:r>
            <w:r w:rsidR="000D166B">
              <w:rPr>
                <w:rFonts w:ascii="Calibri" w:hAnsi="Calibri"/>
                <w:color w:val="000000"/>
                <w:sz w:val="20"/>
                <w:szCs w:val="20"/>
              </w:rPr>
              <w:br/>
            </w:r>
            <w:r w:rsidR="000D166B">
              <w:rPr>
                <w:rFonts w:ascii="Calibri" w:hAnsi="Calibri"/>
                <w:color w:val="000000"/>
                <w:sz w:val="20"/>
                <w:szCs w:val="20"/>
              </w:rPr>
              <w:br/>
              <w:t>ID: 850621015573</w:t>
            </w:r>
            <w:r w:rsidRPr="00F2734C">
              <w:rPr>
                <w:rFonts w:ascii="Calibri" w:hAnsi="Calibri"/>
                <w:color w:val="000000"/>
                <w:sz w:val="20"/>
                <w:szCs w:val="20"/>
              </w:rPr>
              <w:br/>
              <w:t>Time Happen : 10.30 AM 11/08/2015</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When Approved RIQ screen, the record not listed in Task list due to missing code.</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24/8/15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0D166B">
        <w:trPr>
          <w:trHeight w:val="470"/>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50</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I-PhIS012294515S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Hospital Pakar </w:t>
            </w:r>
            <w:r w:rsidRPr="00F2734C">
              <w:rPr>
                <w:rFonts w:ascii="Calibri" w:hAnsi="Calibri"/>
                <w:color w:val="000000"/>
                <w:sz w:val="20"/>
                <w:szCs w:val="20"/>
              </w:rPr>
              <w:lastRenderedPageBreak/>
              <w:t>Sultanah Fatimah</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lastRenderedPageBreak/>
              <w:t>Report/Enquiry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8/9/15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Report/Enquiry - Value for  Laporan Tempoh </w:t>
            </w:r>
            <w:r w:rsidRPr="00F2734C">
              <w:rPr>
                <w:rFonts w:ascii="Calibri" w:hAnsi="Calibri"/>
                <w:color w:val="000000"/>
                <w:sz w:val="20"/>
                <w:szCs w:val="20"/>
              </w:rPr>
              <w:lastRenderedPageBreak/>
              <w:t>Pendispensan Farmasi Pesakit Luar  not same</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lastRenderedPageBreak/>
              <w:t xml:space="preserve">User reported the value total still not same.                          </w:t>
            </w:r>
            <w:r w:rsidR="000D166B">
              <w:rPr>
                <w:rFonts w:ascii="Calibri" w:hAnsi="Calibri"/>
                <w:color w:val="000000"/>
                <w:sz w:val="20"/>
                <w:szCs w:val="20"/>
              </w:rPr>
              <w:t xml:space="preserve">                               </w:t>
            </w:r>
            <w:r w:rsidRPr="00F2734C">
              <w:rPr>
                <w:rFonts w:ascii="Calibri" w:hAnsi="Calibri"/>
                <w:color w:val="000000"/>
                <w:sz w:val="20"/>
                <w:szCs w:val="20"/>
              </w:rPr>
              <w:br/>
              <w:t xml:space="preserve">1. No. Of Prescription - </w:t>
            </w:r>
            <w:r w:rsidRPr="00F2734C">
              <w:rPr>
                <w:rFonts w:ascii="Calibri" w:hAnsi="Calibri"/>
                <w:color w:val="000000"/>
                <w:sz w:val="20"/>
                <w:szCs w:val="20"/>
              </w:rPr>
              <w:lastRenderedPageBreak/>
              <w:t xml:space="preserve">Quantity not accurate.                                                                                        </w:t>
            </w:r>
            <w:r w:rsidRPr="00F2734C">
              <w:rPr>
                <w:rFonts w:ascii="Calibri" w:hAnsi="Calibri"/>
                <w:color w:val="000000"/>
                <w:sz w:val="20"/>
                <w:szCs w:val="20"/>
              </w:rPr>
              <w:br/>
              <w:t xml:space="preserve">2. No. of Item - by drug, not by total quantity dispensed.                                                                                                                                                             </w:t>
            </w:r>
            <w:r w:rsidRPr="00F2734C">
              <w:rPr>
                <w:rFonts w:ascii="Calibri" w:hAnsi="Calibri"/>
                <w:color w:val="000000"/>
                <w:sz w:val="20"/>
                <w:szCs w:val="20"/>
              </w:rPr>
              <w:br/>
              <w:t>Refer this No. Report  : I-PhIS008</w:t>
            </w:r>
            <w:r w:rsidR="000D166B">
              <w:rPr>
                <w:rFonts w:ascii="Calibri" w:hAnsi="Calibri"/>
                <w:color w:val="000000"/>
                <w:sz w:val="20"/>
                <w:szCs w:val="20"/>
              </w:rPr>
              <w:t>388314S</w:t>
            </w:r>
            <w:r w:rsidR="000D166B">
              <w:rPr>
                <w:rFonts w:ascii="Calibri" w:hAnsi="Calibri"/>
                <w:color w:val="000000"/>
                <w:sz w:val="20"/>
                <w:szCs w:val="20"/>
              </w:rPr>
              <w:br/>
            </w:r>
            <w:r w:rsidR="000D166B">
              <w:rPr>
                <w:rFonts w:ascii="Calibri" w:hAnsi="Calibri"/>
                <w:color w:val="000000"/>
                <w:sz w:val="20"/>
                <w:szCs w:val="20"/>
              </w:rPr>
              <w:br/>
              <w:t>User id : 750214015762</w:t>
            </w:r>
            <w:r w:rsidR="000D166B">
              <w:rPr>
                <w:rFonts w:ascii="Calibri" w:hAnsi="Calibri"/>
                <w:color w:val="000000"/>
                <w:sz w:val="20"/>
                <w:szCs w:val="20"/>
              </w:rPr>
              <w:br/>
              <w:t>Date : 07/09/2015</w:t>
            </w:r>
            <w:r w:rsidRPr="00F2734C">
              <w:rPr>
                <w:rFonts w:ascii="Calibri" w:hAnsi="Calibri"/>
                <w:color w:val="000000"/>
                <w:sz w:val="20"/>
                <w:szCs w:val="20"/>
              </w:rPr>
              <w:br/>
              <w:t>Time : 12.30 PM</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lastRenderedPageBreak/>
              <w:t xml:space="preserve">Previously when search by ALL location, system will consider all order from OP </w:t>
            </w:r>
            <w:r w:rsidRPr="00F2734C">
              <w:rPr>
                <w:rFonts w:ascii="Calibri" w:hAnsi="Calibri"/>
                <w:color w:val="000000"/>
                <w:sz w:val="20"/>
                <w:szCs w:val="20"/>
              </w:rPr>
              <w:lastRenderedPageBreak/>
              <w:t>visit type together with the OP order that have being dispensed inside IP dispense location. When search by location, system already display correct value since the system will check by dispense location=OP. Total no of item is displaying correct value already.</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9/9/15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1020"/>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51</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I-PhIS012321315S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Pakar Sultanah Fatimah</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Report/Enquiry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9/9/15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Ward Stock - Requester unit all clinic, appeared ward.</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Report  ward stock screen, select requester unit all clinic but appeared data clinic kanak-kanak and  ward 18.</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in coding there was a wrong code to get selected requester unit sequence. that code refered wrong value</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18/9/15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2295"/>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52</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I-PhIS012235115S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Pakar Sultanah Fatimah</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Ward Pharmacy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20/8/15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Ward Pharmacy - Can't print CP1</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report when they print CP1, appear error HTTP 410. Only for thi</w:t>
            </w:r>
            <w:r w:rsidR="000D166B">
              <w:rPr>
                <w:rFonts w:ascii="Calibri" w:hAnsi="Calibri"/>
                <w:color w:val="000000"/>
                <w:sz w:val="20"/>
                <w:szCs w:val="20"/>
              </w:rPr>
              <w:t xml:space="preserve">s patient.                   </w:t>
            </w:r>
            <w:r w:rsidR="000D166B">
              <w:rPr>
                <w:rFonts w:ascii="Calibri" w:hAnsi="Calibri"/>
                <w:color w:val="000000"/>
                <w:sz w:val="20"/>
                <w:szCs w:val="20"/>
              </w:rPr>
              <w:br/>
              <w:t xml:space="preserve">Detail: </w:t>
            </w:r>
            <w:r w:rsidRPr="00F2734C">
              <w:rPr>
                <w:rFonts w:ascii="Calibri" w:hAnsi="Calibri"/>
                <w:color w:val="000000"/>
                <w:sz w:val="20"/>
                <w:szCs w:val="20"/>
              </w:rPr>
              <w:br/>
              <w:t xml:space="preserve">MRN: HPSF00111685                                              </w:t>
            </w:r>
            <w:r w:rsidR="000D166B">
              <w:rPr>
                <w:rFonts w:ascii="Calibri" w:hAnsi="Calibri"/>
                <w:color w:val="000000"/>
                <w:sz w:val="20"/>
                <w:szCs w:val="20"/>
              </w:rPr>
              <w:t xml:space="preserve">   </w:t>
            </w:r>
            <w:r w:rsidR="000D166B">
              <w:rPr>
                <w:rFonts w:ascii="Calibri" w:hAnsi="Calibri"/>
                <w:color w:val="000000"/>
                <w:sz w:val="20"/>
                <w:szCs w:val="20"/>
              </w:rPr>
              <w:br/>
              <w:t>Name :Cik Noraini Bt. Saari</w:t>
            </w:r>
            <w:r w:rsidRPr="00F2734C">
              <w:rPr>
                <w:rFonts w:ascii="Calibri" w:hAnsi="Calibri"/>
                <w:color w:val="000000"/>
                <w:sz w:val="20"/>
                <w:szCs w:val="20"/>
              </w:rPr>
              <w:br/>
              <w:t>ID : 7502</w:t>
            </w:r>
            <w:r w:rsidR="000D166B">
              <w:rPr>
                <w:rFonts w:ascii="Calibri" w:hAnsi="Calibri"/>
                <w:color w:val="000000"/>
                <w:sz w:val="20"/>
                <w:szCs w:val="20"/>
              </w:rPr>
              <w:t>14015762</w:t>
            </w:r>
            <w:r w:rsidRPr="00F2734C">
              <w:rPr>
                <w:rFonts w:ascii="Calibri" w:hAnsi="Calibri"/>
                <w:color w:val="000000"/>
                <w:sz w:val="20"/>
                <w:szCs w:val="20"/>
              </w:rPr>
              <w:br/>
              <w:t>Time Happen: 10.12 AM 20/08/2015</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Ward Pharmacy - Can't print CP1. Previously system stored as BigDecimal data type but in jasper it will only read the value as Integer data type. Thus the system cannot print report with decimal value.</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0D166B">
        <w:trPr>
          <w:trHeight w:val="1178"/>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53</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I-PhIS012430115S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Papar</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Outpatient Pharmacy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30/9/15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Transcribe Order - Cannot proceed to screenning &amp; verification</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1. User reported some button missing when do tr</w:t>
            </w:r>
            <w:r w:rsidR="000D166B">
              <w:rPr>
                <w:rFonts w:ascii="Calibri" w:hAnsi="Calibri"/>
                <w:color w:val="000000"/>
                <w:sz w:val="20"/>
                <w:szCs w:val="20"/>
              </w:rPr>
              <w:t>anscribe order for some patient</w:t>
            </w:r>
            <w:r w:rsidRPr="00F2734C">
              <w:rPr>
                <w:rFonts w:ascii="Calibri" w:hAnsi="Calibri"/>
                <w:color w:val="000000"/>
                <w:sz w:val="20"/>
                <w:szCs w:val="20"/>
              </w:rPr>
              <w:br/>
              <w:t>2. User informed 'Queue Series', 'Queue No' &amp; Clinic TCA are missing, only got 'Original Prescriber Name' &amp; 'Orig</w:t>
            </w:r>
            <w:r w:rsidR="000D166B">
              <w:rPr>
                <w:rFonts w:ascii="Calibri" w:hAnsi="Calibri"/>
                <w:color w:val="000000"/>
                <w:sz w:val="20"/>
                <w:szCs w:val="20"/>
              </w:rPr>
              <w:t xml:space="preserve">inal Order Transaction </w:t>
            </w:r>
            <w:r w:rsidR="000D166B">
              <w:rPr>
                <w:rFonts w:ascii="Calibri" w:hAnsi="Calibri"/>
                <w:color w:val="000000"/>
                <w:sz w:val="20"/>
                <w:szCs w:val="20"/>
              </w:rPr>
              <w:lastRenderedPageBreak/>
              <w:t>Number'.</w:t>
            </w:r>
            <w:r w:rsidR="000D166B">
              <w:rPr>
                <w:rFonts w:ascii="Calibri" w:hAnsi="Calibri"/>
                <w:color w:val="000000"/>
                <w:sz w:val="20"/>
                <w:szCs w:val="20"/>
              </w:rPr>
              <w:br/>
              <w:t>3. User add drug</w:t>
            </w:r>
            <w:r w:rsidRPr="00F2734C">
              <w:rPr>
                <w:rFonts w:ascii="Calibri" w:hAnsi="Calibri"/>
                <w:color w:val="000000"/>
                <w:sz w:val="20"/>
                <w:szCs w:val="20"/>
              </w:rPr>
              <w:br/>
              <w:t>4. User click confirm then nothing happened, suppose proceed to S</w:t>
            </w:r>
            <w:r w:rsidR="000D166B">
              <w:rPr>
                <w:rFonts w:ascii="Calibri" w:hAnsi="Calibri"/>
                <w:color w:val="000000"/>
                <w:sz w:val="20"/>
                <w:szCs w:val="20"/>
              </w:rPr>
              <w:t>creening &amp; verification Screen.</w:t>
            </w:r>
            <w:r w:rsidR="000D166B">
              <w:rPr>
                <w:rFonts w:ascii="Calibri" w:hAnsi="Calibri"/>
                <w:color w:val="000000"/>
                <w:sz w:val="20"/>
                <w:szCs w:val="20"/>
              </w:rPr>
              <w:br/>
              <w:t>Step:</w:t>
            </w:r>
            <w:r w:rsidRPr="00F2734C">
              <w:rPr>
                <w:rFonts w:ascii="Calibri" w:hAnsi="Calibri"/>
                <w:color w:val="000000"/>
                <w:sz w:val="20"/>
                <w:szCs w:val="20"/>
              </w:rPr>
              <w:br/>
              <w:t>User click on New Patient without sele</w:t>
            </w:r>
            <w:r w:rsidR="000D166B">
              <w:rPr>
                <w:rFonts w:ascii="Calibri" w:hAnsi="Calibri"/>
                <w:color w:val="000000"/>
                <w:sz w:val="20"/>
                <w:szCs w:val="20"/>
              </w:rPr>
              <w:t>ct dispensing location.</w:t>
            </w:r>
            <w:r w:rsidRPr="00F2734C">
              <w:rPr>
                <w:rFonts w:ascii="Calibri" w:hAnsi="Calibri"/>
                <w:color w:val="000000"/>
                <w:sz w:val="20"/>
                <w:szCs w:val="20"/>
              </w:rPr>
              <w:br/>
              <w:t>Patient IC : 6010211</w:t>
            </w:r>
            <w:r w:rsidR="000D166B">
              <w:rPr>
                <w:rFonts w:ascii="Calibri" w:hAnsi="Calibri"/>
                <w:color w:val="000000"/>
                <w:sz w:val="20"/>
                <w:szCs w:val="20"/>
              </w:rPr>
              <w:t>25282</w:t>
            </w:r>
            <w:r w:rsidR="000D166B">
              <w:rPr>
                <w:rFonts w:ascii="Calibri" w:hAnsi="Calibri"/>
                <w:color w:val="000000"/>
                <w:sz w:val="20"/>
                <w:szCs w:val="20"/>
              </w:rPr>
              <w:br/>
            </w:r>
            <w:r w:rsidR="000D166B">
              <w:rPr>
                <w:rFonts w:ascii="Calibri" w:hAnsi="Calibri"/>
                <w:color w:val="000000"/>
                <w:sz w:val="20"/>
                <w:szCs w:val="20"/>
              </w:rPr>
              <w:br/>
              <w:t>User : Encik Mohd Hafifi</w:t>
            </w:r>
            <w:r w:rsidRPr="00F2734C">
              <w:rPr>
                <w:rFonts w:ascii="Calibri" w:hAnsi="Calibri"/>
                <w:color w:val="000000"/>
                <w:sz w:val="20"/>
                <w:szCs w:val="20"/>
              </w:rPr>
              <w:br/>
              <w:t>Contact No : 0195710201</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lastRenderedPageBreak/>
              <w:t>Previously no alert msg displayed to ask user to select dispense location</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1/10/15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0D166B">
        <w:trPr>
          <w:trHeight w:val="62"/>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54</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I-PhIS012202515S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Putrajaya</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Pharmacy Inventory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14/8/15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Purchase Order - Total amount not changed after save</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reported total Amount (RM) Purchase Order of APPL not changed when saved. The drug which she changed the approved quantity was Ampicilin 500mg from 5600 to 560 (PO15000165). However the amount of money remained (RM12,992) the same after reduction of quantity. The amount should be (RM1,299.20). Also happen to another PO (PO15000171) the amount remained (RM1896.60) w</w:t>
            </w:r>
            <w:r w:rsidR="000D166B">
              <w:rPr>
                <w:rFonts w:ascii="Calibri" w:hAnsi="Calibri"/>
                <w:color w:val="000000"/>
                <w:sz w:val="20"/>
                <w:szCs w:val="20"/>
              </w:rPr>
              <w:t>here is should be (RM174.00).</w:t>
            </w:r>
            <w:r w:rsidR="000D166B">
              <w:rPr>
                <w:rFonts w:ascii="Calibri" w:hAnsi="Calibri"/>
                <w:color w:val="000000"/>
                <w:sz w:val="20"/>
                <w:szCs w:val="20"/>
              </w:rPr>
              <w:br/>
              <w:t xml:space="preserve">PO number: </w:t>
            </w:r>
            <w:r w:rsidR="000D166B">
              <w:rPr>
                <w:rFonts w:ascii="Calibri" w:hAnsi="Calibri"/>
                <w:color w:val="000000"/>
                <w:sz w:val="20"/>
                <w:szCs w:val="20"/>
              </w:rPr>
              <w:br/>
              <w:t>1)PO15000165</w:t>
            </w:r>
            <w:r w:rsidRPr="00F2734C">
              <w:rPr>
                <w:rFonts w:ascii="Calibri" w:hAnsi="Calibri"/>
                <w:color w:val="000000"/>
                <w:sz w:val="20"/>
                <w:szCs w:val="20"/>
              </w:rPr>
              <w:br/>
              <w:t>2)PO15000171</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Amount was being updated after status change instead on immediately after changing the quantity</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25/8/15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5351FB">
        <w:trPr>
          <w:trHeight w:val="1037"/>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55</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I-PhIS012432515S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Putrajaya</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Pharmacy Inventory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30/9/15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Purchase Order- Packing for item contract incorrect.</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reported when do purchase order item conta</w:t>
            </w:r>
            <w:r w:rsidR="000D166B">
              <w:rPr>
                <w:rFonts w:ascii="Calibri" w:hAnsi="Calibri"/>
                <w:color w:val="000000"/>
                <w:sz w:val="20"/>
                <w:szCs w:val="20"/>
              </w:rPr>
              <w:t>ct, the packing is incorrect.</w:t>
            </w:r>
            <w:r w:rsidRPr="00F2734C">
              <w:rPr>
                <w:rFonts w:ascii="Calibri" w:hAnsi="Calibri"/>
                <w:color w:val="000000"/>
                <w:sz w:val="20"/>
                <w:szCs w:val="20"/>
              </w:rPr>
              <w:br/>
              <w:t>Contract no:KKM-147/</w:t>
            </w:r>
            <w:r w:rsidR="000D166B">
              <w:rPr>
                <w:rFonts w:ascii="Calibri" w:hAnsi="Calibri"/>
                <w:color w:val="000000"/>
                <w:sz w:val="20"/>
                <w:szCs w:val="20"/>
              </w:rPr>
              <w:t>2015/F(U)</w:t>
            </w:r>
            <w:r w:rsidR="000D166B">
              <w:rPr>
                <w:rFonts w:ascii="Calibri" w:hAnsi="Calibri"/>
                <w:color w:val="000000"/>
                <w:sz w:val="20"/>
                <w:szCs w:val="20"/>
              </w:rPr>
              <w:br/>
              <w:t>Items: LOSARTAN 50MG</w:t>
            </w:r>
            <w:r w:rsidRPr="00F2734C">
              <w:rPr>
                <w:rFonts w:ascii="Calibri" w:hAnsi="Calibri"/>
                <w:color w:val="000000"/>
                <w:sz w:val="20"/>
                <w:szCs w:val="20"/>
              </w:rPr>
              <w:br/>
              <w:t>Correct packing is  pack of 30 tab</w:t>
            </w:r>
            <w:r w:rsidR="000D166B">
              <w:rPr>
                <w:rFonts w:ascii="Calibri" w:hAnsi="Calibri"/>
                <w:color w:val="000000"/>
                <w:sz w:val="20"/>
                <w:szCs w:val="20"/>
              </w:rPr>
              <w:t>let</w:t>
            </w:r>
            <w:r w:rsidR="000D166B">
              <w:rPr>
                <w:rFonts w:ascii="Calibri" w:hAnsi="Calibri"/>
                <w:color w:val="000000"/>
                <w:sz w:val="20"/>
                <w:szCs w:val="20"/>
              </w:rPr>
              <w:br/>
              <w:t>in PHIS is pck of 1 tablet</w:t>
            </w:r>
            <w:r w:rsidRPr="00F2734C">
              <w:rPr>
                <w:rFonts w:ascii="Calibri" w:hAnsi="Calibri"/>
                <w:color w:val="000000"/>
                <w:sz w:val="20"/>
                <w:szCs w:val="20"/>
              </w:rPr>
              <w:br/>
              <w:t>Guide user retrieve contract facility but problem still persist.</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Currently in contract purchase order item price was refer to the contract no. will old revision no.</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2/10/15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0D166B">
        <w:trPr>
          <w:trHeight w:val="62"/>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56</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I-PhIS012276315S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Rehabilitasi Cheras</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General Module</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3/9/15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Report/Enquiry -Request calculation for Prescription Dispensed Report and KPI(2b)</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User want to know either Prescription Dispensed Report and Laporan Tempoh Pendispensan Farmasi Pesakit Luar </w:t>
            </w:r>
            <w:r w:rsidR="000D166B">
              <w:rPr>
                <w:rFonts w:ascii="Calibri" w:hAnsi="Calibri"/>
                <w:color w:val="000000"/>
                <w:sz w:val="20"/>
                <w:szCs w:val="20"/>
              </w:rPr>
              <w:t>calculate for item or dispense.</w:t>
            </w:r>
            <w:r w:rsidRPr="00F2734C">
              <w:rPr>
                <w:rFonts w:ascii="Calibri" w:hAnsi="Calibri"/>
                <w:color w:val="000000"/>
                <w:sz w:val="20"/>
                <w:szCs w:val="20"/>
              </w:rPr>
              <w:br/>
              <w:t>User inform calculation different for Prescription Dispensed Report and Laporan Tempoh Pen</w:t>
            </w:r>
            <w:r w:rsidR="000D166B">
              <w:rPr>
                <w:rFonts w:ascii="Calibri" w:hAnsi="Calibri"/>
                <w:color w:val="000000"/>
                <w:sz w:val="20"/>
                <w:szCs w:val="20"/>
              </w:rPr>
              <w:t>dispensan Farmasi Pesakit Luar</w:t>
            </w:r>
            <w:r w:rsidR="000D166B">
              <w:rPr>
                <w:rFonts w:ascii="Calibri" w:hAnsi="Calibri"/>
                <w:color w:val="000000"/>
                <w:sz w:val="20"/>
                <w:szCs w:val="20"/>
              </w:rPr>
              <w:br/>
            </w:r>
            <w:r w:rsidR="000D166B">
              <w:rPr>
                <w:rFonts w:ascii="Calibri" w:hAnsi="Calibri"/>
                <w:color w:val="000000"/>
                <w:sz w:val="20"/>
                <w:szCs w:val="20"/>
              </w:rPr>
              <w:br/>
              <w:t>User id : 890414145574</w:t>
            </w:r>
            <w:r w:rsidR="000D166B">
              <w:rPr>
                <w:rFonts w:ascii="Calibri" w:hAnsi="Calibri"/>
                <w:color w:val="000000"/>
                <w:sz w:val="20"/>
                <w:szCs w:val="20"/>
              </w:rPr>
              <w:br/>
              <w:t>Contact No:0163308225</w:t>
            </w:r>
            <w:r w:rsidRPr="00F2734C">
              <w:rPr>
                <w:rFonts w:ascii="Calibri" w:hAnsi="Calibri"/>
                <w:color w:val="000000"/>
                <w:sz w:val="20"/>
                <w:szCs w:val="20"/>
              </w:rPr>
              <w:br/>
              <w:t xml:space="preserve">Report/Enquiry - Pharmacy -   Inpatient/Outpatient </w:t>
            </w:r>
            <w:r w:rsidR="000D166B">
              <w:rPr>
                <w:rFonts w:ascii="Calibri" w:hAnsi="Calibri"/>
                <w:color w:val="000000"/>
                <w:sz w:val="20"/>
                <w:szCs w:val="20"/>
              </w:rPr>
              <w:t xml:space="preserve">-Prescription Dispensed Report </w:t>
            </w:r>
            <w:r w:rsidRPr="00F2734C">
              <w:rPr>
                <w:rFonts w:ascii="Calibri" w:hAnsi="Calibri"/>
                <w:color w:val="000000"/>
                <w:sz w:val="20"/>
                <w:szCs w:val="20"/>
              </w:rPr>
              <w:br/>
              <w:t>Report/Enquiry - Pharmacy -   Inpatient/Outpatient  - KPI 2(b)</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Data Problem:</w:t>
            </w:r>
            <w:r w:rsidRPr="00F2734C">
              <w:rPr>
                <w:rFonts w:ascii="Calibri" w:hAnsi="Calibri"/>
                <w:color w:val="000000"/>
                <w:sz w:val="20"/>
                <w:szCs w:val="20"/>
              </w:rPr>
              <w:br/>
            </w:r>
            <w:r w:rsidRPr="00F2734C">
              <w:rPr>
                <w:rFonts w:ascii="Calibri" w:hAnsi="Calibri"/>
                <w:color w:val="000000"/>
                <w:sz w:val="20"/>
                <w:szCs w:val="20"/>
              </w:rPr>
              <w:br/>
              <w:t>In pharmacy Acknowlagement queue start date time &gt; queue end date time.</w:t>
            </w:r>
            <w:r w:rsidRPr="00F2734C">
              <w:rPr>
                <w:rFonts w:ascii="Calibri" w:hAnsi="Calibri"/>
                <w:color w:val="000000"/>
                <w:sz w:val="20"/>
                <w:szCs w:val="20"/>
              </w:rPr>
              <w:br/>
            </w:r>
            <w:r w:rsidRPr="00F2734C">
              <w:rPr>
                <w:rFonts w:ascii="Calibri" w:hAnsi="Calibri"/>
                <w:color w:val="000000"/>
                <w:sz w:val="20"/>
                <w:szCs w:val="20"/>
              </w:rPr>
              <w:br/>
              <w:t>Unable to simulate in testing environment .</w:t>
            </w:r>
            <w:r w:rsidRPr="00F2734C">
              <w:rPr>
                <w:rFonts w:ascii="Calibri" w:hAnsi="Calibri"/>
                <w:color w:val="000000"/>
                <w:sz w:val="20"/>
                <w:szCs w:val="20"/>
              </w:rPr>
              <w:br/>
            </w:r>
            <w:r w:rsidRPr="00F2734C">
              <w:rPr>
                <w:rFonts w:ascii="Calibri" w:hAnsi="Calibri"/>
                <w:color w:val="000000"/>
                <w:sz w:val="20"/>
                <w:szCs w:val="20"/>
              </w:rPr>
              <w:br/>
              <w:t>Data patch provided</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11/9/15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5351FB">
        <w:trPr>
          <w:trHeight w:val="1604"/>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57</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I-PhIS012172715S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Rehabilitasi Cheras</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Inpatient Pharmacy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10/8/15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Transcribe  Order - Unable to stop drug and waiting time</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0D166B">
            <w:pPr>
              <w:rPr>
                <w:rFonts w:ascii="Calibri" w:hAnsi="Calibri"/>
                <w:color w:val="000000"/>
                <w:sz w:val="20"/>
                <w:szCs w:val="20"/>
              </w:rPr>
            </w:pPr>
            <w:r w:rsidRPr="00F2734C">
              <w:rPr>
                <w:rFonts w:ascii="Calibri" w:hAnsi="Calibri"/>
                <w:color w:val="000000"/>
                <w:sz w:val="20"/>
                <w:szCs w:val="20"/>
              </w:rPr>
              <w:t>User reported when she renew visit for one of the patient, system displayed drug status that already expire. User also claimed the waiting time keeps moving. User want to stop that drug and want to perform new transcribe. Others patient do not have any issue. Kindly refer File Upload for further details.</w:t>
            </w:r>
            <w:r w:rsidRPr="00F2734C">
              <w:rPr>
                <w:rFonts w:ascii="Calibri" w:hAnsi="Calibri"/>
                <w:color w:val="000000"/>
                <w:sz w:val="20"/>
                <w:szCs w:val="20"/>
              </w:rPr>
              <w:br/>
              <w:t>MRN: HRC00074129</w:t>
            </w:r>
            <w:r w:rsidRPr="00F2734C">
              <w:rPr>
                <w:rFonts w:ascii="Calibri" w:hAnsi="Calibri"/>
                <w:color w:val="000000"/>
                <w:sz w:val="20"/>
                <w:szCs w:val="20"/>
              </w:rPr>
              <w:br/>
            </w:r>
            <w:r w:rsidRPr="00F2734C">
              <w:rPr>
                <w:rFonts w:ascii="Calibri" w:hAnsi="Calibri"/>
                <w:color w:val="000000"/>
                <w:sz w:val="20"/>
                <w:szCs w:val="20"/>
              </w:rPr>
              <w:br/>
              <w:t>ID: 860817526796</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Previously system display all the status inside Transcribe Order including Expired, STOP, CANCELLED or DISCONTINUE.</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23/8/15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3060"/>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58</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I-PhIS012171015S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Rehabilitasi Cheras</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Pharmacy Inventory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10/8/15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RPL - Unable to save and approve after delete item and edit quantity at RPL screen</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reported unable to save and approve after user delete item and edit quantity from 8 items to 7 items for non drug(LP item) at RPL screen. Found alert message  Request to purchase quantity should be less than(Max storage quantity - Available quantity)  is appeared. Kindly refer Fil</w:t>
            </w:r>
            <w:r w:rsidR="000D166B">
              <w:rPr>
                <w:rFonts w:ascii="Calibri" w:hAnsi="Calibri"/>
                <w:color w:val="000000"/>
                <w:sz w:val="20"/>
                <w:szCs w:val="20"/>
              </w:rPr>
              <w:t>e Upload for further details.</w:t>
            </w:r>
            <w:r w:rsidR="000D166B">
              <w:rPr>
                <w:rFonts w:ascii="Calibri" w:hAnsi="Calibri"/>
                <w:color w:val="000000"/>
                <w:sz w:val="20"/>
                <w:szCs w:val="20"/>
              </w:rPr>
              <w:br/>
            </w:r>
            <w:r w:rsidRPr="00F2734C">
              <w:rPr>
                <w:rFonts w:ascii="Calibri" w:hAnsi="Calibri"/>
                <w:color w:val="000000"/>
                <w:sz w:val="20"/>
                <w:szCs w:val="20"/>
              </w:rPr>
              <w:br/>
              <w:t>ID:810802105168</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RPL details was not showing latest available quantity .The available qty shown is the quantity which was catered at the time of creating RPL.</w:t>
            </w:r>
            <w:r w:rsidRPr="00F2734C">
              <w:rPr>
                <w:rFonts w:ascii="Calibri" w:hAnsi="Calibri"/>
                <w:color w:val="000000"/>
                <w:sz w:val="20"/>
                <w:szCs w:val="20"/>
              </w:rPr>
              <w:br/>
            </w:r>
            <w:r w:rsidRPr="00F2734C">
              <w:rPr>
                <w:rFonts w:ascii="Calibri" w:hAnsi="Calibri"/>
                <w:color w:val="000000"/>
                <w:sz w:val="20"/>
                <w:szCs w:val="20"/>
              </w:rPr>
              <w:br/>
              <w:t>Actually the criteria (Request quantity + available quantity &lt; max storage quantity) was not full fill to generate the RPL</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21/8/15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0D166B">
        <w:trPr>
          <w:trHeight w:val="62"/>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59</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I-PhIS012171415S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Rehabilitasi Cheras</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Pharmacy Inventory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10/8/15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RPL - Unable to print RPL item list</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reported that she unable to print the RPL report after she generate the RPL for APPL, Non drug. After save then she click button  print  the screen shows  pr</w:t>
            </w:r>
            <w:r w:rsidR="000D166B">
              <w:rPr>
                <w:rFonts w:ascii="Calibri" w:hAnsi="Calibri"/>
                <w:color w:val="000000"/>
                <w:sz w:val="20"/>
                <w:szCs w:val="20"/>
              </w:rPr>
              <w:t xml:space="preserve">ocessing  </w:t>
            </w:r>
            <w:r w:rsidR="000D166B">
              <w:rPr>
                <w:rFonts w:ascii="Calibri" w:hAnsi="Calibri"/>
                <w:color w:val="000000"/>
                <w:sz w:val="20"/>
                <w:szCs w:val="20"/>
              </w:rPr>
              <w:lastRenderedPageBreak/>
              <w:t xml:space="preserve">then nothing happen. </w:t>
            </w:r>
            <w:r w:rsidRPr="00F2734C">
              <w:rPr>
                <w:rFonts w:ascii="Calibri" w:hAnsi="Calibri"/>
                <w:color w:val="000000"/>
                <w:sz w:val="20"/>
                <w:szCs w:val="20"/>
              </w:rPr>
              <w:br/>
              <w:t>But for LP item she able to</w:t>
            </w:r>
            <w:r w:rsidR="000D166B">
              <w:rPr>
                <w:rFonts w:ascii="Calibri" w:hAnsi="Calibri"/>
                <w:color w:val="000000"/>
                <w:sz w:val="20"/>
                <w:szCs w:val="20"/>
              </w:rPr>
              <w:t xml:space="preserve"> print the list without save.</w:t>
            </w:r>
            <w:r w:rsidR="000D166B">
              <w:rPr>
                <w:rFonts w:ascii="Calibri" w:hAnsi="Calibri"/>
                <w:color w:val="000000"/>
                <w:sz w:val="20"/>
                <w:szCs w:val="20"/>
              </w:rPr>
              <w:br/>
            </w:r>
            <w:r w:rsidRPr="00F2734C">
              <w:rPr>
                <w:rFonts w:ascii="Calibri" w:hAnsi="Calibri"/>
                <w:color w:val="000000"/>
                <w:sz w:val="20"/>
                <w:szCs w:val="20"/>
              </w:rPr>
              <w:br/>
              <w:t>User ID: 810802105168</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lastRenderedPageBreak/>
              <w:t xml:space="preserve">Some of the drug/Non-Drug do not have default items and suppose it have multiple items. For those kind of drug code is restricted to any one of its </w:t>
            </w:r>
            <w:r w:rsidRPr="00F2734C">
              <w:rPr>
                <w:rFonts w:ascii="Calibri" w:hAnsi="Calibri"/>
                <w:color w:val="000000"/>
                <w:sz w:val="20"/>
                <w:szCs w:val="20"/>
              </w:rPr>
              <w:lastRenderedPageBreak/>
              <w:t>items as default item</w:t>
            </w:r>
            <w:r w:rsidRPr="00F2734C">
              <w:rPr>
                <w:rFonts w:ascii="Calibri" w:hAnsi="Calibri"/>
                <w:color w:val="000000"/>
                <w:sz w:val="20"/>
                <w:szCs w:val="20"/>
              </w:rPr>
              <w:br/>
            </w:r>
            <w:r w:rsidRPr="00F2734C">
              <w:rPr>
                <w:rFonts w:ascii="Calibri" w:hAnsi="Calibri"/>
                <w:color w:val="000000"/>
                <w:sz w:val="20"/>
                <w:szCs w:val="20"/>
              </w:rPr>
              <w:br/>
              <w:t>but result may give multiple items so error occurred</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25/8/15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4590"/>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60</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I-PhIS012196315S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Seri Manjung</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Inpatient Pharmacy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13/8/15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Inpatient - Status wrongly display as fully dispensed, should be partial dispense</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All</w:t>
            </w:r>
            <w:r w:rsidR="000D166B">
              <w:rPr>
                <w:rFonts w:ascii="Calibri" w:hAnsi="Calibri"/>
                <w:color w:val="000000"/>
                <w:sz w:val="20"/>
                <w:szCs w:val="20"/>
              </w:rPr>
              <w:t xml:space="preserve"> the patient status are wrong. </w:t>
            </w:r>
            <w:r w:rsidRPr="00F2734C">
              <w:rPr>
                <w:rFonts w:ascii="Calibri" w:hAnsi="Calibri"/>
                <w:color w:val="000000"/>
                <w:sz w:val="20"/>
                <w:szCs w:val="20"/>
              </w:rPr>
              <w:br/>
              <w:t>Which is the true status are partially d</w:t>
            </w:r>
            <w:r w:rsidR="000D166B">
              <w:rPr>
                <w:rFonts w:ascii="Calibri" w:hAnsi="Calibri"/>
                <w:color w:val="000000"/>
                <w:sz w:val="20"/>
                <w:szCs w:val="20"/>
              </w:rPr>
              <w:t>ispend changed to fully dispend</w:t>
            </w:r>
            <w:r w:rsidRPr="00F2734C">
              <w:rPr>
                <w:rFonts w:ascii="Calibri" w:hAnsi="Calibri"/>
                <w:color w:val="000000"/>
                <w:sz w:val="20"/>
                <w:szCs w:val="20"/>
              </w:rPr>
              <w:br/>
              <w:t>PARTI</w:t>
            </w:r>
            <w:r w:rsidR="000D166B">
              <w:rPr>
                <w:rFonts w:ascii="Calibri" w:hAnsi="Calibri"/>
                <w:color w:val="000000"/>
                <w:sz w:val="20"/>
                <w:szCs w:val="20"/>
              </w:rPr>
              <w:t>ALLY DISPEND ---&gt; FULLY DISPEND</w:t>
            </w:r>
            <w:r w:rsidR="000D166B">
              <w:rPr>
                <w:rFonts w:ascii="Calibri" w:hAnsi="Calibri"/>
                <w:color w:val="000000"/>
                <w:sz w:val="20"/>
                <w:szCs w:val="20"/>
              </w:rPr>
              <w:br/>
              <w:t>MRN :</w:t>
            </w:r>
            <w:r w:rsidR="000D166B">
              <w:rPr>
                <w:rFonts w:ascii="Calibri" w:hAnsi="Calibri"/>
                <w:color w:val="000000"/>
                <w:sz w:val="20"/>
                <w:szCs w:val="20"/>
              </w:rPr>
              <w:br/>
              <w:t>HSM00082288</w:t>
            </w:r>
            <w:r w:rsidR="000D166B">
              <w:rPr>
                <w:rFonts w:ascii="Calibri" w:hAnsi="Calibri"/>
                <w:color w:val="000000"/>
                <w:sz w:val="20"/>
                <w:szCs w:val="20"/>
              </w:rPr>
              <w:br/>
              <w:t>HSM00081080</w:t>
            </w:r>
            <w:r w:rsidR="000D166B">
              <w:rPr>
                <w:rFonts w:ascii="Calibri" w:hAnsi="Calibri"/>
                <w:color w:val="000000"/>
                <w:sz w:val="20"/>
                <w:szCs w:val="20"/>
              </w:rPr>
              <w:br/>
              <w:t>HSM00055280</w:t>
            </w:r>
            <w:r w:rsidR="000D166B">
              <w:rPr>
                <w:rFonts w:ascii="Calibri" w:hAnsi="Calibri"/>
                <w:color w:val="000000"/>
                <w:sz w:val="20"/>
                <w:szCs w:val="20"/>
              </w:rPr>
              <w:br/>
              <w:t>HSM00083311</w:t>
            </w:r>
            <w:r w:rsidR="000D166B">
              <w:rPr>
                <w:rFonts w:ascii="Calibri" w:hAnsi="Calibri"/>
                <w:color w:val="000000"/>
                <w:sz w:val="20"/>
                <w:szCs w:val="20"/>
              </w:rPr>
              <w:br/>
              <w:t>HSM00083137</w:t>
            </w:r>
            <w:r w:rsidR="000D166B">
              <w:rPr>
                <w:rFonts w:ascii="Calibri" w:hAnsi="Calibri"/>
                <w:color w:val="000000"/>
                <w:sz w:val="20"/>
                <w:szCs w:val="20"/>
              </w:rPr>
              <w:br/>
              <w:t>HSM00052229</w:t>
            </w:r>
            <w:r w:rsidR="000D166B">
              <w:rPr>
                <w:rFonts w:ascii="Calibri" w:hAnsi="Calibri"/>
                <w:color w:val="000000"/>
                <w:sz w:val="20"/>
                <w:szCs w:val="20"/>
              </w:rPr>
              <w:br/>
              <w:t>HSM00062358</w:t>
            </w:r>
            <w:r w:rsidR="000D166B">
              <w:rPr>
                <w:rFonts w:ascii="Calibri" w:hAnsi="Calibri"/>
                <w:color w:val="000000"/>
                <w:sz w:val="20"/>
                <w:szCs w:val="20"/>
              </w:rPr>
              <w:br/>
              <w:t>HSM00074054</w:t>
            </w:r>
            <w:r w:rsidRPr="00F2734C">
              <w:rPr>
                <w:rFonts w:ascii="Calibri" w:hAnsi="Calibri"/>
                <w:color w:val="000000"/>
                <w:sz w:val="20"/>
                <w:szCs w:val="20"/>
              </w:rPr>
              <w:br/>
              <w:t>Name :  Zuraidah Binti Mat Adam</w:t>
            </w:r>
            <w:r w:rsidRPr="00F2734C">
              <w:rPr>
                <w:rFonts w:ascii="Calibri" w:hAnsi="Calibri"/>
                <w:color w:val="000000"/>
                <w:sz w:val="20"/>
                <w:szCs w:val="20"/>
              </w:rPr>
              <w:br/>
            </w:r>
            <w:r w:rsidRPr="00F2734C">
              <w:rPr>
                <w:rFonts w:ascii="Calibri" w:hAnsi="Calibri"/>
                <w:color w:val="000000"/>
                <w:sz w:val="20"/>
                <w:szCs w:val="20"/>
              </w:rPr>
              <w:br/>
              <w:t>ID: 811129</w:t>
            </w:r>
            <w:r w:rsidR="000D166B">
              <w:rPr>
                <w:rFonts w:ascii="Calibri" w:hAnsi="Calibri"/>
                <w:color w:val="000000"/>
                <w:sz w:val="20"/>
                <w:szCs w:val="20"/>
              </w:rPr>
              <w:t>115386</w:t>
            </w:r>
            <w:r w:rsidRPr="00F2734C">
              <w:rPr>
                <w:rFonts w:ascii="Calibri" w:hAnsi="Calibri"/>
                <w:color w:val="000000"/>
                <w:sz w:val="20"/>
                <w:szCs w:val="20"/>
              </w:rPr>
              <w:br/>
              <w:t>Time Happen: 11.00 AM</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The problem is one condition of calculate the current date and order end date time of drug is wrong, then it makes the complete checkbox is checked and dim, then the drug will be considered as fully dispensed. e.g: the order end date time is 20th August, so if today is 18th, then the date interval is calculated wrong and has value is 1, then system will auto check the complete checkbox. That's why this problem is only happend for IP and at last round.</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25/8/15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0D166B">
        <w:trPr>
          <w:trHeight w:val="62"/>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61</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I-PhIS012200515S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Seri Manjung</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Inpatient Pharmacy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14/8/15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Clinical summary -Status drug for partially dispensed change to fully Dispensed</w:t>
            </w:r>
          </w:p>
        </w:tc>
        <w:tc>
          <w:tcPr>
            <w:tcW w:w="2693" w:type="dxa"/>
            <w:tcBorders>
              <w:top w:val="nil"/>
              <w:left w:val="nil"/>
              <w:bottom w:val="single" w:sz="4" w:space="0" w:color="auto"/>
              <w:right w:val="single" w:sz="4" w:space="0" w:color="auto"/>
            </w:tcBorders>
            <w:shd w:val="clear" w:color="auto" w:fill="auto"/>
            <w:hideMark/>
          </w:tcPr>
          <w:p w:rsidR="000D166B" w:rsidRDefault="00F2734C" w:rsidP="000D166B">
            <w:pPr>
              <w:rPr>
                <w:rFonts w:ascii="Calibri" w:hAnsi="Calibri"/>
                <w:color w:val="000000"/>
                <w:sz w:val="20"/>
                <w:szCs w:val="20"/>
              </w:rPr>
            </w:pPr>
            <w:r w:rsidRPr="00F2734C">
              <w:rPr>
                <w:rFonts w:ascii="Calibri" w:hAnsi="Calibri"/>
                <w:color w:val="000000"/>
                <w:sz w:val="20"/>
                <w:szCs w:val="20"/>
              </w:rPr>
              <w:t>Doctor order some drug but when pharmacy check back the status of drug at medication profile it show the status of drug should be partially dispe</w:t>
            </w:r>
            <w:r w:rsidR="000D166B">
              <w:rPr>
                <w:rFonts w:ascii="Calibri" w:hAnsi="Calibri"/>
                <w:color w:val="000000"/>
                <w:sz w:val="20"/>
                <w:szCs w:val="20"/>
              </w:rPr>
              <w:t>nsed become fully dispensed .</w:t>
            </w:r>
            <w:r w:rsidRPr="00F2734C">
              <w:rPr>
                <w:rFonts w:ascii="Calibri" w:hAnsi="Calibri"/>
                <w:color w:val="000000"/>
                <w:sz w:val="20"/>
                <w:szCs w:val="20"/>
              </w:rPr>
              <w:br/>
              <w:t>MRN : HSM00082589</w:t>
            </w:r>
          </w:p>
          <w:p w:rsidR="000D166B" w:rsidRDefault="000D166B" w:rsidP="000D166B">
            <w:pPr>
              <w:rPr>
                <w:rFonts w:ascii="Calibri" w:hAnsi="Calibri"/>
                <w:color w:val="000000"/>
                <w:sz w:val="20"/>
                <w:szCs w:val="20"/>
              </w:rPr>
            </w:pPr>
          </w:p>
          <w:p w:rsidR="00F2734C" w:rsidRPr="00F2734C" w:rsidRDefault="000D166B" w:rsidP="000D166B">
            <w:pPr>
              <w:rPr>
                <w:rFonts w:ascii="Calibri" w:hAnsi="Calibri"/>
                <w:color w:val="000000"/>
                <w:sz w:val="20"/>
                <w:szCs w:val="20"/>
              </w:rPr>
            </w:pPr>
            <w:r>
              <w:rPr>
                <w:rFonts w:ascii="Calibri" w:hAnsi="Calibri"/>
                <w:color w:val="000000"/>
                <w:sz w:val="20"/>
                <w:szCs w:val="20"/>
              </w:rPr>
              <w:t>Staff id: 811129115386</w:t>
            </w:r>
            <w:r w:rsidR="00F2734C" w:rsidRPr="00F2734C">
              <w:rPr>
                <w:rFonts w:ascii="Calibri" w:hAnsi="Calibri"/>
                <w:color w:val="000000"/>
                <w:sz w:val="20"/>
                <w:szCs w:val="20"/>
              </w:rPr>
              <w:br/>
              <w:t>Incident: 1157am</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lastRenderedPageBreak/>
              <w:t xml:space="preserve">The problem is one condition of calculate the current date and order end date time of drug is wrong, then it makes the complete checkbox is checked and dim, then the drug will be considered as fully </w:t>
            </w:r>
            <w:r w:rsidRPr="00F2734C">
              <w:rPr>
                <w:rFonts w:ascii="Calibri" w:hAnsi="Calibri"/>
                <w:color w:val="000000"/>
                <w:sz w:val="20"/>
                <w:szCs w:val="20"/>
              </w:rPr>
              <w:lastRenderedPageBreak/>
              <w:t>dispensed. e.g: the order end date time is 20th August, so if today is 18th, then the date interval is calculated wrong and has value is 1, then system will auto check the complete checkbox. That's why this problem is only happend for IP and at last round.</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25/8/15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0D166B">
        <w:trPr>
          <w:trHeight w:val="62"/>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62</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I-PhIS012220715S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Seri Manjung</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Inpatient Pharmacy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17/8/15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0D166B" w:rsidP="00F2734C">
            <w:pPr>
              <w:rPr>
                <w:rFonts w:ascii="Calibri" w:hAnsi="Calibri"/>
                <w:color w:val="000000"/>
                <w:sz w:val="20"/>
                <w:szCs w:val="20"/>
              </w:rPr>
            </w:pPr>
            <w:r w:rsidRPr="00F2734C">
              <w:rPr>
                <w:rFonts w:ascii="Calibri" w:hAnsi="Calibri"/>
                <w:color w:val="000000"/>
                <w:sz w:val="20"/>
                <w:szCs w:val="20"/>
              </w:rPr>
              <w:t>Preparation</w:t>
            </w:r>
            <w:r w:rsidR="00F2734C" w:rsidRPr="00F2734C">
              <w:rPr>
                <w:rFonts w:ascii="Calibri" w:hAnsi="Calibri"/>
                <w:color w:val="000000"/>
                <w:sz w:val="20"/>
                <w:szCs w:val="20"/>
              </w:rPr>
              <w:t xml:space="preserve"> - Partial Supply auto change to Fully Dispensed</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All the patient statu</w:t>
            </w:r>
            <w:r w:rsidR="000D166B">
              <w:rPr>
                <w:rFonts w:ascii="Calibri" w:hAnsi="Calibri"/>
                <w:color w:val="000000"/>
                <w:sz w:val="20"/>
                <w:szCs w:val="20"/>
              </w:rPr>
              <w:t xml:space="preserve">s are wrong. </w:t>
            </w:r>
            <w:r w:rsidRPr="00F2734C">
              <w:rPr>
                <w:rFonts w:ascii="Calibri" w:hAnsi="Calibri"/>
                <w:color w:val="000000"/>
                <w:sz w:val="20"/>
                <w:szCs w:val="20"/>
              </w:rPr>
              <w:br/>
              <w:t>Which is the true status are partially d</w:t>
            </w:r>
            <w:r w:rsidR="000D166B">
              <w:rPr>
                <w:rFonts w:ascii="Calibri" w:hAnsi="Calibri"/>
                <w:color w:val="000000"/>
                <w:sz w:val="20"/>
                <w:szCs w:val="20"/>
              </w:rPr>
              <w:t>ispend changed to fully dispend</w:t>
            </w:r>
            <w:r w:rsidRPr="00F2734C">
              <w:rPr>
                <w:rFonts w:ascii="Calibri" w:hAnsi="Calibri"/>
                <w:color w:val="000000"/>
                <w:sz w:val="20"/>
                <w:szCs w:val="20"/>
              </w:rPr>
              <w:br/>
              <w:t>PARTI</w:t>
            </w:r>
            <w:r w:rsidR="000D166B">
              <w:rPr>
                <w:rFonts w:ascii="Calibri" w:hAnsi="Calibri"/>
                <w:color w:val="000000"/>
                <w:sz w:val="20"/>
                <w:szCs w:val="20"/>
              </w:rPr>
              <w:t>ALLY DISPEND ---&gt; FULLY DISPEND</w:t>
            </w:r>
            <w:r w:rsidR="000D166B">
              <w:rPr>
                <w:rFonts w:ascii="Calibri" w:hAnsi="Calibri"/>
                <w:color w:val="000000"/>
                <w:sz w:val="20"/>
                <w:szCs w:val="20"/>
              </w:rPr>
              <w:br/>
              <w:t>MRN :</w:t>
            </w:r>
            <w:r w:rsidR="000D166B">
              <w:rPr>
                <w:rFonts w:ascii="Calibri" w:hAnsi="Calibri"/>
                <w:color w:val="000000"/>
                <w:sz w:val="20"/>
                <w:szCs w:val="20"/>
              </w:rPr>
              <w:br/>
              <w:t>HSM00082288</w:t>
            </w:r>
            <w:r w:rsidR="000D166B">
              <w:rPr>
                <w:rFonts w:ascii="Calibri" w:hAnsi="Calibri"/>
                <w:color w:val="000000"/>
                <w:sz w:val="20"/>
                <w:szCs w:val="20"/>
              </w:rPr>
              <w:br/>
              <w:t>HSM00081080</w:t>
            </w:r>
            <w:r w:rsidR="000D166B">
              <w:rPr>
                <w:rFonts w:ascii="Calibri" w:hAnsi="Calibri"/>
                <w:color w:val="000000"/>
                <w:sz w:val="20"/>
                <w:szCs w:val="20"/>
              </w:rPr>
              <w:br/>
              <w:t>HSM00055280</w:t>
            </w:r>
            <w:r w:rsidR="000D166B">
              <w:rPr>
                <w:rFonts w:ascii="Calibri" w:hAnsi="Calibri"/>
                <w:color w:val="000000"/>
                <w:sz w:val="20"/>
                <w:szCs w:val="20"/>
              </w:rPr>
              <w:br/>
              <w:t>HSM00083311</w:t>
            </w:r>
            <w:r w:rsidR="000D166B">
              <w:rPr>
                <w:rFonts w:ascii="Calibri" w:hAnsi="Calibri"/>
                <w:color w:val="000000"/>
                <w:sz w:val="20"/>
                <w:szCs w:val="20"/>
              </w:rPr>
              <w:br/>
              <w:t>HSM00083137</w:t>
            </w:r>
            <w:r w:rsidR="000D166B">
              <w:rPr>
                <w:rFonts w:ascii="Calibri" w:hAnsi="Calibri"/>
                <w:color w:val="000000"/>
                <w:sz w:val="20"/>
                <w:szCs w:val="20"/>
              </w:rPr>
              <w:br/>
              <w:t>HSM00052229</w:t>
            </w:r>
            <w:r w:rsidR="000D166B">
              <w:rPr>
                <w:rFonts w:ascii="Calibri" w:hAnsi="Calibri"/>
                <w:color w:val="000000"/>
                <w:sz w:val="20"/>
                <w:szCs w:val="20"/>
              </w:rPr>
              <w:br/>
              <w:t>HSM00062358</w:t>
            </w:r>
            <w:r w:rsidRPr="00F2734C">
              <w:rPr>
                <w:rFonts w:ascii="Calibri" w:hAnsi="Calibri"/>
                <w:color w:val="000000"/>
                <w:sz w:val="20"/>
                <w:szCs w:val="20"/>
              </w:rPr>
              <w:br/>
              <w:t>HSM00074054</w:t>
            </w:r>
            <w:r w:rsidRPr="00F2734C">
              <w:rPr>
                <w:rFonts w:ascii="Calibri" w:hAnsi="Calibri"/>
                <w:color w:val="000000"/>
                <w:sz w:val="20"/>
                <w:szCs w:val="20"/>
              </w:rPr>
              <w:br/>
            </w:r>
            <w:r w:rsidRPr="00F2734C">
              <w:rPr>
                <w:rFonts w:ascii="Calibri" w:hAnsi="Calibri"/>
                <w:color w:val="000000"/>
                <w:sz w:val="20"/>
                <w:szCs w:val="20"/>
              </w:rPr>
              <w:br/>
              <w:t>Name :  Zuraidah Bi</w:t>
            </w:r>
            <w:r w:rsidR="000D166B">
              <w:rPr>
                <w:rFonts w:ascii="Calibri" w:hAnsi="Calibri"/>
                <w:color w:val="000000"/>
                <w:sz w:val="20"/>
                <w:szCs w:val="20"/>
              </w:rPr>
              <w:t>nti Mat Adam</w:t>
            </w:r>
            <w:r w:rsidR="000D166B">
              <w:rPr>
                <w:rFonts w:ascii="Calibri" w:hAnsi="Calibri"/>
                <w:color w:val="000000"/>
                <w:sz w:val="20"/>
                <w:szCs w:val="20"/>
              </w:rPr>
              <w:br/>
              <w:t>ID: 811129115386</w:t>
            </w:r>
            <w:r w:rsidRPr="00F2734C">
              <w:rPr>
                <w:rFonts w:ascii="Calibri" w:hAnsi="Calibri"/>
                <w:color w:val="000000"/>
                <w:sz w:val="20"/>
                <w:szCs w:val="20"/>
              </w:rPr>
              <w:br/>
              <w:t>Time Happen: 11.00 AM</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The problem is one condition of calculate the current date and order end date time of drug is wrong, then it makes the complete checkbox is checked and dim, then the drug will be considered as fully dispensed. e.g: the order end date time is 20th August, so if today is 18th, then the date interval is calculated wrong and has value is 1, then system will auto check the complete checkbox. That's why this problem is only happend for IP and at last round.</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25/8/15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0D166B">
        <w:trPr>
          <w:trHeight w:val="62"/>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63</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I-PhIS012226815S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Seri Manjung</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Inpatient Pharmacy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18/8/15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Manage Order - Status drug for partially </w:t>
            </w:r>
            <w:r w:rsidRPr="00F2734C">
              <w:rPr>
                <w:rFonts w:ascii="Calibri" w:hAnsi="Calibri"/>
                <w:color w:val="000000"/>
                <w:sz w:val="20"/>
                <w:szCs w:val="20"/>
              </w:rPr>
              <w:lastRenderedPageBreak/>
              <w:t>dispensed automatically change to fully Dispensed</w:t>
            </w:r>
          </w:p>
        </w:tc>
        <w:tc>
          <w:tcPr>
            <w:tcW w:w="2693" w:type="dxa"/>
            <w:tcBorders>
              <w:top w:val="nil"/>
              <w:left w:val="nil"/>
              <w:bottom w:val="single" w:sz="4" w:space="0" w:color="auto"/>
              <w:right w:val="single" w:sz="4" w:space="0" w:color="auto"/>
            </w:tcBorders>
            <w:shd w:val="clear" w:color="auto" w:fill="auto"/>
            <w:hideMark/>
          </w:tcPr>
          <w:p w:rsidR="000D166B" w:rsidRDefault="00F2734C" w:rsidP="00F2734C">
            <w:pPr>
              <w:rPr>
                <w:rFonts w:ascii="Calibri" w:hAnsi="Calibri"/>
                <w:color w:val="000000"/>
                <w:sz w:val="20"/>
                <w:szCs w:val="20"/>
              </w:rPr>
            </w:pPr>
            <w:r w:rsidRPr="00F2734C">
              <w:rPr>
                <w:rFonts w:ascii="Calibri" w:hAnsi="Calibri"/>
                <w:color w:val="000000"/>
                <w:sz w:val="20"/>
                <w:szCs w:val="20"/>
              </w:rPr>
              <w:lastRenderedPageBreak/>
              <w:t>All</w:t>
            </w:r>
            <w:r w:rsidR="000D166B">
              <w:rPr>
                <w:rFonts w:ascii="Calibri" w:hAnsi="Calibri"/>
                <w:color w:val="000000"/>
                <w:sz w:val="20"/>
                <w:szCs w:val="20"/>
              </w:rPr>
              <w:t xml:space="preserve"> the patient status are wrong. </w:t>
            </w:r>
            <w:r w:rsidRPr="00F2734C">
              <w:rPr>
                <w:rFonts w:ascii="Calibri" w:hAnsi="Calibri"/>
                <w:color w:val="000000"/>
                <w:sz w:val="20"/>
                <w:szCs w:val="20"/>
              </w:rPr>
              <w:br/>
              <w:t xml:space="preserve">Which is the true status are </w:t>
            </w:r>
            <w:r w:rsidRPr="00F2734C">
              <w:rPr>
                <w:rFonts w:ascii="Calibri" w:hAnsi="Calibri"/>
                <w:color w:val="000000"/>
                <w:sz w:val="20"/>
                <w:szCs w:val="20"/>
              </w:rPr>
              <w:lastRenderedPageBreak/>
              <w:t>partially dispend chan</w:t>
            </w:r>
            <w:r w:rsidR="000D166B">
              <w:rPr>
                <w:rFonts w:ascii="Calibri" w:hAnsi="Calibri"/>
                <w:color w:val="000000"/>
                <w:sz w:val="20"/>
                <w:szCs w:val="20"/>
              </w:rPr>
              <w:t>ged to fully dispend</w:t>
            </w:r>
            <w:r w:rsidRPr="00F2734C">
              <w:rPr>
                <w:rFonts w:ascii="Calibri" w:hAnsi="Calibri"/>
                <w:color w:val="000000"/>
                <w:sz w:val="20"/>
                <w:szCs w:val="20"/>
              </w:rPr>
              <w:br/>
              <w:t>PARTI</w:t>
            </w:r>
            <w:r w:rsidR="000D166B">
              <w:rPr>
                <w:rFonts w:ascii="Calibri" w:hAnsi="Calibri"/>
                <w:color w:val="000000"/>
                <w:sz w:val="20"/>
                <w:szCs w:val="20"/>
              </w:rPr>
              <w:t>ALLY DISPEND ---&gt; FULLY DISPEND</w:t>
            </w:r>
            <w:r w:rsidR="000D166B">
              <w:rPr>
                <w:rFonts w:ascii="Calibri" w:hAnsi="Calibri"/>
                <w:color w:val="000000"/>
                <w:sz w:val="20"/>
                <w:szCs w:val="20"/>
              </w:rPr>
              <w:br/>
              <w:t>MRN :</w:t>
            </w:r>
            <w:r w:rsidR="000D166B">
              <w:rPr>
                <w:rFonts w:ascii="Calibri" w:hAnsi="Calibri"/>
                <w:color w:val="000000"/>
                <w:sz w:val="20"/>
                <w:szCs w:val="20"/>
              </w:rPr>
              <w:br/>
              <w:t>HSM00082288</w:t>
            </w:r>
            <w:r w:rsidR="000D166B">
              <w:rPr>
                <w:rFonts w:ascii="Calibri" w:hAnsi="Calibri"/>
                <w:color w:val="000000"/>
                <w:sz w:val="20"/>
                <w:szCs w:val="20"/>
              </w:rPr>
              <w:br/>
              <w:t>HSM00081080</w:t>
            </w:r>
            <w:r w:rsidR="000D166B">
              <w:rPr>
                <w:rFonts w:ascii="Calibri" w:hAnsi="Calibri"/>
                <w:color w:val="000000"/>
                <w:sz w:val="20"/>
                <w:szCs w:val="20"/>
              </w:rPr>
              <w:br/>
              <w:t>HSM00055280</w:t>
            </w:r>
            <w:r w:rsidR="000D166B">
              <w:rPr>
                <w:rFonts w:ascii="Calibri" w:hAnsi="Calibri"/>
                <w:color w:val="000000"/>
                <w:sz w:val="20"/>
                <w:szCs w:val="20"/>
              </w:rPr>
              <w:br/>
              <w:t>HSM00083311</w:t>
            </w:r>
            <w:r w:rsidR="000D166B">
              <w:rPr>
                <w:rFonts w:ascii="Calibri" w:hAnsi="Calibri"/>
                <w:color w:val="000000"/>
                <w:sz w:val="20"/>
                <w:szCs w:val="20"/>
              </w:rPr>
              <w:br/>
              <w:t>HSM00083137</w:t>
            </w:r>
            <w:r w:rsidR="000D166B">
              <w:rPr>
                <w:rFonts w:ascii="Calibri" w:hAnsi="Calibri"/>
                <w:color w:val="000000"/>
                <w:sz w:val="20"/>
                <w:szCs w:val="20"/>
              </w:rPr>
              <w:br/>
              <w:t>HSM00052229</w:t>
            </w:r>
            <w:r w:rsidR="000D166B">
              <w:rPr>
                <w:rFonts w:ascii="Calibri" w:hAnsi="Calibri"/>
                <w:color w:val="000000"/>
                <w:sz w:val="20"/>
                <w:szCs w:val="20"/>
              </w:rPr>
              <w:br/>
              <w:t>HSM00062358</w:t>
            </w:r>
            <w:r w:rsidR="000D166B">
              <w:rPr>
                <w:rFonts w:ascii="Calibri" w:hAnsi="Calibri"/>
                <w:color w:val="000000"/>
                <w:sz w:val="20"/>
                <w:szCs w:val="20"/>
              </w:rPr>
              <w:br/>
              <w:t>HSM00074054</w:t>
            </w:r>
          </w:p>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br/>
            </w:r>
            <w:r w:rsidR="000D166B">
              <w:rPr>
                <w:rFonts w:ascii="Calibri" w:hAnsi="Calibri"/>
                <w:color w:val="000000"/>
                <w:sz w:val="20"/>
                <w:szCs w:val="20"/>
              </w:rPr>
              <w:t>Name :  Zuraidah Binti Mat Adam</w:t>
            </w:r>
            <w:r w:rsidR="000D166B">
              <w:rPr>
                <w:rFonts w:ascii="Calibri" w:hAnsi="Calibri"/>
                <w:color w:val="000000"/>
                <w:sz w:val="20"/>
                <w:szCs w:val="20"/>
              </w:rPr>
              <w:br/>
              <w:t>ID: 811129115386</w:t>
            </w:r>
            <w:r w:rsidRPr="00F2734C">
              <w:rPr>
                <w:rFonts w:ascii="Calibri" w:hAnsi="Calibri"/>
                <w:color w:val="000000"/>
                <w:sz w:val="20"/>
                <w:szCs w:val="20"/>
              </w:rPr>
              <w:br/>
              <w:t>Time Happen: 11.00 AM</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lastRenderedPageBreak/>
              <w:t xml:space="preserve">The problem is one condition of calculate the current date and order end </w:t>
            </w:r>
            <w:r w:rsidRPr="00F2734C">
              <w:rPr>
                <w:rFonts w:ascii="Calibri" w:hAnsi="Calibri"/>
                <w:color w:val="000000"/>
                <w:sz w:val="20"/>
                <w:szCs w:val="20"/>
              </w:rPr>
              <w:lastRenderedPageBreak/>
              <w:t>date time of drug is wrong, then it makes the complete checkbox is checked and dim, then the drug will be considered as fully dispensed. e.g: the order end date time is 20th August, so if today is 18th, then the date interval is calculated wrong and has value is 1, then system will auto check the complete checkbox. That's why this problem is only happend for IP and at last round.</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25/8/15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2295"/>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64</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I-PhIS012238715S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Seri Manjung</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Inpatient Pharmacy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21/8/15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Screening &amp; Verification - Patient Rx Missing</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1.Us</w:t>
            </w:r>
            <w:r w:rsidR="000D166B">
              <w:rPr>
                <w:rFonts w:ascii="Calibri" w:hAnsi="Calibri"/>
                <w:color w:val="000000"/>
                <w:sz w:val="20"/>
                <w:szCs w:val="20"/>
              </w:rPr>
              <w:t>er reported patient rx missing.</w:t>
            </w:r>
            <w:r w:rsidRPr="00F2734C">
              <w:rPr>
                <w:rFonts w:ascii="Calibri" w:hAnsi="Calibri"/>
                <w:color w:val="000000"/>
                <w:sz w:val="20"/>
                <w:szCs w:val="20"/>
              </w:rPr>
              <w:br/>
              <w:t>2.Cannot find patient at Screening &amp; Verification Screen but fo</w:t>
            </w:r>
            <w:r w:rsidR="000D166B">
              <w:rPr>
                <w:rFonts w:ascii="Calibri" w:hAnsi="Calibri"/>
                <w:color w:val="000000"/>
                <w:sz w:val="20"/>
                <w:szCs w:val="20"/>
              </w:rPr>
              <w:t>und user at Preparation Screen.</w:t>
            </w:r>
            <w:r w:rsidRPr="00F2734C">
              <w:rPr>
                <w:rFonts w:ascii="Calibri" w:hAnsi="Calibri"/>
                <w:color w:val="000000"/>
                <w:sz w:val="20"/>
                <w:szCs w:val="20"/>
              </w:rPr>
              <w:br/>
              <w:t>3.Inside Preparation Scree</w:t>
            </w:r>
            <w:r w:rsidR="000D166B">
              <w:rPr>
                <w:rFonts w:ascii="Calibri" w:hAnsi="Calibri"/>
                <w:color w:val="000000"/>
                <w:sz w:val="20"/>
                <w:szCs w:val="20"/>
              </w:rPr>
              <w:t>n, not include RX W60000039610.</w:t>
            </w:r>
            <w:r w:rsidRPr="00F2734C">
              <w:rPr>
                <w:rFonts w:ascii="Calibri" w:hAnsi="Calibri"/>
                <w:color w:val="000000"/>
                <w:sz w:val="20"/>
                <w:szCs w:val="20"/>
              </w:rPr>
              <w:br/>
              <w:t>Rx :</w:t>
            </w:r>
            <w:r w:rsidR="000D166B">
              <w:rPr>
                <w:rFonts w:ascii="Calibri" w:hAnsi="Calibri"/>
                <w:color w:val="000000"/>
                <w:sz w:val="20"/>
                <w:szCs w:val="20"/>
              </w:rPr>
              <w:t xml:space="preserve"> W60000039610</w:t>
            </w:r>
            <w:r w:rsidRPr="00F2734C">
              <w:rPr>
                <w:rFonts w:ascii="Calibri" w:hAnsi="Calibri"/>
                <w:color w:val="000000"/>
                <w:sz w:val="20"/>
                <w:szCs w:val="20"/>
              </w:rPr>
              <w:br/>
              <w:t>MRN : HSM00019217</w:t>
            </w:r>
            <w:r w:rsidRPr="00F2734C">
              <w:rPr>
                <w:rFonts w:ascii="Calibri" w:hAnsi="Calibri"/>
                <w:color w:val="000000"/>
                <w:sz w:val="20"/>
                <w:szCs w:val="20"/>
              </w:rPr>
              <w:br/>
            </w:r>
            <w:r w:rsidRPr="00F2734C">
              <w:rPr>
                <w:rFonts w:ascii="Calibri" w:hAnsi="Calibri"/>
                <w:color w:val="000000"/>
                <w:sz w:val="20"/>
                <w:szCs w:val="20"/>
              </w:rPr>
              <w:br/>
              <w:t>user : Pn Zuraida</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Order normal record is created but dispensing normal record is not created into DB. Suspected due to user does not click on OK button after alert msg 'Record saved and confirmed successfully' is displayed when confirming order</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4/9/15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5351FB">
        <w:trPr>
          <w:trHeight w:val="328"/>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65</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I-PhIS012239915S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Seri Manjung</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Inpatient Pharmacy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21/8/15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Dispensing- Partial supply drug become full </w:t>
            </w:r>
            <w:r w:rsidRPr="00F2734C">
              <w:rPr>
                <w:rFonts w:ascii="Calibri" w:hAnsi="Calibri"/>
                <w:color w:val="000000"/>
                <w:sz w:val="20"/>
                <w:szCs w:val="20"/>
              </w:rPr>
              <w:lastRenderedPageBreak/>
              <w:t>supply before end date</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lastRenderedPageBreak/>
              <w:t>All</w:t>
            </w:r>
            <w:r w:rsidR="000D166B">
              <w:rPr>
                <w:rFonts w:ascii="Calibri" w:hAnsi="Calibri"/>
                <w:color w:val="000000"/>
                <w:sz w:val="20"/>
                <w:szCs w:val="20"/>
              </w:rPr>
              <w:t xml:space="preserve"> the patient status are wrong. </w:t>
            </w:r>
            <w:r w:rsidRPr="00F2734C">
              <w:rPr>
                <w:rFonts w:ascii="Calibri" w:hAnsi="Calibri"/>
                <w:color w:val="000000"/>
                <w:sz w:val="20"/>
                <w:szCs w:val="20"/>
              </w:rPr>
              <w:br/>
              <w:t xml:space="preserve">Which is the true status are </w:t>
            </w:r>
            <w:r w:rsidRPr="00F2734C">
              <w:rPr>
                <w:rFonts w:ascii="Calibri" w:hAnsi="Calibri"/>
                <w:color w:val="000000"/>
                <w:sz w:val="20"/>
                <w:szCs w:val="20"/>
              </w:rPr>
              <w:lastRenderedPageBreak/>
              <w:t>partially dispend chan</w:t>
            </w:r>
            <w:r w:rsidR="000D166B">
              <w:rPr>
                <w:rFonts w:ascii="Calibri" w:hAnsi="Calibri"/>
                <w:color w:val="000000"/>
                <w:sz w:val="20"/>
                <w:szCs w:val="20"/>
              </w:rPr>
              <w:t>ged to fully dispend</w:t>
            </w:r>
            <w:r w:rsidRPr="00F2734C">
              <w:rPr>
                <w:rFonts w:ascii="Calibri" w:hAnsi="Calibri"/>
                <w:color w:val="000000"/>
                <w:sz w:val="20"/>
                <w:szCs w:val="20"/>
              </w:rPr>
              <w:br/>
              <w:t>PARTI</w:t>
            </w:r>
            <w:r w:rsidR="000D166B">
              <w:rPr>
                <w:rFonts w:ascii="Calibri" w:hAnsi="Calibri"/>
                <w:color w:val="000000"/>
                <w:sz w:val="20"/>
                <w:szCs w:val="20"/>
              </w:rPr>
              <w:t>ALLY DISPEND ---&gt; FULLY DISPEND</w:t>
            </w:r>
            <w:r w:rsidR="000D166B">
              <w:rPr>
                <w:rFonts w:ascii="Calibri" w:hAnsi="Calibri"/>
                <w:color w:val="000000"/>
                <w:sz w:val="20"/>
                <w:szCs w:val="20"/>
              </w:rPr>
              <w:br/>
              <w:t>MRN :</w:t>
            </w:r>
            <w:r w:rsidR="000D166B">
              <w:rPr>
                <w:rFonts w:ascii="Calibri" w:hAnsi="Calibri"/>
                <w:color w:val="000000"/>
                <w:sz w:val="20"/>
                <w:szCs w:val="20"/>
              </w:rPr>
              <w:br/>
              <w:t>HSM00082288</w:t>
            </w:r>
            <w:r w:rsidR="000D166B">
              <w:rPr>
                <w:rFonts w:ascii="Calibri" w:hAnsi="Calibri"/>
                <w:color w:val="000000"/>
                <w:sz w:val="20"/>
                <w:szCs w:val="20"/>
              </w:rPr>
              <w:br/>
              <w:t>HSM00081080</w:t>
            </w:r>
            <w:r w:rsidR="000D166B">
              <w:rPr>
                <w:rFonts w:ascii="Calibri" w:hAnsi="Calibri"/>
                <w:color w:val="000000"/>
                <w:sz w:val="20"/>
                <w:szCs w:val="20"/>
              </w:rPr>
              <w:br/>
              <w:t>HSM00055280</w:t>
            </w:r>
            <w:r w:rsidRPr="00F2734C">
              <w:rPr>
                <w:rFonts w:ascii="Calibri" w:hAnsi="Calibri"/>
                <w:color w:val="000000"/>
                <w:sz w:val="20"/>
                <w:szCs w:val="20"/>
              </w:rPr>
              <w:br/>
              <w:t>HSM</w:t>
            </w:r>
            <w:r w:rsidR="000D166B">
              <w:rPr>
                <w:rFonts w:ascii="Calibri" w:hAnsi="Calibri"/>
                <w:color w:val="000000"/>
                <w:sz w:val="20"/>
                <w:szCs w:val="20"/>
              </w:rPr>
              <w:t>00083311</w:t>
            </w:r>
            <w:r w:rsidR="000D166B">
              <w:rPr>
                <w:rFonts w:ascii="Calibri" w:hAnsi="Calibri"/>
                <w:color w:val="000000"/>
                <w:sz w:val="20"/>
                <w:szCs w:val="20"/>
              </w:rPr>
              <w:br/>
              <w:t>HSM00083137</w:t>
            </w:r>
            <w:r w:rsidR="000D166B">
              <w:rPr>
                <w:rFonts w:ascii="Calibri" w:hAnsi="Calibri"/>
                <w:color w:val="000000"/>
                <w:sz w:val="20"/>
                <w:szCs w:val="20"/>
              </w:rPr>
              <w:br/>
              <w:t>HSM00052229</w:t>
            </w:r>
            <w:r w:rsidR="000D166B">
              <w:rPr>
                <w:rFonts w:ascii="Calibri" w:hAnsi="Calibri"/>
                <w:color w:val="000000"/>
                <w:sz w:val="20"/>
                <w:szCs w:val="20"/>
              </w:rPr>
              <w:br/>
              <w:t>HSM00062358</w:t>
            </w:r>
            <w:r w:rsidRPr="00F2734C">
              <w:rPr>
                <w:rFonts w:ascii="Calibri" w:hAnsi="Calibri"/>
                <w:color w:val="000000"/>
                <w:sz w:val="20"/>
                <w:szCs w:val="20"/>
              </w:rPr>
              <w:br/>
              <w:t>HSM00074054</w:t>
            </w:r>
            <w:r w:rsidRPr="00F2734C">
              <w:rPr>
                <w:rFonts w:ascii="Calibri" w:hAnsi="Calibri"/>
                <w:color w:val="000000"/>
                <w:sz w:val="20"/>
                <w:szCs w:val="20"/>
              </w:rPr>
              <w:br/>
            </w:r>
            <w:r w:rsidRPr="00F2734C">
              <w:rPr>
                <w:rFonts w:ascii="Calibri" w:hAnsi="Calibri"/>
                <w:color w:val="000000"/>
                <w:sz w:val="20"/>
                <w:szCs w:val="20"/>
              </w:rPr>
              <w:br/>
            </w:r>
            <w:r w:rsidR="000D166B">
              <w:rPr>
                <w:rFonts w:ascii="Calibri" w:hAnsi="Calibri"/>
                <w:color w:val="000000"/>
                <w:sz w:val="20"/>
                <w:szCs w:val="20"/>
              </w:rPr>
              <w:t>Name :  Zuraidah Binti Mat Adam</w:t>
            </w:r>
            <w:r w:rsidR="000D166B">
              <w:rPr>
                <w:rFonts w:ascii="Calibri" w:hAnsi="Calibri"/>
                <w:color w:val="000000"/>
                <w:sz w:val="20"/>
                <w:szCs w:val="20"/>
              </w:rPr>
              <w:br/>
              <w:t>ID: 811129115386</w:t>
            </w:r>
            <w:r w:rsidRPr="00F2734C">
              <w:rPr>
                <w:rFonts w:ascii="Calibri" w:hAnsi="Calibri"/>
                <w:color w:val="000000"/>
                <w:sz w:val="20"/>
                <w:szCs w:val="20"/>
              </w:rPr>
              <w:br/>
              <w:t>Time Happen: 11.00 AM</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lastRenderedPageBreak/>
              <w:t xml:space="preserve">The problem is one condition of calculate the current date and order end </w:t>
            </w:r>
            <w:r w:rsidRPr="00F2734C">
              <w:rPr>
                <w:rFonts w:ascii="Calibri" w:hAnsi="Calibri"/>
                <w:color w:val="000000"/>
                <w:sz w:val="20"/>
                <w:szCs w:val="20"/>
              </w:rPr>
              <w:lastRenderedPageBreak/>
              <w:t>date time of drug is wrong, then it makes the complete checkbox is checked and dim, then the drug will be considered as fully dispensed. e.g: the order end date time is 20th August, so if today is 18th, then the date interval is calculated wrong and has value is 1, then system will auto check the complete checkbox. That's why this problem is only happend for IP and at last round.</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25/8/15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0D166B">
        <w:trPr>
          <w:trHeight w:val="1179"/>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66</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I-PhIS012255715S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Seri Manjung</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Inpatient Pharmacy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26/8/15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Clinical Summary - Status drug for partially dispensed change to fully Dispensed</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User reported ordered drug by doctor  show the status of   fully dispensed </w:t>
            </w:r>
            <w:r w:rsidR="000D166B" w:rsidRPr="00F2734C">
              <w:rPr>
                <w:rFonts w:ascii="Calibri" w:hAnsi="Calibri"/>
                <w:color w:val="000000"/>
                <w:sz w:val="20"/>
                <w:szCs w:val="20"/>
              </w:rPr>
              <w:t>instead</w:t>
            </w:r>
            <w:r w:rsidRPr="00F2734C">
              <w:rPr>
                <w:rFonts w:ascii="Calibri" w:hAnsi="Calibri"/>
                <w:color w:val="000000"/>
                <w:sz w:val="20"/>
                <w:szCs w:val="20"/>
              </w:rPr>
              <w:t xml:space="preserve"> </w:t>
            </w:r>
            <w:r w:rsidR="000D166B">
              <w:rPr>
                <w:rFonts w:ascii="Calibri" w:hAnsi="Calibri"/>
                <w:color w:val="000000"/>
                <w:sz w:val="20"/>
                <w:szCs w:val="20"/>
              </w:rPr>
              <w:t>of showing partially dispensed.</w:t>
            </w:r>
            <w:r w:rsidRPr="00F2734C">
              <w:rPr>
                <w:rFonts w:ascii="Calibri" w:hAnsi="Calibri"/>
                <w:color w:val="000000"/>
                <w:sz w:val="20"/>
                <w:szCs w:val="20"/>
              </w:rPr>
              <w:br/>
              <w:t>MRN</w:t>
            </w:r>
            <w:r w:rsidR="000D166B">
              <w:rPr>
                <w:rFonts w:ascii="Calibri" w:hAnsi="Calibri"/>
                <w:color w:val="000000"/>
                <w:sz w:val="20"/>
                <w:szCs w:val="20"/>
              </w:rPr>
              <w:t xml:space="preserve"> : HSM00077503 ( LING SUK YEN )</w:t>
            </w:r>
            <w:r w:rsidRPr="00F2734C">
              <w:rPr>
                <w:rFonts w:ascii="Calibri" w:hAnsi="Calibri"/>
                <w:color w:val="000000"/>
                <w:sz w:val="20"/>
                <w:szCs w:val="20"/>
              </w:rPr>
              <w:br/>
              <w:t>MRN : HSM00063017</w:t>
            </w:r>
            <w:r w:rsidR="000D166B">
              <w:rPr>
                <w:rFonts w:ascii="Calibri" w:hAnsi="Calibri"/>
                <w:color w:val="000000"/>
                <w:sz w:val="20"/>
                <w:szCs w:val="20"/>
              </w:rPr>
              <w:t xml:space="preserve"> ( RUSILAWANI BINTI ABD RAZAK )</w:t>
            </w:r>
            <w:r w:rsidRPr="00F2734C">
              <w:rPr>
                <w:rFonts w:ascii="Calibri" w:hAnsi="Calibri"/>
                <w:color w:val="000000"/>
                <w:sz w:val="20"/>
                <w:szCs w:val="20"/>
              </w:rPr>
              <w:br/>
              <w:t>MRN : HSM0</w:t>
            </w:r>
            <w:r w:rsidR="000D166B">
              <w:rPr>
                <w:rFonts w:ascii="Calibri" w:hAnsi="Calibri"/>
                <w:color w:val="000000"/>
                <w:sz w:val="20"/>
                <w:szCs w:val="20"/>
              </w:rPr>
              <w:t>0084223 ( HAFIZAH BT MOHD ALI )</w:t>
            </w:r>
            <w:r w:rsidRPr="00F2734C">
              <w:rPr>
                <w:rFonts w:ascii="Calibri" w:hAnsi="Calibri"/>
                <w:color w:val="000000"/>
                <w:sz w:val="20"/>
                <w:szCs w:val="20"/>
              </w:rPr>
              <w:br/>
              <w:t>MRN : HSM00084050 (WAN MOHA</w:t>
            </w:r>
            <w:r w:rsidR="000D166B">
              <w:rPr>
                <w:rFonts w:ascii="Calibri" w:hAnsi="Calibri"/>
                <w:color w:val="000000"/>
                <w:sz w:val="20"/>
                <w:szCs w:val="20"/>
              </w:rPr>
              <w:t>MMED BIN HJ. WAN ABDUL RAHMAN )</w:t>
            </w:r>
            <w:r w:rsidRPr="00F2734C">
              <w:rPr>
                <w:rFonts w:ascii="Calibri" w:hAnsi="Calibri"/>
                <w:color w:val="000000"/>
                <w:sz w:val="20"/>
                <w:szCs w:val="20"/>
              </w:rPr>
              <w:br/>
              <w:t>MRN : HS</w:t>
            </w:r>
            <w:r w:rsidR="000D166B">
              <w:rPr>
                <w:rFonts w:ascii="Calibri" w:hAnsi="Calibri"/>
                <w:color w:val="000000"/>
                <w:sz w:val="20"/>
                <w:szCs w:val="20"/>
              </w:rPr>
              <w:t>M00085063 (KAVITHA A/P PERUMAL)</w:t>
            </w:r>
            <w:r w:rsidRPr="00F2734C">
              <w:rPr>
                <w:rFonts w:ascii="Calibri" w:hAnsi="Calibri"/>
                <w:color w:val="000000"/>
                <w:sz w:val="20"/>
                <w:szCs w:val="20"/>
              </w:rPr>
              <w:br/>
            </w:r>
            <w:r w:rsidRPr="00F2734C">
              <w:rPr>
                <w:rFonts w:ascii="Calibri" w:hAnsi="Calibri"/>
                <w:color w:val="000000"/>
                <w:sz w:val="20"/>
                <w:szCs w:val="20"/>
              </w:rPr>
              <w:lastRenderedPageBreak/>
              <w:t>MRN : HSM0</w:t>
            </w:r>
            <w:r w:rsidR="000D166B">
              <w:rPr>
                <w:rFonts w:ascii="Calibri" w:hAnsi="Calibri"/>
                <w:color w:val="000000"/>
                <w:sz w:val="20"/>
                <w:szCs w:val="20"/>
              </w:rPr>
              <w:t>0084638 ( ROSNIZA BT CHE ROSS )</w:t>
            </w:r>
            <w:r w:rsidRPr="00F2734C">
              <w:rPr>
                <w:rFonts w:ascii="Calibri" w:hAnsi="Calibri"/>
                <w:color w:val="000000"/>
                <w:sz w:val="20"/>
                <w:szCs w:val="20"/>
              </w:rPr>
              <w:br/>
              <w:t>MRN : HSM00078861 ( WAJIHAH AS</w:t>
            </w:r>
            <w:r w:rsidR="000D166B">
              <w:rPr>
                <w:rFonts w:ascii="Calibri" w:hAnsi="Calibri"/>
                <w:color w:val="000000"/>
                <w:sz w:val="20"/>
                <w:szCs w:val="20"/>
              </w:rPr>
              <w:t>ATIZAH BINTI MOHD TAUFIK )</w:t>
            </w:r>
            <w:r w:rsidRPr="00F2734C">
              <w:rPr>
                <w:rFonts w:ascii="Calibri" w:hAnsi="Calibri"/>
                <w:color w:val="000000"/>
                <w:sz w:val="20"/>
                <w:szCs w:val="20"/>
              </w:rPr>
              <w:br/>
              <w:t>MRN : HSM00083573 ( CHIK BINTI ABU SEMAN )</w:t>
            </w:r>
            <w:r w:rsidRPr="00F2734C">
              <w:rPr>
                <w:rFonts w:ascii="Calibri" w:hAnsi="Calibri"/>
                <w:color w:val="000000"/>
                <w:sz w:val="20"/>
                <w:szCs w:val="20"/>
              </w:rPr>
              <w:br/>
            </w:r>
            <w:r w:rsidRPr="00F2734C">
              <w:rPr>
                <w:rFonts w:ascii="Calibri" w:hAnsi="Calibri"/>
                <w:color w:val="000000"/>
                <w:sz w:val="20"/>
                <w:szCs w:val="20"/>
              </w:rPr>
              <w:br/>
            </w:r>
            <w:r w:rsidR="000D166B">
              <w:rPr>
                <w:rFonts w:ascii="Calibri" w:hAnsi="Calibri"/>
                <w:color w:val="000000"/>
                <w:sz w:val="20"/>
                <w:szCs w:val="20"/>
              </w:rPr>
              <w:t>Username:Zuraida Binti Mat Adam</w:t>
            </w:r>
            <w:r w:rsidR="000D166B">
              <w:rPr>
                <w:rFonts w:ascii="Calibri" w:hAnsi="Calibri"/>
                <w:color w:val="000000"/>
                <w:sz w:val="20"/>
                <w:szCs w:val="20"/>
              </w:rPr>
              <w:br/>
              <w:t>Userid: 811129115386</w:t>
            </w:r>
            <w:r w:rsidRPr="00F2734C">
              <w:rPr>
                <w:rFonts w:ascii="Calibri" w:hAnsi="Calibri"/>
                <w:color w:val="000000"/>
                <w:sz w:val="20"/>
                <w:szCs w:val="20"/>
              </w:rPr>
              <w:br/>
              <w:t>Time Incident:12.30AM</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lastRenderedPageBreak/>
              <w:t xml:space="preserve">The problem is due to one condition to calculate the current date and order end date time of drug is wrong, then it makes the complete checkbox is checked and dim, then the drug will be considered as fully dispensed. e.g: the order end date time is 20th August, so if today is 18th, then the date interval is calculated wrong and has value is 1, then system will auto check the complete checkbox. This problem is </w:t>
            </w:r>
            <w:r w:rsidRPr="00F2734C">
              <w:rPr>
                <w:rFonts w:ascii="Calibri" w:hAnsi="Calibri"/>
                <w:color w:val="000000"/>
                <w:sz w:val="20"/>
                <w:szCs w:val="20"/>
              </w:rPr>
              <w:lastRenderedPageBreak/>
              <w:t>only happened for IP and at last round.</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4/9/15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0D166B">
        <w:trPr>
          <w:trHeight w:val="62"/>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67</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I-PhIS012284415S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Seri Manjung</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Inpatient Pharmacy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4/9/15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Dispensing - Partial Dispensed change to Fully Dispense</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1.User reported 2 patient are partial dispensed but st</w:t>
            </w:r>
            <w:r w:rsidR="000D166B">
              <w:rPr>
                <w:rFonts w:ascii="Calibri" w:hAnsi="Calibri"/>
                <w:color w:val="000000"/>
                <w:sz w:val="20"/>
                <w:szCs w:val="20"/>
              </w:rPr>
              <w:t>atus changed to Fully Dispense.</w:t>
            </w:r>
            <w:r w:rsidRPr="00F2734C">
              <w:rPr>
                <w:rFonts w:ascii="Calibri" w:hAnsi="Calibri"/>
                <w:color w:val="000000"/>
                <w:sz w:val="20"/>
                <w:szCs w:val="20"/>
              </w:rPr>
              <w:br/>
              <w:t xml:space="preserve">2. Drug from both patient should end date at 5/9/2015 but </w:t>
            </w:r>
            <w:r w:rsidR="000D166B">
              <w:rPr>
                <w:rFonts w:ascii="Calibri" w:hAnsi="Calibri"/>
                <w:color w:val="000000"/>
                <w:sz w:val="20"/>
                <w:szCs w:val="20"/>
              </w:rPr>
              <w:t>end date of supply at 4/9/2015.</w:t>
            </w:r>
            <w:r w:rsidRPr="00F2734C">
              <w:rPr>
                <w:rFonts w:ascii="Calibri" w:hAnsi="Calibri"/>
                <w:color w:val="000000"/>
                <w:sz w:val="20"/>
                <w:szCs w:val="20"/>
              </w:rPr>
              <w:br/>
              <w:t>3. Issue hap</w:t>
            </w:r>
            <w:r w:rsidR="000D166B">
              <w:rPr>
                <w:rFonts w:ascii="Calibri" w:hAnsi="Calibri"/>
                <w:color w:val="000000"/>
                <w:sz w:val="20"/>
                <w:szCs w:val="20"/>
              </w:rPr>
              <w:t>pened after release new version</w:t>
            </w:r>
            <w:r w:rsidRPr="00F2734C">
              <w:rPr>
                <w:rFonts w:ascii="Calibri" w:hAnsi="Calibri"/>
                <w:color w:val="000000"/>
                <w:sz w:val="20"/>
                <w:szCs w:val="20"/>
              </w:rPr>
              <w:br/>
              <w:t>Drug Name :  Ampi</w:t>
            </w:r>
            <w:r w:rsidR="000D166B">
              <w:rPr>
                <w:rFonts w:ascii="Calibri" w:hAnsi="Calibri"/>
                <w:color w:val="000000"/>
                <w:sz w:val="20"/>
                <w:szCs w:val="20"/>
              </w:rPr>
              <w:t>cillin 1g + Sulbactam 500mg Inj</w:t>
            </w:r>
            <w:r w:rsidRPr="00F2734C">
              <w:rPr>
                <w:rFonts w:ascii="Calibri" w:hAnsi="Calibri"/>
                <w:color w:val="000000"/>
                <w:sz w:val="20"/>
                <w:szCs w:val="20"/>
              </w:rPr>
              <w:br/>
              <w:t>Patient 1 : HSM</w:t>
            </w:r>
            <w:r w:rsidR="000D166B">
              <w:rPr>
                <w:rFonts w:ascii="Calibri" w:hAnsi="Calibri"/>
                <w:color w:val="000000"/>
                <w:sz w:val="20"/>
                <w:szCs w:val="20"/>
              </w:rPr>
              <w:t>00069830</w:t>
            </w:r>
            <w:r w:rsidRPr="00F2734C">
              <w:rPr>
                <w:rFonts w:ascii="Calibri" w:hAnsi="Calibri"/>
                <w:color w:val="000000"/>
                <w:sz w:val="20"/>
                <w:szCs w:val="20"/>
              </w:rPr>
              <w:br/>
              <w:t>Patient 2 : HSM0</w:t>
            </w:r>
            <w:r w:rsidR="000D166B">
              <w:rPr>
                <w:rFonts w:ascii="Calibri" w:hAnsi="Calibri"/>
                <w:color w:val="000000"/>
                <w:sz w:val="20"/>
                <w:szCs w:val="20"/>
              </w:rPr>
              <w:t>0003389</w:t>
            </w:r>
            <w:r w:rsidR="000D166B">
              <w:rPr>
                <w:rFonts w:ascii="Calibri" w:hAnsi="Calibri"/>
                <w:color w:val="000000"/>
                <w:sz w:val="20"/>
                <w:szCs w:val="20"/>
              </w:rPr>
              <w:br/>
            </w:r>
            <w:r w:rsidR="000D166B">
              <w:rPr>
                <w:rFonts w:ascii="Calibri" w:hAnsi="Calibri"/>
                <w:color w:val="000000"/>
                <w:sz w:val="20"/>
                <w:szCs w:val="20"/>
              </w:rPr>
              <w:br/>
              <w:t>User id : 811129115386</w:t>
            </w:r>
            <w:r w:rsidRPr="00F2734C">
              <w:rPr>
                <w:rFonts w:ascii="Calibri" w:hAnsi="Calibri"/>
                <w:color w:val="000000"/>
                <w:sz w:val="20"/>
                <w:szCs w:val="20"/>
              </w:rPr>
              <w:br/>
              <w:t xml:space="preserve">Date : 4/9/2015. </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same as ticket I-PhIS012196315S. This problem is because of the calculation error when the balance qty = 1 day. This condition makes the complete checkbox is checked and dim, then the drug will be considered as fully dispensed. e.g: the order end date time is 20th August, so if today is 18th, then the date interval is calculated wrong and has value is 1, then system will auto check the complete checkbox and when pharmacist dispense the drug, status auto change to fully dispensed</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7/9/15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0D166B">
        <w:trPr>
          <w:trHeight w:val="62"/>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68</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I-PhIS012328515S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Seri Manjung</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Inpatient Pharmacy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10/9/15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Medication Profile- Partial </w:t>
            </w:r>
            <w:r w:rsidRPr="00F2734C">
              <w:rPr>
                <w:rFonts w:ascii="Calibri" w:hAnsi="Calibri"/>
                <w:color w:val="000000"/>
                <w:sz w:val="20"/>
                <w:szCs w:val="20"/>
              </w:rPr>
              <w:lastRenderedPageBreak/>
              <w:t>Dispensed Status Auto change to fully dispensed</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lastRenderedPageBreak/>
              <w:t xml:space="preserve">Drug  Simvastatin 20 mg Tablet  status appear  Fully </w:t>
            </w:r>
            <w:r w:rsidRPr="00F2734C">
              <w:rPr>
                <w:rFonts w:ascii="Calibri" w:hAnsi="Calibri"/>
                <w:color w:val="000000"/>
                <w:sz w:val="20"/>
                <w:szCs w:val="20"/>
              </w:rPr>
              <w:lastRenderedPageBreak/>
              <w:t>Dispensed  before the  End Date  i</w:t>
            </w:r>
            <w:r w:rsidR="000D166B">
              <w:rPr>
                <w:rFonts w:ascii="Calibri" w:hAnsi="Calibri"/>
                <w:color w:val="000000"/>
                <w:sz w:val="20"/>
                <w:szCs w:val="20"/>
              </w:rPr>
              <w:t>t should be  Partial Supply .</w:t>
            </w:r>
            <w:r w:rsidR="000D166B">
              <w:rPr>
                <w:rFonts w:ascii="Calibri" w:hAnsi="Calibri"/>
                <w:color w:val="000000"/>
                <w:sz w:val="20"/>
                <w:szCs w:val="20"/>
              </w:rPr>
              <w:br/>
            </w:r>
            <w:r w:rsidR="000D166B">
              <w:rPr>
                <w:rFonts w:ascii="Calibri" w:hAnsi="Calibri"/>
                <w:color w:val="000000"/>
                <w:sz w:val="20"/>
                <w:szCs w:val="20"/>
              </w:rPr>
              <w:br/>
              <w:t>ID : 811129115386</w:t>
            </w:r>
            <w:r w:rsidRPr="00F2734C">
              <w:rPr>
                <w:rFonts w:ascii="Calibri" w:hAnsi="Calibri"/>
                <w:color w:val="000000"/>
                <w:sz w:val="20"/>
                <w:szCs w:val="20"/>
              </w:rPr>
              <w:br/>
              <w:t>Time : 2pm</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lastRenderedPageBreak/>
              <w:t xml:space="preserve">The problem is due to one condition to calculate the </w:t>
            </w:r>
            <w:r w:rsidRPr="00F2734C">
              <w:rPr>
                <w:rFonts w:ascii="Calibri" w:hAnsi="Calibri"/>
                <w:color w:val="000000"/>
                <w:sz w:val="20"/>
                <w:szCs w:val="20"/>
              </w:rPr>
              <w:lastRenderedPageBreak/>
              <w:t>current date and order end date time of drug is wrong, then it makes the complete checkbox is checked and dim, then the drug will be considered as fully dispensed. e.g: the order end date time is 20th August, so if today is 18th, then the date interval is calculated wrong and has value is 1, then system will auto check the complete checkbox. This problem is only happened for IP and at last round.</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17/9/15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2040"/>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69</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I-PhIS012328615S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Seri Manjung</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Inpatient Pharmacy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10/9/15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Screening and Verification - Patient MRN not appear</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from Pharmacy Satellite report patient MRN  HSM00087236  not appear at  Screening and Verification . It shoud be appear at Pharmacy Satellite after Ordered by Doctor.</w:t>
            </w:r>
            <w:r w:rsidRPr="00F2734C">
              <w:rPr>
                <w:rFonts w:ascii="Calibri" w:hAnsi="Calibri"/>
                <w:color w:val="000000"/>
                <w:sz w:val="20"/>
                <w:szCs w:val="20"/>
              </w:rPr>
              <w:br/>
            </w:r>
            <w:r w:rsidRPr="00F2734C">
              <w:rPr>
                <w:rFonts w:ascii="Calibri" w:hAnsi="Calibri"/>
                <w:color w:val="000000"/>
                <w:sz w:val="20"/>
                <w:szCs w:val="20"/>
              </w:rPr>
              <w:br/>
              <w:t>ID : 811129115386</w:t>
            </w:r>
            <w:r w:rsidRPr="00F2734C">
              <w:rPr>
                <w:rFonts w:ascii="Calibri" w:hAnsi="Calibri"/>
                <w:color w:val="000000"/>
                <w:sz w:val="20"/>
                <w:szCs w:val="20"/>
              </w:rPr>
              <w:br/>
            </w:r>
            <w:r w:rsidRPr="00F2734C">
              <w:rPr>
                <w:rFonts w:ascii="Calibri" w:hAnsi="Calibri"/>
                <w:color w:val="000000"/>
                <w:sz w:val="20"/>
                <w:szCs w:val="20"/>
              </w:rPr>
              <w:br/>
              <w:t>Time : 1400</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Because visit_type value for Satellite Pharmacy is saved as wrong value in ph_queue_ordered. Suppose should be IP but stored as OP. Order was created from mobile</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17/9/15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0D166B">
        <w:trPr>
          <w:trHeight w:val="62"/>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70</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I-PhIS012328715S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Seri Manjung</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Inpatient Pharmacy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10/9/15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Screening &amp; Verification - MRN Patient not appear</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from Pharmacy Satellite report patient MRN  HSM00085320  not appear at  Screening and Verification . It shoud be appear at Pharmacy Satellite after Ordere</w:t>
            </w:r>
            <w:r w:rsidR="000D166B">
              <w:rPr>
                <w:rFonts w:ascii="Calibri" w:hAnsi="Calibri"/>
                <w:color w:val="000000"/>
                <w:sz w:val="20"/>
                <w:szCs w:val="20"/>
              </w:rPr>
              <w:t>d by Doctor.</w:t>
            </w:r>
            <w:r w:rsidR="000D166B">
              <w:rPr>
                <w:rFonts w:ascii="Calibri" w:hAnsi="Calibri"/>
                <w:color w:val="000000"/>
                <w:sz w:val="20"/>
                <w:szCs w:val="20"/>
              </w:rPr>
              <w:br/>
            </w:r>
            <w:r w:rsidR="000D166B">
              <w:rPr>
                <w:rFonts w:ascii="Calibri" w:hAnsi="Calibri"/>
                <w:color w:val="000000"/>
                <w:sz w:val="20"/>
                <w:szCs w:val="20"/>
              </w:rPr>
              <w:lastRenderedPageBreak/>
              <w:br/>
              <w:t>ID : 811129115386</w:t>
            </w:r>
            <w:r w:rsidRPr="00F2734C">
              <w:rPr>
                <w:rFonts w:ascii="Calibri" w:hAnsi="Calibri"/>
                <w:color w:val="000000"/>
                <w:sz w:val="20"/>
                <w:szCs w:val="20"/>
              </w:rPr>
              <w:br/>
              <w:t>Time : 2PM</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lastRenderedPageBreak/>
              <w:t>Medication order created by Mobile application. Value of visit_type is wrong value in table ph_queue_ordererd.</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17/9/15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2805"/>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71</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I-PhIS012411615S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Seri Manjung</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Inpatient Pharmacy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28/9/15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Screening &amp; verification- Unable to find patient</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0D166B">
            <w:pPr>
              <w:rPr>
                <w:rFonts w:ascii="Calibri" w:hAnsi="Calibri"/>
                <w:color w:val="000000"/>
                <w:sz w:val="20"/>
                <w:szCs w:val="20"/>
              </w:rPr>
            </w:pPr>
            <w:r w:rsidRPr="00F2734C">
              <w:rPr>
                <w:rFonts w:ascii="Calibri" w:hAnsi="Calibri"/>
                <w:color w:val="000000"/>
                <w:sz w:val="20"/>
                <w:szCs w:val="20"/>
              </w:rPr>
              <w:t>User reported doctor ordered discharge medication by ipad (mobile). However, unable to find patient at screening &amp; verification screen. Check at Record Retrieval, patient appear, order status ordered and dispensing lo</w:t>
            </w:r>
            <w:r w:rsidR="000D166B">
              <w:rPr>
                <w:rFonts w:ascii="Calibri" w:hAnsi="Calibri"/>
                <w:color w:val="000000"/>
                <w:sz w:val="20"/>
                <w:szCs w:val="20"/>
              </w:rPr>
              <w:t>cation is Satellite Pharmacy.</w:t>
            </w:r>
            <w:r w:rsidR="000D166B">
              <w:rPr>
                <w:rFonts w:ascii="Calibri" w:hAnsi="Calibri"/>
                <w:color w:val="000000"/>
                <w:sz w:val="20"/>
                <w:szCs w:val="20"/>
              </w:rPr>
              <w:br/>
            </w:r>
            <w:r w:rsidRPr="00F2734C">
              <w:rPr>
                <w:rFonts w:ascii="Calibri" w:hAnsi="Calibri"/>
                <w:color w:val="000000"/>
                <w:sz w:val="20"/>
                <w:szCs w:val="20"/>
              </w:rPr>
              <w:t>MRN: HSM00044638</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Because visit_type is stored wrong value in ph_queue_ordered when doing discharge medication from mobile</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2/10/15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0D166B">
        <w:trPr>
          <w:trHeight w:val="186"/>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72</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I-PhIS012360315S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Seri Manjung</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Order Management - Web</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18/9/15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Medication Profile - Status drug for partially dispensed change to fully Dispensed</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Doctor order drug (please refer the attachment) but when pharmacy check back the status of drug at medication profile it show the status of drug should be partially dispe</w:t>
            </w:r>
            <w:r w:rsidR="000D166B">
              <w:rPr>
                <w:rFonts w:ascii="Calibri" w:hAnsi="Calibri"/>
                <w:color w:val="000000"/>
                <w:sz w:val="20"/>
                <w:szCs w:val="20"/>
              </w:rPr>
              <w:t>nsed become fully dispensed .</w:t>
            </w:r>
            <w:r w:rsidR="000D166B">
              <w:rPr>
                <w:rFonts w:ascii="Calibri" w:hAnsi="Calibri"/>
                <w:color w:val="000000"/>
                <w:sz w:val="20"/>
                <w:szCs w:val="20"/>
              </w:rPr>
              <w:br/>
            </w:r>
            <w:r w:rsidRPr="00F2734C">
              <w:rPr>
                <w:rFonts w:ascii="Calibri" w:hAnsi="Calibri"/>
                <w:color w:val="000000"/>
                <w:sz w:val="20"/>
                <w:szCs w:val="20"/>
              </w:rPr>
              <w:br/>
              <w:t>MRN : HSM00002598</w:t>
            </w:r>
            <w:r w:rsidRPr="00F2734C">
              <w:rPr>
                <w:rFonts w:ascii="Calibri" w:hAnsi="Calibri"/>
                <w:color w:val="000000"/>
                <w:sz w:val="20"/>
                <w:szCs w:val="20"/>
              </w:rPr>
              <w:br/>
              <w:t>User ID: 811129115386</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The problem is due to one condition to calculate the current date and order end date time of drug is wrong, then it makes the complete checkbox is checked and dim, then the drug will be considered as fully dispensed. e.g: the order end date time is 20th August, so if today is 18th, then the date interval is calculated wrong and has value is 1, then system will auto check the complete checkbox. This problem is only happened for IP and at last round.</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23/9/15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0D166B">
        <w:trPr>
          <w:trHeight w:val="878"/>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73</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I-PhIS012188015S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Seri Manjung</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Pharmacy Inventory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12/8/15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Task list-Pending for issue not appear at task list</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reported at task list not appear status pending for issue after approve indent from unit for new PhIS version. Previous version user inform have pending for issue at task list.</w:t>
            </w:r>
            <w:r w:rsidRPr="00F2734C">
              <w:rPr>
                <w:rFonts w:ascii="Calibri" w:hAnsi="Calibri"/>
                <w:color w:val="000000"/>
                <w:sz w:val="20"/>
                <w:szCs w:val="20"/>
              </w:rPr>
              <w:br/>
            </w:r>
            <w:r w:rsidRPr="00F2734C">
              <w:rPr>
                <w:rFonts w:ascii="Calibri" w:hAnsi="Calibri"/>
                <w:color w:val="000000"/>
                <w:sz w:val="20"/>
                <w:szCs w:val="20"/>
              </w:rPr>
              <w:br/>
              <w:t>User ID: 860417387037</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In RIQ at the time of approval , code to create the task list was commented. Previously it was present .</w:t>
            </w:r>
            <w:r w:rsidRPr="00F2734C">
              <w:rPr>
                <w:rFonts w:ascii="Calibri" w:hAnsi="Calibri"/>
                <w:color w:val="000000"/>
                <w:sz w:val="20"/>
                <w:szCs w:val="20"/>
              </w:rPr>
              <w:br/>
            </w:r>
            <w:r w:rsidRPr="00F2734C">
              <w:rPr>
                <w:rFonts w:ascii="Calibri" w:hAnsi="Calibri"/>
                <w:color w:val="000000"/>
                <w:sz w:val="20"/>
                <w:szCs w:val="20"/>
              </w:rPr>
              <w:br/>
              <w:t>we have similar ticket for the same bug which is fixed C2-PhIS007244415B</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25/8/15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4335"/>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74</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I-PhIS012206715S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Seri Manjung</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Pharmacy Inventory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14/8/15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Slow Moving Item - List data incorrect</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User reported when he generate list for slow moving item for period 6 months, he found out the data incorrect. At Last Transaction Date column in Slow Moving Item Information screen shows the date is 06/02/2015 but at Item Movement screen there have transaction (Issue) on 23/6/2015. He also informed there is no transaction has been made for this item on 06/2/2015 at Item Movement screen. There is a lot of item with the wrong data but </w:t>
            </w:r>
            <w:r w:rsidR="000D166B">
              <w:rPr>
                <w:rFonts w:ascii="Calibri" w:hAnsi="Calibri"/>
                <w:color w:val="000000"/>
                <w:sz w:val="20"/>
                <w:szCs w:val="20"/>
              </w:rPr>
              <w:t>he provide example of 1 item.</w:t>
            </w:r>
            <w:r w:rsidR="000D166B">
              <w:rPr>
                <w:rFonts w:ascii="Calibri" w:hAnsi="Calibri"/>
                <w:color w:val="000000"/>
                <w:sz w:val="20"/>
                <w:szCs w:val="20"/>
              </w:rPr>
              <w:br/>
              <w:t>Item: Tertaspan 6% IV Soln</w:t>
            </w:r>
            <w:r w:rsidRPr="00F2734C">
              <w:rPr>
                <w:rFonts w:ascii="Calibri" w:hAnsi="Calibri"/>
                <w:color w:val="000000"/>
                <w:sz w:val="20"/>
                <w:szCs w:val="20"/>
              </w:rPr>
              <w:br/>
              <w:t>Item code: B05AA06905P9901b.01</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Criteria to generate Slow moving List was not correct</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26/8/15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5351FB">
        <w:trPr>
          <w:trHeight w:val="62"/>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75</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I-PhIS012284615S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Seri Manjung</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Pharmacy Inventory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5/9/15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Receive item - Popup error appear when add item</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User want do receive manual but cannot save after add item.Appear  no stock </w:t>
            </w:r>
            <w:r w:rsidR="000D166B">
              <w:rPr>
                <w:rFonts w:ascii="Calibri" w:hAnsi="Calibri"/>
                <w:color w:val="000000"/>
                <w:sz w:val="20"/>
                <w:szCs w:val="20"/>
              </w:rPr>
              <w:t>available against this drug .</w:t>
            </w:r>
            <w:r w:rsidR="000D166B">
              <w:rPr>
                <w:rFonts w:ascii="Calibri" w:hAnsi="Calibri"/>
                <w:color w:val="000000"/>
                <w:sz w:val="20"/>
                <w:szCs w:val="20"/>
              </w:rPr>
              <w:br/>
            </w:r>
            <w:r w:rsidRPr="00F2734C">
              <w:rPr>
                <w:rFonts w:ascii="Calibri" w:hAnsi="Calibri"/>
                <w:color w:val="000000"/>
                <w:sz w:val="20"/>
                <w:szCs w:val="20"/>
              </w:rPr>
              <w:br/>
            </w:r>
            <w:r w:rsidRPr="00F2734C">
              <w:rPr>
                <w:rFonts w:ascii="Calibri" w:hAnsi="Calibri"/>
                <w:color w:val="000000"/>
                <w:sz w:val="20"/>
                <w:szCs w:val="20"/>
              </w:rPr>
              <w:lastRenderedPageBreak/>
              <w:t xml:space="preserve">User Name </w:t>
            </w:r>
            <w:r w:rsidR="000D166B">
              <w:rPr>
                <w:rFonts w:ascii="Calibri" w:hAnsi="Calibri"/>
                <w:color w:val="000000"/>
                <w:sz w:val="20"/>
                <w:szCs w:val="20"/>
              </w:rPr>
              <w:t>: EE SHU TING</w:t>
            </w:r>
            <w:r w:rsidRPr="00F2734C">
              <w:rPr>
                <w:rFonts w:ascii="Calibri" w:hAnsi="Calibri"/>
                <w:color w:val="000000"/>
                <w:sz w:val="20"/>
                <w:szCs w:val="20"/>
              </w:rPr>
              <w:br/>
              <w:t>Ic No : 800831085232</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lastRenderedPageBreak/>
              <w:t>validation to check for Quantity available for supplier unit was added.</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14/9/15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1020"/>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76</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I-PhIS012284615S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Seri Manjung</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Pharmacy Inventory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5/9/15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Receive item - Popup error appear when add item</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want do receive manual but cannot save after add item.</w:t>
            </w:r>
            <w:r w:rsidR="000D166B">
              <w:rPr>
                <w:rFonts w:ascii="Calibri" w:hAnsi="Calibri"/>
                <w:color w:val="000000"/>
                <w:sz w:val="20"/>
                <w:szCs w:val="20"/>
              </w:rPr>
              <w:t xml:space="preserve"> </w:t>
            </w:r>
            <w:r w:rsidRPr="00F2734C">
              <w:rPr>
                <w:rFonts w:ascii="Calibri" w:hAnsi="Calibri"/>
                <w:color w:val="000000"/>
                <w:sz w:val="20"/>
                <w:szCs w:val="20"/>
              </w:rPr>
              <w:t>Appear "no stock available against this drug".</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There was an validation to check available quantity of supplying unit should be greater requesting quantity</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15/9/15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1020"/>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77</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I-PhIS012328815S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Seri Manjung</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Pharmacy Inventory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10/9/15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Receiving manual intra (level 3) - Poppup Error Message Error</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complain when she do manual "Manual Receive"Drug Danazol 200 mg Capsule. The system will show pop up.</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There was an validation to check available quantity of supplying unit should be greater requesting quantity</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15/9/15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4080"/>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78</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I-PhIS012179115S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Seri Manjung</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Report/Enquiry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11/8/15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Item movement- Qty issue in report is incorrect</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reported that the Bandage Crepe 7.5cm BPC was issued with 24 roll only . However, in item movement, the system show that the item had been issued with 216 item as shown in attachment. The item movement should show that only 24 roll had been issued to Outpatient department, bu</w:t>
            </w:r>
            <w:r w:rsidR="000D166B">
              <w:rPr>
                <w:rFonts w:ascii="Calibri" w:hAnsi="Calibri"/>
                <w:color w:val="000000"/>
                <w:sz w:val="20"/>
                <w:szCs w:val="20"/>
              </w:rPr>
              <w:t>t it show incorrect quantity.</w:t>
            </w:r>
            <w:r w:rsidR="000D166B">
              <w:rPr>
                <w:rFonts w:ascii="Calibri" w:hAnsi="Calibri"/>
                <w:color w:val="000000"/>
                <w:sz w:val="20"/>
                <w:szCs w:val="20"/>
              </w:rPr>
              <w:br/>
            </w:r>
            <w:r w:rsidR="000D166B">
              <w:rPr>
                <w:rFonts w:ascii="Calibri" w:hAnsi="Calibri"/>
                <w:color w:val="000000"/>
                <w:sz w:val="20"/>
                <w:szCs w:val="20"/>
              </w:rPr>
              <w:br/>
              <w:t xml:space="preserve">ID: 841016095179 </w:t>
            </w:r>
            <w:r w:rsidR="000D166B">
              <w:rPr>
                <w:rFonts w:ascii="Calibri" w:hAnsi="Calibri"/>
                <w:color w:val="000000"/>
                <w:sz w:val="20"/>
                <w:szCs w:val="20"/>
              </w:rPr>
              <w:br/>
              <w:t>time: 11.34am</w:t>
            </w:r>
            <w:r w:rsidRPr="00F2734C">
              <w:rPr>
                <w:rFonts w:ascii="Calibri" w:hAnsi="Calibri"/>
                <w:color w:val="000000"/>
                <w:sz w:val="20"/>
                <w:szCs w:val="20"/>
              </w:rPr>
              <w:br/>
            </w:r>
            <w:r w:rsidR="000D166B">
              <w:rPr>
                <w:rFonts w:ascii="Calibri" w:hAnsi="Calibri"/>
                <w:color w:val="000000"/>
                <w:sz w:val="20"/>
                <w:szCs w:val="20"/>
              </w:rPr>
              <w:t>Issue: N02-0010704</w:t>
            </w:r>
            <w:r w:rsidRPr="00F2734C">
              <w:rPr>
                <w:rFonts w:ascii="Calibri" w:hAnsi="Calibri"/>
                <w:color w:val="000000"/>
                <w:sz w:val="20"/>
                <w:szCs w:val="20"/>
              </w:rPr>
              <w:br/>
              <w:t>non-drug code: N1080070001</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Unable to simulate with current version. Need to consider this bug for more observation</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24/8/15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0D166B">
        <w:trPr>
          <w:trHeight w:val="62"/>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79</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I-PhIS012320915S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Tanah Merah</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Medication Counseling</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9/9/15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Medication </w:t>
            </w:r>
            <w:r w:rsidR="000D166B" w:rsidRPr="00F2734C">
              <w:rPr>
                <w:rFonts w:ascii="Calibri" w:hAnsi="Calibri"/>
                <w:color w:val="000000"/>
                <w:sz w:val="20"/>
                <w:szCs w:val="20"/>
              </w:rPr>
              <w:t>Counselling</w:t>
            </w:r>
            <w:r w:rsidRPr="00F2734C">
              <w:rPr>
                <w:rFonts w:ascii="Calibri" w:hAnsi="Calibri"/>
                <w:color w:val="000000"/>
                <w:sz w:val="20"/>
                <w:szCs w:val="20"/>
              </w:rPr>
              <w:t xml:space="preserve"> (Ordering) - Order time appeared to be AM </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Pharmacist tend to order </w:t>
            </w:r>
            <w:r w:rsidR="000D166B" w:rsidRPr="00F2734C">
              <w:rPr>
                <w:rFonts w:ascii="Calibri" w:hAnsi="Calibri"/>
                <w:color w:val="000000"/>
                <w:sz w:val="20"/>
                <w:szCs w:val="20"/>
              </w:rPr>
              <w:t>counselling</w:t>
            </w:r>
            <w:r w:rsidRPr="00F2734C">
              <w:rPr>
                <w:rFonts w:ascii="Calibri" w:hAnsi="Calibri"/>
                <w:color w:val="000000"/>
                <w:sz w:val="20"/>
                <w:szCs w:val="20"/>
              </w:rPr>
              <w:t xml:space="preserve"> session at 5pm. After selection time accordingly, order time appeared to be AM.</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Appointment Date field did not show AM/PM.</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22/9/15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0D166B">
        <w:trPr>
          <w:trHeight w:val="501"/>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80</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I-PhIS012189115S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Tanah Merah</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Outpatient Pharmacy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12/8/15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Dispensing-Re-dispensed qty become '0' </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0D166B">
            <w:pPr>
              <w:rPr>
                <w:rFonts w:ascii="Calibri" w:hAnsi="Calibri"/>
                <w:color w:val="000000"/>
                <w:sz w:val="20"/>
                <w:szCs w:val="20"/>
              </w:rPr>
            </w:pPr>
            <w:r w:rsidRPr="00F2734C">
              <w:rPr>
                <w:rFonts w:ascii="Calibri" w:hAnsi="Calibri"/>
                <w:color w:val="000000"/>
                <w:sz w:val="20"/>
                <w:szCs w:val="20"/>
              </w:rPr>
              <w:t>Re-dispensed quantity for patient become â€˜0â€</w:t>
            </w:r>
            <w:r w:rsidRPr="00F2734C">
              <w:rPr>
                <w:rFonts w:ascii="Calibri" w:hAnsi="Calibri" w:cs="Calibri"/>
                <w:color w:val="000000"/>
                <w:sz w:val="20"/>
                <w:szCs w:val="20"/>
              </w:rPr>
              <w:t></w:t>
            </w:r>
            <w:r w:rsidRPr="00F2734C">
              <w:rPr>
                <w:rFonts w:ascii="Calibri" w:hAnsi="Calibri"/>
                <w:color w:val="000000"/>
                <w:sz w:val="20"/>
                <w:szCs w:val="20"/>
              </w:rPr>
              <w:t xml:space="preserve"> and label cannot be prin</w:t>
            </w:r>
            <w:r w:rsidR="000D166B">
              <w:rPr>
                <w:rFonts w:ascii="Calibri" w:hAnsi="Calibri"/>
                <w:color w:val="000000"/>
                <w:sz w:val="20"/>
                <w:szCs w:val="20"/>
              </w:rPr>
              <w:t>t as redispensed quantity zero.</w:t>
            </w:r>
            <w:r w:rsidRPr="00F2734C">
              <w:rPr>
                <w:rFonts w:ascii="Calibri" w:hAnsi="Calibri"/>
                <w:color w:val="000000"/>
                <w:sz w:val="20"/>
                <w:szCs w:val="20"/>
              </w:rPr>
              <w:br/>
              <w:t>In fact medication already fully supplied.</w:t>
            </w:r>
            <w:r w:rsidRPr="00F2734C">
              <w:rPr>
                <w:rFonts w:ascii="Calibri" w:hAnsi="Calibri"/>
                <w:color w:val="000000"/>
                <w:sz w:val="20"/>
                <w:szCs w:val="20"/>
              </w:rPr>
              <w:br/>
            </w:r>
            <w:r w:rsidR="000D166B">
              <w:rPr>
                <w:rFonts w:ascii="Calibri" w:hAnsi="Calibri"/>
                <w:color w:val="000000"/>
                <w:sz w:val="20"/>
                <w:szCs w:val="20"/>
              </w:rPr>
              <w:t xml:space="preserve">Drug: </w:t>
            </w:r>
            <w:r w:rsidRPr="00F2734C">
              <w:rPr>
                <w:rFonts w:ascii="Calibri" w:hAnsi="Calibri"/>
                <w:color w:val="000000"/>
                <w:sz w:val="20"/>
                <w:szCs w:val="20"/>
              </w:rPr>
              <w:br/>
              <w:t>Lopinavi</w:t>
            </w:r>
            <w:r w:rsidR="000D166B">
              <w:rPr>
                <w:rFonts w:ascii="Calibri" w:hAnsi="Calibri"/>
                <w:color w:val="000000"/>
                <w:sz w:val="20"/>
                <w:szCs w:val="20"/>
              </w:rPr>
              <w:t>r 100mg + Ritonavir 25mg Tablet</w:t>
            </w:r>
            <w:r w:rsidRPr="00F2734C">
              <w:rPr>
                <w:rFonts w:ascii="Calibri" w:hAnsi="Calibri"/>
                <w:color w:val="000000"/>
                <w:sz w:val="20"/>
                <w:szCs w:val="20"/>
              </w:rPr>
              <w:br/>
              <w:t>Raltegravir 400mg tablet</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Formula &amp; Program Logics Error.</w:t>
            </w:r>
            <w:r w:rsidRPr="00F2734C">
              <w:rPr>
                <w:rFonts w:ascii="Calibri" w:hAnsi="Calibri"/>
                <w:color w:val="000000"/>
                <w:sz w:val="20"/>
                <w:szCs w:val="20"/>
              </w:rPr>
              <w:br/>
            </w:r>
            <w:r w:rsidRPr="00F2734C">
              <w:rPr>
                <w:rFonts w:ascii="Calibri" w:hAnsi="Calibri"/>
                <w:color w:val="000000"/>
                <w:sz w:val="20"/>
                <w:szCs w:val="20"/>
              </w:rPr>
              <w:br/>
              <w:t>During allocation of Redispense drugs, Available qty calculation was wrong, it was calculated as available - ordered qty instead of calculating available - dispensed qty.</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25/8/15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4080"/>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81</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I-PhIS012335115S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Tangkak</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Pharmacy Inventory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13/9/15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Purchase order - Cannot approve APPL order</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reported when do purchase order APPL and want to approve the order appear info message or alert  info 3268 integration failed pleas</w:t>
            </w:r>
            <w:r w:rsidR="000D166B">
              <w:rPr>
                <w:rFonts w:ascii="Calibri" w:hAnsi="Calibri"/>
                <w:color w:val="000000"/>
                <w:sz w:val="20"/>
                <w:szCs w:val="20"/>
              </w:rPr>
              <w:t>e approved this record again. .</w:t>
            </w:r>
            <w:r w:rsidRPr="00F2734C">
              <w:rPr>
                <w:rFonts w:ascii="Calibri" w:hAnsi="Calibri"/>
                <w:color w:val="000000"/>
                <w:sz w:val="20"/>
                <w:szCs w:val="20"/>
              </w:rPr>
              <w:br/>
              <w:t>User already try a</w:t>
            </w:r>
            <w:r w:rsidR="000D166B">
              <w:rPr>
                <w:rFonts w:ascii="Calibri" w:hAnsi="Calibri"/>
                <w:color w:val="000000"/>
                <w:sz w:val="20"/>
                <w:szCs w:val="20"/>
              </w:rPr>
              <w:t>gain but problem still persist.</w:t>
            </w:r>
            <w:r w:rsidR="000D166B">
              <w:rPr>
                <w:rFonts w:ascii="Calibri" w:hAnsi="Calibri"/>
                <w:color w:val="000000"/>
                <w:sz w:val="20"/>
                <w:szCs w:val="20"/>
              </w:rPr>
              <w:br/>
              <w:t xml:space="preserve">PO details: </w:t>
            </w:r>
            <w:r w:rsidR="000D166B">
              <w:rPr>
                <w:rFonts w:ascii="Calibri" w:hAnsi="Calibri"/>
                <w:color w:val="000000"/>
                <w:sz w:val="20"/>
                <w:szCs w:val="20"/>
              </w:rPr>
              <w:br/>
              <w:t>PO15000028</w:t>
            </w:r>
            <w:r w:rsidRPr="00F2734C">
              <w:rPr>
                <w:rFonts w:ascii="Calibri" w:hAnsi="Calibri"/>
                <w:color w:val="000000"/>
                <w:sz w:val="20"/>
                <w:szCs w:val="20"/>
              </w:rPr>
              <w:br/>
              <w:t>C</w:t>
            </w:r>
            <w:r w:rsidR="000D166B">
              <w:rPr>
                <w:rFonts w:ascii="Calibri" w:hAnsi="Calibri"/>
                <w:color w:val="000000"/>
                <w:sz w:val="20"/>
                <w:szCs w:val="20"/>
              </w:rPr>
              <w:t xml:space="preserve">urrent order status is open. </w:t>
            </w:r>
            <w:r w:rsidRPr="00F2734C">
              <w:rPr>
                <w:rFonts w:ascii="Calibri" w:hAnsi="Calibri"/>
                <w:color w:val="000000"/>
                <w:sz w:val="20"/>
                <w:szCs w:val="20"/>
              </w:rPr>
              <w:br/>
              <w:t>Steps: click approve order&gt; Cli</w:t>
            </w:r>
            <w:r w:rsidR="000D166B">
              <w:rPr>
                <w:rFonts w:ascii="Calibri" w:hAnsi="Calibri"/>
                <w:color w:val="000000"/>
                <w:sz w:val="20"/>
                <w:szCs w:val="20"/>
              </w:rPr>
              <w:t>ck Yes&gt; Alert message appear.</w:t>
            </w:r>
            <w:r w:rsidRPr="00F2734C">
              <w:rPr>
                <w:rFonts w:ascii="Calibri" w:hAnsi="Calibri"/>
                <w:color w:val="000000"/>
                <w:sz w:val="20"/>
                <w:szCs w:val="20"/>
              </w:rPr>
              <w:br/>
              <w:t>Next order able to approved.</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Missing financial year for PO that created from RPL. Due to this PO not able to push to IWP.</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14/9/15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0D166B">
        <w:trPr>
          <w:trHeight w:val="62"/>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82</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I-PhIS012338715S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Tangkak</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Pharmacy Inventory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14/9/15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Item/Product Buffer Level- Unable to edit Item Purchase Type</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reported when check item Potassium Chloride 600 mg SR Tablet. Item Purchase Type is LP. Correct type is APPL.  User unable to crea</w:t>
            </w:r>
            <w:r w:rsidR="000D166B">
              <w:rPr>
                <w:rFonts w:ascii="Calibri" w:hAnsi="Calibri"/>
                <w:color w:val="000000"/>
                <w:sz w:val="20"/>
                <w:szCs w:val="20"/>
              </w:rPr>
              <w:t>te order if request type RPL.</w:t>
            </w:r>
            <w:r w:rsidRPr="00F2734C">
              <w:rPr>
                <w:rFonts w:ascii="Calibri" w:hAnsi="Calibri"/>
                <w:color w:val="000000"/>
                <w:sz w:val="20"/>
                <w:szCs w:val="20"/>
              </w:rPr>
              <w:br/>
              <w:t xml:space="preserve">Check at Drug/Non Drug </w:t>
            </w:r>
            <w:r w:rsidRPr="00F2734C">
              <w:rPr>
                <w:rFonts w:ascii="Calibri" w:hAnsi="Calibri"/>
                <w:color w:val="000000"/>
                <w:sz w:val="20"/>
                <w:szCs w:val="20"/>
              </w:rPr>
              <w:lastRenderedPageBreak/>
              <w:t>Catalogue, item default is 02.3014.01 and item type is APPL.</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lastRenderedPageBreak/>
              <w:t>Currently in prod buffer level listing screen, it displayed all drug &amp; non drug list with all the items related.</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14/9/15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0D166B">
        <w:trPr>
          <w:trHeight w:val="639"/>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83</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I-PhIS012255315S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Hospital Tumpat</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General Module</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26/8/15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Purchase order - Back Order still appear after cancelled </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inform at Back Order still appear eve</w:t>
            </w:r>
            <w:r w:rsidR="000D166B">
              <w:rPr>
                <w:rFonts w:ascii="Calibri" w:hAnsi="Calibri"/>
                <w:color w:val="000000"/>
                <w:sz w:val="20"/>
                <w:szCs w:val="20"/>
              </w:rPr>
              <w:t>nthough item already cancelled.</w:t>
            </w:r>
            <w:r w:rsidRPr="00F2734C">
              <w:rPr>
                <w:rFonts w:ascii="Calibri" w:hAnsi="Calibri"/>
                <w:color w:val="000000"/>
                <w:sz w:val="20"/>
                <w:szCs w:val="20"/>
              </w:rPr>
              <w:br/>
              <w:t>LPO no : L150797</w:t>
            </w:r>
            <w:r w:rsidRPr="00F2734C">
              <w:rPr>
                <w:rFonts w:ascii="Calibri" w:hAnsi="Calibri"/>
                <w:color w:val="000000"/>
                <w:sz w:val="20"/>
                <w:szCs w:val="20"/>
              </w:rPr>
              <w:br/>
            </w:r>
            <w:r w:rsidRPr="00F2734C">
              <w:rPr>
                <w:rFonts w:ascii="Calibri" w:hAnsi="Calibri"/>
                <w:color w:val="000000"/>
                <w:sz w:val="20"/>
                <w:szCs w:val="20"/>
              </w:rPr>
              <w:br/>
              <w:t>User Id : 8608122953</w:t>
            </w:r>
            <w:r w:rsidR="000D166B">
              <w:rPr>
                <w:rFonts w:ascii="Calibri" w:hAnsi="Calibri"/>
                <w:color w:val="000000"/>
                <w:sz w:val="20"/>
                <w:szCs w:val="20"/>
              </w:rPr>
              <w:t>94</w:t>
            </w:r>
            <w:r w:rsidRPr="00F2734C">
              <w:rPr>
                <w:rFonts w:ascii="Calibri" w:hAnsi="Calibri"/>
                <w:color w:val="000000"/>
                <w:sz w:val="20"/>
                <w:szCs w:val="20"/>
              </w:rPr>
              <w:br/>
              <w:t>Report/Enquiry - Inventory - Procurement - Back Order</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Filter for purchase orders with status 'Cancelled Lpo'  was missed out while fetching data to generate back order report</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28/8/15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1785"/>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84</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I-PhIS012443115S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JKWP Kuala Lumpur &amp; Putrajaya</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Pharmacy Inventory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1/10/15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Contract Purchase Order - System appear item from revision 1</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User reported when make contract purchase order, appear on details item referring to revision 1. System </w:t>
            </w:r>
            <w:r w:rsidR="000D166B">
              <w:rPr>
                <w:rFonts w:ascii="Calibri" w:hAnsi="Calibri"/>
                <w:color w:val="000000"/>
                <w:sz w:val="20"/>
                <w:szCs w:val="20"/>
              </w:rPr>
              <w:t>should appear for revision 2.</w:t>
            </w:r>
            <w:r w:rsidRPr="00F2734C">
              <w:rPr>
                <w:rFonts w:ascii="Calibri" w:hAnsi="Calibri"/>
                <w:color w:val="000000"/>
                <w:sz w:val="20"/>
                <w:szCs w:val="20"/>
              </w:rPr>
              <w:br/>
              <w:t>KKM Contract Reference No.: KKM-147/2015/F(U)</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Currently in contract purchase order item price was refer to the contract no. will old revision no</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2/10/15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2040"/>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85</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I-PhIS012284115S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Klinik Kesihatan Balakong</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Outpatient Pharmacy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4/9/15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Preparation - No Prepare and Close button to proceed</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makes transcribe order. After allocate drug for patient, user unable to proceed next screen which is Dispense screen due to no Prepare bu</w:t>
            </w:r>
            <w:r w:rsidR="000D166B">
              <w:rPr>
                <w:rFonts w:ascii="Calibri" w:hAnsi="Calibri"/>
                <w:color w:val="000000"/>
                <w:sz w:val="20"/>
                <w:szCs w:val="20"/>
              </w:rPr>
              <w:t>tton and Close button appear.</w:t>
            </w:r>
            <w:r w:rsidR="000D166B">
              <w:rPr>
                <w:rFonts w:ascii="Calibri" w:hAnsi="Calibri"/>
                <w:color w:val="000000"/>
                <w:sz w:val="20"/>
                <w:szCs w:val="20"/>
              </w:rPr>
              <w:br/>
              <w:t>Time Incident Happen: 12pm</w:t>
            </w:r>
            <w:r w:rsidRPr="00F2734C">
              <w:rPr>
                <w:rFonts w:ascii="Calibri" w:hAnsi="Calibri"/>
                <w:color w:val="000000"/>
                <w:sz w:val="20"/>
                <w:szCs w:val="20"/>
              </w:rPr>
              <w:br/>
              <w:t>ID: 850509085096</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is not assigned to the correct role</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9/9/15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0D166B">
        <w:trPr>
          <w:trHeight w:val="62"/>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86</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I-PhIS012277915S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Klinik Kesihatan Bandar Kota Bharu</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IWP</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3/9/15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IWP - No remark is created at Order Authorization </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reported there is no remark created even though user claimed she put remark at remark fiel</w:t>
            </w:r>
            <w:r w:rsidR="000D166B">
              <w:rPr>
                <w:rFonts w:ascii="Calibri" w:hAnsi="Calibri"/>
                <w:color w:val="000000"/>
                <w:sz w:val="20"/>
                <w:szCs w:val="20"/>
              </w:rPr>
              <w:t xml:space="preserve">d before approve that order. </w:t>
            </w:r>
            <w:r w:rsidR="000D166B">
              <w:rPr>
                <w:rFonts w:ascii="Calibri" w:hAnsi="Calibri"/>
                <w:color w:val="000000"/>
                <w:sz w:val="20"/>
                <w:szCs w:val="20"/>
              </w:rPr>
              <w:br/>
            </w:r>
            <w:r w:rsidRPr="00F2734C">
              <w:rPr>
                <w:rFonts w:ascii="Calibri" w:hAnsi="Calibri"/>
                <w:color w:val="000000"/>
                <w:sz w:val="20"/>
                <w:szCs w:val="20"/>
              </w:rPr>
              <w:br/>
              <w:t>ID: 790723146134</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no coding was applied to save remarks into DB</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7/9/15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0D166B">
        <w:trPr>
          <w:trHeight w:val="2925"/>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87</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I-PhIS012334515S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Klinik Kesihatan Bandar Maharani</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Outpatient Pharmacy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13/9/15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Screening &amp; Verification - Partially supply change to Fully supply</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0D166B">
            <w:pPr>
              <w:rPr>
                <w:rFonts w:ascii="Calibri" w:hAnsi="Calibri"/>
                <w:color w:val="000000"/>
                <w:sz w:val="20"/>
                <w:szCs w:val="20"/>
              </w:rPr>
            </w:pPr>
            <w:r w:rsidRPr="00F2734C">
              <w:rPr>
                <w:rFonts w:ascii="Calibri" w:hAnsi="Calibri"/>
                <w:color w:val="000000"/>
                <w:sz w:val="20"/>
                <w:szCs w:val="20"/>
              </w:rPr>
              <w:t>1. User reported for order supply more that 30 days,</w:t>
            </w:r>
            <w:r w:rsidR="000D166B">
              <w:rPr>
                <w:rFonts w:ascii="Calibri" w:hAnsi="Calibri"/>
                <w:color w:val="000000"/>
                <w:sz w:val="20"/>
                <w:szCs w:val="20"/>
              </w:rPr>
              <w:t xml:space="preserve"> drug will supply partially. </w:t>
            </w:r>
            <w:r w:rsidRPr="00F2734C">
              <w:rPr>
                <w:rFonts w:ascii="Calibri" w:hAnsi="Calibri"/>
                <w:color w:val="000000"/>
                <w:sz w:val="20"/>
                <w:szCs w:val="20"/>
              </w:rPr>
              <w:br/>
              <w:t>2</w:t>
            </w:r>
            <w:r w:rsidR="000D166B">
              <w:rPr>
                <w:rFonts w:ascii="Calibri" w:hAnsi="Calibri"/>
                <w:color w:val="000000"/>
                <w:sz w:val="20"/>
                <w:szCs w:val="20"/>
              </w:rPr>
              <w:t xml:space="preserve">.Transcribe order accordingly. </w:t>
            </w:r>
            <w:r w:rsidRPr="00F2734C">
              <w:rPr>
                <w:rFonts w:ascii="Calibri" w:hAnsi="Calibri"/>
                <w:color w:val="000000"/>
                <w:sz w:val="20"/>
                <w:szCs w:val="20"/>
              </w:rPr>
              <w:br/>
              <w:t>3.However when tick Proceed to Dispense, partial sup</w:t>
            </w:r>
            <w:r w:rsidR="000D166B">
              <w:rPr>
                <w:rFonts w:ascii="Calibri" w:hAnsi="Calibri"/>
                <w:color w:val="000000"/>
                <w:sz w:val="20"/>
                <w:szCs w:val="20"/>
              </w:rPr>
              <w:t xml:space="preserve">ply drug turn to fully supply. </w:t>
            </w:r>
            <w:r w:rsidRPr="00F2734C">
              <w:rPr>
                <w:rFonts w:ascii="Calibri" w:hAnsi="Calibri"/>
                <w:color w:val="000000"/>
                <w:sz w:val="20"/>
                <w:szCs w:val="20"/>
              </w:rPr>
              <w:br/>
              <w:t>4.This issue happen to many patient since last week.</w:t>
            </w:r>
            <w:r w:rsidRPr="00F2734C">
              <w:rPr>
                <w:rFonts w:ascii="Calibri" w:hAnsi="Calibri"/>
                <w:color w:val="000000"/>
                <w:sz w:val="20"/>
                <w:szCs w:val="20"/>
              </w:rPr>
              <w:br/>
            </w:r>
            <w:r w:rsidR="000D166B">
              <w:rPr>
                <w:rFonts w:ascii="Calibri" w:hAnsi="Calibri"/>
                <w:color w:val="000000"/>
                <w:sz w:val="20"/>
                <w:szCs w:val="20"/>
              </w:rPr>
              <w:t>MRN: 11780</w:t>
            </w:r>
            <w:r w:rsidRPr="00F2734C">
              <w:rPr>
                <w:rFonts w:ascii="Calibri" w:hAnsi="Calibri"/>
                <w:color w:val="000000"/>
                <w:sz w:val="20"/>
                <w:szCs w:val="20"/>
              </w:rPr>
              <w:br/>
              <w:t>Drug: Hydrochiorothiazide 50 mg Tablet,</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Wrong coding pass when user tick the proceed to dispense button</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15/9/15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3570"/>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88</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I-PhIS012334515S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Klinik Kesihatan Bandar Maharani</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Outpatient Pharmacy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13/9/15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Screening &amp; Verification - Partially supply change to Fully supply</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0D166B">
            <w:pPr>
              <w:rPr>
                <w:rFonts w:ascii="Calibri" w:hAnsi="Calibri"/>
                <w:color w:val="000000"/>
                <w:sz w:val="20"/>
                <w:szCs w:val="20"/>
              </w:rPr>
            </w:pPr>
            <w:r w:rsidRPr="00F2734C">
              <w:rPr>
                <w:rFonts w:ascii="Calibri" w:hAnsi="Calibri"/>
                <w:color w:val="000000"/>
                <w:sz w:val="20"/>
                <w:szCs w:val="20"/>
              </w:rPr>
              <w:t xml:space="preserve">1. User reported for order supply more that 30 days, drug will supply partially. </w:t>
            </w:r>
            <w:r w:rsidRPr="00F2734C">
              <w:rPr>
                <w:rFonts w:ascii="Calibri" w:hAnsi="Calibri"/>
                <w:color w:val="000000"/>
                <w:sz w:val="20"/>
                <w:szCs w:val="20"/>
              </w:rPr>
              <w:br/>
              <w:t xml:space="preserve">2.Transcribe order accordingly. </w:t>
            </w:r>
            <w:r w:rsidRPr="00F2734C">
              <w:rPr>
                <w:rFonts w:ascii="Calibri" w:hAnsi="Calibri"/>
                <w:color w:val="000000"/>
                <w:sz w:val="20"/>
                <w:szCs w:val="20"/>
              </w:rPr>
              <w:br/>
              <w:t xml:space="preserve">3.However when tick Proceed to Dispense, partial supply drug turn to fully supply. </w:t>
            </w:r>
            <w:r w:rsidRPr="00F2734C">
              <w:rPr>
                <w:rFonts w:ascii="Calibri" w:hAnsi="Calibri"/>
                <w:color w:val="000000"/>
                <w:sz w:val="20"/>
                <w:szCs w:val="20"/>
              </w:rPr>
              <w:br/>
              <w:t>4.This issue happen t</w:t>
            </w:r>
            <w:r w:rsidR="005351FB">
              <w:rPr>
                <w:rFonts w:ascii="Calibri" w:hAnsi="Calibri"/>
                <w:color w:val="000000"/>
                <w:sz w:val="20"/>
                <w:szCs w:val="20"/>
              </w:rPr>
              <w:t>o many patient since last week.</w:t>
            </w:r>
            <w:r w:rsidRPr="00F2734C">
              <w:rPr>
                <w:rFonts w:ascii="Calibri" w:hAnsi="Calibri"/>
                <w:color w:val="000000"/>
                <w:sz w:val="20"/>
                <w:szCs w:val="20"/>
              </w:rPr>
              <w:br/>
              <w:t>MRN: 11780</w:t>
            </w:r>
            <w:r w:rsidRPr="00F2734C">
              <w:rPr>
                <w:rFonts w:ascii="Calibri" w:hAnsi="Calibri"/>
                <w:color w:val="000000"/>
                <w:sz w:val="20"/>
                <w:szCs w:val="20"/>
              </w:rPr>
              <w:br/>
              <w:t>Drug: Hydrochiorothiazide 50 mg Tablet,</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Wrong coding pass when user tick the proceed to dispense button</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15/9/15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5351FB">
        <w:trPr>
          <w:trHeight w:val="1320"/>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89</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I-PhIS012249915S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Klinik Kesihatan Bandar Maharani</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Pharmacy Inventory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25/8/15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Indent - Unable to add item</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User reported that she's unable to add item for Indent (Inter) to HPSF.User saved the indent she made earlier and tried to add item before send for approval. However an </w:t>
            </w:r>
            <w:r w:rsidRPr="00F2734C">
              <w:rPr>
                <w:rFonts w:ascii="Calibri" w:hAnsi="Calibri"/>
                <w:color w:val="000000"/>
                <w:sz w:val="20"/>
                <w:szCs w:val="20"/>
              </w:rPr>
              <w:lastRenderedPageBreak/>
              <w:t xml:space="preserve">error 'please contact system administrator' was prompted when user tried to </w:t>
            </w:r>
            <w:r w:rsidR="005351FB">
              <w:rPr>
                <w:rFonts w:ascii="Calibri" w:hAnsi="Calibri"/>
                <w:color w:val="000000"/>
                <w:sz w:val="20"/>
                <w:szCs w:val="20"/>
              </w:rPr>
              <w:t xml:space="preserve">add item. </w:t>
            </w:r>
            <w:r w:rsidRPr="00F2734C">
              <w:rPr>
                <w:rFonts w:ascii="Calibri" w:hAnsi="Calibri"/>
                <w:color w:val="000000"/>
                <w:sz w:val="20"/>
                <w:szCs w:val="20"/>
              </w:rPr>
              <w:br/>
              <w:t>Indent no: R15000068</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lastRenderedPageBreak/>
              <w:t>null checking was not handled for ptj code part in case of adding item for already saved Indent</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27/8/15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3315"/>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90</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I-PhIS012285815S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Klinik Kesihatan Bandar Maharani</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6/9/15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Screening &amp; Verification - Partially supply change to Fully supply</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1. User reported for order supply more that 30 days, drug will supply partially. </w:t>
            </w:r>
            <w:r w:rsidRPr="00F2734C">
              <w:rPr>
                <w:rFonts w:ascii="Calibri" w:hAnsi="Calibri"/>
                <w:color w:val="000000"/>
                <w:sz w:val="20"/>
                <w:szCs w:val="20"/>
              </w:rPr>
              <w:br/>
              <w:t xml:space="preserve">2.Transcribe order accordingly. </w:t>
            </w:r>
            <w:r w:rsidRPr="00F2734C">
              <w:rPr>
                <w:rFonts w:ascii="Calibri" w:hAnsi="Calibri"/>
                <w:color w:val="000000"/>
                <w:sz w:val="20"/>
                <w:szCs w:val="20"/>
              </w:rPr>
              <w:br/>
              <w:t xml:space="preserve">3.However when tick Proceed to Dispense, partial supply drug turn to fully supply. </w:t>
            </w:r>
            <w:r w:rsidRPr="00F2734C">
              <w:rPr>
                <w:rFonts w:ascii="Calibri" w:hAnsi="Calibri"/>
                <w:color w:val="000000"/>
                <w:sz w:val="20"/>
                <w:szCs w:val="20"/>
              </w:rPr>
              <w:br/>
              <w:t>4.This issue happen to many patient after version update.</w:t>
            </w:r>
            <w:r w:rsidRPr="00F2734C">
              <w:rPr>
                <w:rFonts w:ascii="Calibri" w:hAnsi="Calibri"/>
                <w:color w:val="000000"/>
                <w:sz w:val="20"/>
                <w:szCs w:val="20"/>
              </w:rPr>
              <w:br/>
              <w:t>mykad: 721024015611</w:t>
            </w:r>
            <w:r w:rsidRPr="00F2734C">
              <w:rPr>
                <w:rFonts w:ascii="Calibri" w:hAnsi="Calibri"/>
                <w:color w:val="000000"/>
                <w:sz w:val="20"/>
                <w:szCs w:val="20"/>
              </w:rPr>
              <w:br/>
              <w:t>drug:</w:t>
            </w:r>
            <w:r w:rsidRPr="00F2734C">
              <w:rPr>
                <w:rFonts w:ascii="Calibri" w:hAnsi="Calibri"/>
                <w:color w:val="000000"/>
                <w:sz w:val="20"/>
                <w:szCs w:val="20"/>
              </w:rPr>
              <w:br/>
              <w:t>Folic Acid 5 mg Tab</w:t>
            </w:r>
            <w:r w:rsidRPr="00F2734C">
              <w:rPr>
                <w:rFonts w:ascii="Calibri" w:hAnsi="Calibri"/>
                <w:color w:val="000000"/>
                <w:sz w:val="20"/>
                <w:szCs w:val="20"/>
              </w:rPr>
              <w:br/>
              <w:t>Simvastatin 20 mg tab</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Code pass wrong flag and system always do fully allocate everytime user check on Proceed To Dispense checkbox.</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8/9/15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2040"/>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91</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I-PhIS012358915S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Klinik Kesihatan Batu 14</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Pharmacy Inventory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17/9/15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Receive Item - Issue Note Number not appear.</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reported issue note number not appear for indent no: R150000006. Only hav</w:t>
            </w:r>
            <w:r w:rsidR="005351FB">
              <w:rPr>
                <w:rFonts w:ascii="Calibri" w:hAnsi="Calibri"/>
                <w:color w:val="000000"/>
                <w:sz w:val="20"/>
                <w:szCs w:val="20"/>
              </w:rPr>
              <w:t>e Receipt Number: P150000007.</w:t>
            </w:r>
            <w:r w:rsidR="005351FB">
              <w:rPr>
                <w:rFonts w:ascii="Calibri" w:hAnsi="Calibri"/>
                <w:color w:val="000000"/>
                <w:sz w:val="20"/>
                <w:szCs w:val="20"/>
              </w:rPr>
              <w:br/>
            </w:r>
            <w:r w:rsidR="005351FB">
              <w:rPr>
                <w:rFonts w:ascii="Calibri" w:hAnsi="Calibri"/>
                <w:color w:val="000000"/>
                <w:sz w:val="20"/>
                <w:szCs w:val="20"/>
              </w:rPr>
              <w:br/>
              <w:t>Name: Ms Chai</w:t>
            </w:r>
            <w:r w:rsidR="005351FB">
              <w:rPr>
                <w:rFonts w:ascii="Calibri" w:hAnsi="Calibri"/>
                <w:color w:val="000000"/>
                <w:sz w:val="20"/>
                <w:szCs w:val="20"/>
              </w:rPr>
              <w:br/>
              <w:t>User ID: 850531145462</w:t>
            </w:r>
            <w:r w:rsidRPr="00F2734C">
              <w:rPr>
                <w:rFonts w:ascii="Calibri" w:hAnsi="Calibri"/>
                <w:color w:val="000000"/>
                <w:sz w:val="20"/>
                <w:szCs w:val="20"/>
              </w:rPr>
              <w:br/>
              <w:t>Contact No: 012-2426150</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This is familiarization issue not a bug. Some records does not have Issue Note Number because Issue note is not get generated for that issue transaction.</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21/9/15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5351FB">
        <w:trPr>
          <w:trHeight w:val="1178"/>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92</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I-PhIS012359115S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Klinik Kesihatan Batu 14</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Pharmacy Inventory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17/9/15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Receive Item - Appear more than 1 indent number.</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1) User reported already do receive </w:t>
            </w:r>
            <w:r w:rsidR="005351FB">
              <w:rPr>
                <w:rFonts w:ascii="Calibri" w:hAnsi="Calibri"/>
                <w:color w:val="000000"/>
                <w:sz w:val="20"/>
                <w:szCs w:val="20"/>
              </w:rPr>
              <w:t xml:space="preserve">item for indent no: R15000004. </w:t>
            </w:r>
            <w:r w:rsidRPr="00F2734C">
              <w:rPr>
                <w:rFonts w:ascii="Calibri" w:hAnsi="Calibri"/>
                <w:color w:val="000000"/>
                <w:sz w:val="20"/>
                <w:szCs w:val="20"/>
              </w:rPr>
              <w:br/>
              <w:t>2) But when check in system, the same in</w:t>
            </w:r>
            <w:r w:rsidR="005351FB">
              <w:rPr>
                <w:rFonts w:ascii="Calibri" w:hAnsi="Calibri"/>
                <w:color w:val="000000"/>
                <w:sz w:val="20"/>
                <w:szCs w:val="20"/>
              </w:rPr>
              <w:t xml:space="preserve">dent number </w:t>
            </w:r>
            <w:r w:rsidR="005351FB">
              <w:rPr>
                <w:rFonts w:ascii="Calibri" w:hAnsi="Calibri"/>
                <w:color w:val="000000"/>
                <w:sz w:val="20"/>
                <w:szCs w:val="20"/>
              </w:rPr>
              <w:lastRenderedPageBreak/>
              <w:t>appear for 4 times.</w:t>
            </w:r>
            <w:r w:rsidRPr="00F2734C">
              <w:rPr>
                <w:rFonts w:ascii="Calibri" w:hAnsi="Calibri"/>
                <w:color w:val="000000"/>
                <w:sz w:val="20"/>
                <w:szCs w:val="20"/>
              </w:rPr>
              <w:br/>
              <w:t xml:space="preserve">3) User received for 1 indent, but still appear </w:t>
            </w:r>
            <w:r w:rsidR="005351FB">
              <w:rPr>
                <w:rFonts w:ascii="Calibri" w:hAnsi="Calibri"/>
                <w:color w:val="000000"/>
                <w:sz w:val="20"/>
                <w:szCs w:val="20"/>
              </w:rPr>
              <w:t>the other 3 same indent number.</w:t>
            </w:r>
            <w:r w:rsidR="005351FB">
              <w:rPr>
                <w:rFonts w:ascii="Calibri" w:hAnsi="Calibri"/>
                <w:color w:val="000000"/>
                <w:sz w:val="20"/>
                <w:szCs w:val="20"/>
              </w:rPr>
              <w:br/>
              <w:t>4) Step:</w:t>
            </w:r>
            <w:r w:rsidRPr="00F2734C">
              <w:rPr>
                <w:rFonts w:ascii="Calibri" w:hAnsi="Calibri"/>
                <w:color w:val="000000"/>
                <w:sz w:val="20"/>
                <w:szCs w:val="20"/>
              </w:rPr>
              <w:br/>
              <w:t>Inventory &gt; Store inventory &gt; Receive Item &gt; Inter Facility &gt; click add button &gt; choose facility name &gt; Receive Item Agai</w:t>
            </w:r>
            <w:r w:rsidR="005351FB">
              <w:rPr>
                <w:rFonts w:ascii="Calibri" w:hAnsi="Calibri"/>
                <w:color w:val="000000"/>
                <w:sz w:val="20"/>
                <w:szCs w:val="20"/>
              </w:rPr>
              <w:t>nst (Issue Note) &gt; Indent no.</w:t>
            </w:r>
            <w:r w:rsidRPr="00F2734C">
              <w:rPr>
                <w:rFonts w:ascii="Calibri" w:hAnsi="Calibri"/>
                <w:color w:val="000000"/>
                <w:sz w:val="20"/>
                <w:szCs w:val="20"/>
              </w:rPr>
              <w:br/>
              <w:t>Inden</w:t>
            </w:r>
            <w:r w:rsidR="005351FB">
              <w:rPr>
                <w:rFonts w:ascii="Calibri" w:hAnsi="Calibri"/>
                <w:color w:val="000000"/>
                <w:sz w:val="20"/>
                <w:szCs w:val="20"/>
              </w:rPr>
              <w:t>t no - R15....04</w:t>
            </w:r>
            <w:r w:rsidR="005351FB">
              <w:rPr>
                <w:rFonts w:ascii="Calibri" w:hAnsi="Calibri"/>
                <w:color w:val="000000"/>
                <w:sz w:val="20"/>
                <w:szCs w:val="20"/>
              </w:rPr>
              <w:br/>
            </w:r>
            <w:r w:rsidR="005351FB">
              <w:rPr>
                <w:rFonts w:ascii="Calibri" w:hAnsi="Calibri"/>
                <w:color w:val="000000"/>
                <w:sz w:val="20"/>
                <w:szCs w:val="20"/>
              </w:rPr>
              <w:br/>
              <w:t>Name: Ms Chai</w:t>
            </w:r>
            <w:r w:rsidR="005351FB">
              <w:rPr>
                <w:rFonts w:ascii="Calibri" w:hAnsi="Calibri"/>
                <w:color w:val="000000"/>
                <w:sz w:val="20"/>
                <w:szCs w:val="20"/>
              </w:rPr>
              <w:br/>
              <w:t>User ID: 850531145462</w:t>
            </w:r>
            <w:r w:rsidRPr="00F2734C">
              <w:rPr>
                <w:rFonts w:ascii="Calibri" w:hAnsi="Calibri"/>
                <w:color w:val="000000"/>
                <w:sz w:val="20"/>
                <w:szCs w:val="20"/>
              </w:rPr>
              <w:br/>
              <w:t>Contact No: 012-2426150</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lastRenderedPageBreak/>
              <w:t xml:space="preserve">fixed code when user select more then one issue record to download from screen.Handled exception to refresh task list Found </w:t>
            </w:r>
            <w:r w:rsidRPr="00F2734C">
              <w:rPr>
                <w:rFonts w:ascii="Calibri" w:hAnsi="Calibri"/>
                <w:color w:val="000000"/>
                <w:sz w:val="20"/>
                <w:szCs w:val="20"/>
              </w:rPr>
              <w:lastRenderedPageBreak/>
              <w:t>error prompt when user select more then one record to download</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21/9/15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5351FB">
        <w:trPr>
          <w:trHeight w:val="1320"/>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93</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I-PhIS012356115S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Klinik Kesihatan Batu 2 1/2 </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Outpatient Pharmacy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17/9/15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Medication Order - Order did not appear at Acknowledgement</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User receive SPUB order from KK Sri Bandi, after view the order and confirm, screen did not change. Order didn't appear at Acknowledge </w:t>
            </w:r>
            <w:r w:rsidR="005351FB">
              <w:rPr>
                <w:rFonts w:ascii="Calibri" w:hAnsi="Calibri"/>
                <w:color w:val="000000"/>
                <w:sz w:val="20"/>
                <w:szCs w:val="20"/>
              </w:rPr>
              <w:t>and Screening &amp; Verification.</w:t>
            </w:r>
            <w:r w:rsidR="005351FB">
              <w:rPr>
                <w:rFonts w:ascii="Calibri" w:hAnsi="Calibri"/>
                <w:color w:val="000000"/>
                <w:sz w:val="20"/>
                <w:szCs w:val="20"/>
              </w:rPr>
              <w:br/>
            </w:r>
            <w:r w:rsidR="005351FB">
              <w:rPr>
                <w:rFonts w:ascii="Calibri" w:hAnsi="Calibri"/>
                <w:color w:val="000000"/>
                <w:sz w:val="20"/>
                <w:szCs w:val="20"/>
              </w:rPr>
              <w:br/>
              <w:t>User: Azura binti Sulaiman</w:t>
            </w:r>
            <w:r w:rsidRPr="00F2734C">
              <w:rPr>
                <w:rFonts w:ascii="Calibri" w:hAnsi="Calibri"/>
                <w:color w:val="000000"/>
                <w:sz w:val="20"/>
                <w:szCs w:val="20"/>
              </w:rPr>
              <w:br/>
              <w:t>ID: 82080</w:t>
            </w:r>
            <w:r w:rsidR="005351FB">
              <w:rPr>
                <w:rFonts w:ascii="Calibri" w:hAnsi="Calibri"/>
                <w:color w:val="000000"/>
                <w:sz w:val="20"/>
                <w:szCs w:val="20"/>
              </w:rPr>
              <w:t>1115486</w:t>
            </w:r>
            <w:r w:rsidR="005351FB">
              <w:rPr>
                <w:rFonts w:ascii="Calibri" w:hAnsi="Calibri"/>
                <w:color w:val="000000"/>
                <w:sz w:val="20"/>
                <w:szCs w:val="20"/>
              </w:rPr>
              <w:br/>
              <w:t>Info from SIT.</w:t>
            </w:r>
            <w:r w:rsidRPr="00F2734C">
              <w:rPr>
                <w:rFonts w:ascii="Calibri" w:hAnsi="Calibri"/>
                <w:color w:val="000000"/>
                <w:sz w:val="20"/>
                <w:szCs w:val="20"/>
              </w:rPr>
              <w:br/>
              <w:t>1. Receiv</w:t>
            </w:r>
            <w:r w:rsidR="005351FB">
              <w:rPr>
                <w:rFonts w:ascii="Calibri" w:hAnsi="Calibri"/>
                <w:color w:val="000000"/>
                <w:sz w:val="20"/>
                <w:szCs w:val="20"/>
              </w:rPr>
              <w:t>e online SPUB from KK Sri Bandi</w:t>
            </w:r>
            <w:r w:rsidRPr="00F2734C">
              <w:rPr>
                <w:rFonts w:ascii="Calibri" w:hAnsi="Calibri"/>
                <w:color w:val="000000"/>
                <w:sz w:val="20"/>
                <w:szCs w:val="20"/>
              </w:rPr>
              <w:br/>
              <w:t>2. Click on external notification O</w:t>
            </w:r>
            <w:r w:rsidR="005351FB">
              <w:rPr>
                <w:rFonts w:ascii="Calibri" w:hAnsi="Calibri"/>
                <w:color w:val="000000"/>
                <w:sz w:val="20"/>
                <w:szCs w:val="20"/>
              </w:rPr>
              <w:t>nline SPUB R1 Request Received.</w:t>
            </w:r>
            <w:r w:rsidR="005351FB">
              <w:rPr>
                <w:rFonts w:ascii="Calibri" w:hAnsi="Calibri"/>
                <w:color w:val="000000"/>
                <w:sz w:val="20"/>
                <w:szCs w:val="20"/>
              </w:rPr>
              <w:br/>
              <w:t>3. Pop up Message. Click.</w:t>
            </w:r>
            <w:r w:rsidRPr="00F2734C">
              <w:rPr>
                <w:rFonts w:ascii="Calibri" w:hAnsi="Calibri"/>
                <w:color w:val="000000"/>
                <w:sz w:val="20"/>
                <w:szCs w:val="20"/>
              </w:rPr>
              <w:br/>
              <w:t>4. Click on register. Depa</w:t>
            </w:r>
            <w:r w:rsidR="005351FB">
              <w:rPr>
                <w:rFonts w:ascii="Calibri" w:hAnsi="Calibri"/>
                <w:color w:val="000000"/>
                <w:sz w:val="20"/>
                <w:szCs w:val="20"/>
              </w:rPr>
              <w:t xml:space="preserve">rtment : General </w:t>
            </w:r>
            <w:r w:rsidR="005351FB">
              <w:rPr>
                <w:rFonts w:ascii="Calibri" w:hAnsi="Calibri"/>
                <w:color w:val="000000"/>
                <w:sz w:val="20"/>
                <w:szCs w:val="20"/>
              </w:rPr>
              <w:lastRenderedPageBreak/>
              <w:t>Medicine. Save</w:t>
            </w:r>
            <w:r w:rsidR="005351FB">
              <w:rPr>
                <w:rFonts w:ascii="Calibri" w:hAnsi="Calibri"/>
                <w:color w:val="000000"/>
                <w:sz w:val="20"/>
                <w:szCs w:val="20"/>
              </w:rPr>
              <w:br/>
              <w:t>5. Proceed to medication. Yes</w:t>
            </w:r>
            <w:r w:rsidRPr="00F2734C">
              <w:rPr>
                <w:rFonts w:ascii="Calibri" w:hAnsi="Calibri"/>
                <w:color w:val="000000"/>
                <w:sz w:val="20"/>
                <w:szCs w:val="20"/>
              </w:rPr>
              <w:br/>
              <w:t>6. Medicat</w:t>
            </w:r>
            <w:r w:rsidR="005351FB">
              <w:rPr>
                <w:rFonts w:ascii="Calibri" w:hAnsi="Calibri"/>
                <w:color w:val="000000"/>
                <w:sz w:val="20"/>
                <w:szCs w:val="20"/>
              </w:rPr>
              <w:t>ion Order. Click on Online SPUB</w:t>
            </w:r>
            <w:r w:rsidRPr="00F2734C">
              <w:rPr>
                <w:rFonts w:ascii="Calibri" w:hAnsi="Calibri"/>
                <w:color w:val="000000"/>
                <w:sz w:val="20"/>
                <w:szCs w:val="20"/>
              </w:rPr>
              <w:br/>
              <w:t>7.</w:t>
            </w:r>
            <w:r w:rsidR="005351FB">
              <w:rPr>
                <w:rFonts w:ascii="Calibri" w:hAnsi="Calibri"/>
                <w:color w:val="000000"/>
                <w:sz w:val="20"/>
                <w:szCs w:val="20"/>
              </w:rPr>
              <w:t xml:space="preserve"> Pop info message. Double click</w:t>
            </w:r>
            <w:r w:rsidRPr="00F2734C">
              <w:rPr>
                <w:rFonts w:ascii="Calibri" w:hAnsi="Calibri"/>
                <w:color w:val="000000"/>
                <w:sz w:val="20"/>
                <w:szCs w:val="20"/>
              </w:rPr>
              <w:br/>
              <w:t>8. Drug</w:t>
            </w:r>
            <w:r w:rsidR="005351FB">
              <w:rPr>
                <w:rFonts w:ascii="Calibri" w:hAnsi="Calibri"/>
                <w:color w:val="000000"/>
                <w:sz w:val="20"/>
                <w:szCs w:val="20"/>
              </w:rPr>
              <w:t xml:space="preserve"> list appear. Click on Confirm.</w:t>
            </w:r>
            <w:r w:rsidRPr="00F2734C">
              <w:rPr>
                <w:rFonts w:ascii="Calibri" w:hAnsi="Calibri"/>
                <w:color w:val="000000"/>
                <w:sz w:val="20"/>
                <w:szCs w:val="20"/>
              </w:rPr>
              <w:br/>
              <w:t>9. Not proceed to next stage.</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lastRenderedPageBreak/>
              <w:t>Dispensing location is null thus no action will works after confirm order button is clicked. This function already done in 1.3.7.</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18/9/15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5351FB">
        <w:trPr>
          <w:trHeight w:val="62"/>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94</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I-PhIS012219615S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Klinik Kesihatan Buntong</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Pharmacy Inventory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17/8/15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RPL-Print button not functioning</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reported she already created and save RPL,APPL (Non Drug) transaction but when she click print button, RPL report not</w:t>
            </w:r>
            <w:r w:rsidR="005351FB">
              <w:rPr>
                <w:rFonts w:ascii="Calibri" w:hAnsi="Calibri"/>
                <w:color w:val="000000"/>
                <w:sz w:val="20"/>
                <w:szCs w:val="20"/>
              </w:rPr>
              <w:t xml:space="preserve"> appear. RPL No: RP15000003.</w:t>
            </w:r>
            <w:r w:rsidR="005351FB">
              <w:rPr>
                <w:rFonts w:ascii="Calibri" w:hAnsi="Calibri"/>
                <w:color w:val="000000"/>
                <w:sz w:val="20"/>
                <w:szCs w:val="20"/>
              </w:rPr>
              <w:br/>
            </w:r>
            <w:r w:rsidRPr="00F2734C">
              <w:rPr>
                <w:rFonts w:ascii="Calibri" w:hAnsi="Calibri"/>
                <w:color w:val="000000"/>
                <w:sz w:val="20"/>
                <w:szCs w:val="20"/>
              </w:rPr>
              <w:br/>
              <w:t>User id: 850921015778</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Some of the drug/Non-Drug do not have default items and suppose it have multiple items. For those kind of drug the code is done to restricted any </w:t>
            </w:r>
            <w:r w:rsidR="005351FB">
              <w:rPr>
                <w:rFonts w:ascii="Calibri" w:hAnsi="Calibri"/>
                <w:color w:val="000000"/>
                <w:sz w:val="20"/>
                <w:szCs w:val="20"/>
              </w:rPr>
              <w:t>one of its item as default item</w:t>
            </w:r>
            <w:r w:rsidRPr="00F2734C">
              <w:rPr>
                <w:rFonts w:ascii="Calibri" w:hAnsi="Calibri"/>
                <w:color w:val="000000"/>
                <w:sz w:val="20"/>
                <w:szCs w:val="20"/>
              </w:rPr>
              <w:br/>
              <w:t>but result gives multiple items because of that error occurred</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25/8/15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5351FB">
        <w:trPr>
          <w:trHeight w:val="186"/>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95</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I-PhIS012392715S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Klinik Kesihatan Buntong</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Pharmacy Inventory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23/9/15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Purchase Order (contract) - KKM Contract not updated</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reported that the KKM contract code is not updated in Contract Purchase Order. KKM contract code in Contract Purchase Order is the old one. User checked in Contract Facility and ther</w:t>
            </w:r>
            <w:r w:rsidR="005351FB">
              <w:rPr>
                <w:rFonts w:ascii="Calibri" w:hAnsi="Calibri"/>
                <w:color w:val="000000"/>
                <w:sz w:val="20"/>
                <w:szCs w:val="20"/>
              </w:rPr>
              <w:t xml:space="preserve">e is a latest code revision. </w:t>
            </w:r>
            <w:r w:rsidR="005351FB">
              <w:rPr>
                <w:rFonts w:ascii="Calibri" w:hAnsi="Calibri"/>
                <w:color w:val="000000"/>
                <w:sz w:val="20"/>
                <w:szCs w:val="20"/>
              </w:rPr>
              <w:br/>
              <w:t xml:space="preserve">Item: Losartan. </w:t>
            </w:r>
            <w:r w:rsidRPr="00F2734C">
              <w:rPr>
                <w:rFonts w:ascii="Calibri" w:hAnsi="Calibri"/>
                <w:color w:val="000000"/>
                <w:sz w:val="20"/>
                <w:szCs w:val="20"/>
              </w:rPr>
              <w:br/>
              <w:t xml:space="preserve">KKM code: 147/2015. </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Currently in contract purchase order item price was refer to the contract no. will old revision no.</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23/9/15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5351FB">
        <w:trPr>
          <w:trHeight w:val="753"/>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96</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I-PhIS012256515S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Klinik Kesihatan Cheras</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Pharmacy Inventory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27/8/15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Receive item (inter facility)-Duplicate indent number</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User reported receive double for the same indent. user already done receiving inter facility. The problem just </w:t>
            </w:r>
            <w:r w:rsidR="005351FB">
              <w:rPr>
                <w:rFonts w:ascii="Calibri" w:hAnsi="Calibri"/>
                <w:color w:val="000000"/>
                <w:sz w:val="20"/>
                <w:szCs w:val="20"/>
              </w:rPr>
              <w:t xml:space="preserve">found out after done </w:t>
            </w:r>
            <w:r w:rsidR="005351FB">
              <w:rPr>
                <w:rFonts w:ascii="Calibri" w:hAnsi="Calibri"/>
                <w:color w:val="000000"/>
                <w:sz w:val="20"/>
                <w:szCs w:val="20"/>
              </w:rPr>
              <w:lastRenderedPageBreak/>
              <w:t>receiving.</w:t>
            </w:r>
            <w:r w:rsidR="005351FB">
              <w:rPr>
                <w:rFonts w:ascii="Calibri" w:hAnsi="Calibri"/>
                <w:color w:val="000000"/>
                <w:sz w:val="20"/>
                <w:szCs w:val="20"/>
              </w:rPr>
              <w:br/>
              <w:t>Details:</w:t>
            </w:r>
            <w:r w:rsidRPr="00F2734C">
              <w:rPr>
                <w:rFonts w:ascii="Calibri" w:hAnsi="Calibri"/>
                <w:color w:val="000000"/>
                <w:sz w:val="20"/>
                <w:szCs w:val="20"/>
              </w:rPr>
              <w:br/>
              <w:t>Ind</w:t>
            </w:r>
            <w:r w:rsidR="005351FB">
              <w:rPr>
                <w:rFonts w:ascii="Calibri" w:hAnsi="Calibri"/>
                <w:color w:val="000000"/>
                <w:sz w:val="20"/>
                <w:szCs w:val="20"/>
              </w:rPr>
              <w:t xml:space="preserve">ent no./Issue no./receipt no.: </w:t>
            </w:r>
            <w:r w:rsidRPr="00F2734C">
              <w:rPr>
                <w:rFonts w:ascii="Calibri" w:hAnsi="Calibri"/>
                <w:color w:val="000000"/>
                <w:sz w:val="20"/>
                <w:szCs w:val="20"/>
              </w:rPr>
              <w:br/>
              <w:t>1. R000060/N02PS001-00</w:t>
            </w:r>
            <w:r w:rsidR="005351FB">
              <w:rPr>
                <w:rFonts w:ascii="Calibri" w:hAnsi="Calibri"/>
                <w:color w:val="000000"/>
                <w:sz w:val="20"/>
                <w:szCs w:val="20"/>
              </w:rPr>
              <w:t xml:space="preserve">00392/P150000081 &amp; /P150000082 </w:t>
            </w:r>
            <w:r w:rsidRPr="00F2734C">
              <w:rPr>
                <w:rFonts w:ascii="Calibri" w:hAnsi="Calibri"/>
                <w:color w:val="000000"/>
                <w:sz w:val="20"/>
                <w:szCs w:val="20"/>
              </w:rPr>
              <w:br/>
              <w:t xml:space="preserve">2. R000048/N02PS001-0000412/P150000089 &amp; /P150000090 </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lastRenderedPageBreak/>
              <w:t>Error was prompted when user select more than one record to download from inter facility screen.</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27/8/15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2040"/>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97</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I-PhIS012333415S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Klinik Kesihatan Greentown</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General Module</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12/9/15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Prepacking - Quantity to prepack is change itself</w:t>
            </w:r>
          </w:p>
        </w:tc>
        <w:tc>
          <w:tcPr>
            <w:tcW w:w="2693" w:type="dxa"/>
            <w:tcBorders>
              <w:top w:val="nil"/>
              <w:left w:val="nil"/>
              <w:bottom w:val="single" w:sz="4" w:space="0" w:color="auto"/>
              <w:right w:val="single" w:sz="4" w:space="0" w:color="auto"/>
            </w:tcBorders>
            <w:shd w:val="clear" w:color="auto" w:fill="auto"/>
            <w:hideMark/>
          </w:tcPr>
          <w:p w:rsidR="005351FB" w:rsidRDefault="00F2734C" w:rsidP="00F2734C">
            <w:pPr>
              <w:rPr>
                <w:rFonts w:ascii="Calibri" w:hAnsi="Calibri"/>
                <w:color w:val="000000"/>
                <w:sz w:val="20"/>
                <w:szCs w:val="20"/>
              </w:rPr>
            </w:pPr>
            <w:r w:rsidRPr="00F2734C">
              <w:rPr>
                <w:rFonts w:ascii="Calibri" w:hAnsi="Calibri"/>
                <w:color w:val="000000"/>
                <w:sz w:val="20"/>
                <w:szCs w:val="20"/>
              </w:rPr>
              <w:t>Quantity to prepack save as 360 but when it saved, close screen and open again it become 36000.</w:t>
            </w:r>
            <w:r w:rsidR="005351FB">
              <w:rPr>
                <w:rFonts w:ascii="Calibri" w:hAnsi="Calibri"/>
                <w:color w:val="000000"/>
                <w:sz w:val="20"/>
                <w:szCs w:val="20"/>
              </w:rPr>
              <w:t xml:space="preserve"> Happened almost to all drugs</w:t>
            </w:r>
          </w:p>
          <w:p w:rsidR="00F2734C" w:rsidRPr="00F2734C" w:rsidRDefault="005351FB" w:rsidP="00F2734C">
            <w:pPr>
              <w:rPr>
                <w:rFonts w:ascii="Calibri" w:hAnsi="Calibri"/>
                <w:color w:val="000000"/>
                <w:sz w:val="20"/>
                <w:szCs w:val="20"/>
              </w:rPr>
            </w:pPr>
            <w:r>
              <w:rPr>
                <w:rFonts w:ascii="Calibri" w:hAnsi="Calibri"/>
                <w:color w:val="000000"/>
                <w:sz w:val="20"/>
                <w:szCs w:val="20"/>
              </w:rPr>
              <w:br/>
              <w:t>User id : 721126086226</w:t>
            </w:r>
            <w:r>
              <w:rPr>
                <w:rFonts w:ascii="Calibri" w:hAnsi="Calibri"/>
                <w:color w:val="000000"/>
                <w:sz w:val="20"/>
                <w:szCs w:val="20"/>
              </w:rPr>
              <w:br/>
              <w:t>Time : 12.00 pm</w:t>
            </w:r>
            <w:r w:rsidR="00F2734C" w:rsidRPr="00F2734C">
              <w:rPr>
                <w:rFonts w:ascii="Calibri" w:hAnsi="Calibri"/>
                <w:color w:val="000000"/>
                <w:sz w:val="20"/>
                <w:szCs w:val="20"/>
              </w:rPr>
              <w:br/>
              <w:t>Date : 10/09/15</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Wrong calculation was done being production complete</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14/9/15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1530"/>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98</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I-PhIS012240115S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Klinik Kesihatan Greentown</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Medication Counseling</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21/8/15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Medication Counselling - Medication Counselling Report not print all notes</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inform Pharmaci</w:t>
            </w:r>
            <w:r w:rsidR="005351FB">
              <w:rPr>
                <w:rFonts w:ascii="Calibri" w:hAnsi="Calibri"/>
                <w:color w:val="000000"/>
                <w:sz w:val="20"/>
                <w:szCs w:val="20"/>
              </w:rPr>
              <w:t>st Note only print half of it.</w:t>
            </w:r>
            <w:r w:rsidR="005351FB">
              <w:rPr>
                <w:rFonts w:ascii="Calibri" w:hAnsi="Calibri"/>
                <w:color w:val="000000"/>
                <w:sz w:val="20"/>
                <w:szCs w:val="20"/>
              </w:rPr>
              <w:br/>
            </w:r>
            <w:r w:rsidR="005351FB">
              <w:rPr>
                <w:rFonts w:ascii="Calibri" w:hAnsi="Calibri"/>
                <w:color w:val="000000"/>
                <w:sz w:val="20"/>
                <w:szCs w:val="20"/>
              </w:rPr>
              <w:br/>
              <w:t>User id : 840528085914</w:t>
            </w:r>
            <w:r w:rsidR="005351FB">
              <w:rPr>
                <w:rFonts w:ascii="Calibri" w:hAnsi="Calibri"/>
                <w:color w:val="000000"/>
                <w:sz w:val="20"/>
                <w:szCs w:val="20"/>
              </w:rPr>
              <w:br/>
              <w:t>Date : 21/08/15</w:t>
            </w:r>
            <w:r w:rsidRPr="00F2734C">
              <w:rPr>
                <w:rFonts w:ascii="Calibri" w:hAnsi="Calibri"/>
                <w:color w:val="000000"/>
                <w:sz w:val="20"/>
                <w:szCs w:val="20"/>
              </w:rPr>
              <w:br/>
              <w:t>Time : 4.30 pm</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Medication Counselling - Medication Counselling Report not print all notes</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27/8/15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5351FB">
        <w:trPr>
          <w:trHeight w:val="62"/>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99</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I-PhIS012240415S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Klinik Kesihatan Greentown</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Outpatient Pharmacy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21/8/15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Screening &amp; Verification - Drug status become Fully Dispense</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Drug status become Fully Dispense even </w:t>
            </w:r>
            <w:r w:rsidR="005351FB">
              <w:rPr>
                <w:rFonts w:ascii="Calibri" w:hAnsi="Calibri"/>
                <w:color w:val="000000"/>
                <w:sz w:val="20"/>
                <w:szCs w:val="20"/>
              </w:rPr>
              <w:t xml:space="preserve">still have Balance Quantity. </w:t>
            </w:r>
            <w:r w:rsidR="005351FB">
              <w:rPr>
                <w:rFonts w:ascii="Calibri" w:hAnsi="Calibri"/>
                <w:color w:val="000000"/>
                <w:sz w:val="20"/>
                <w:szCs w:val="20"/>
              </w:rPr>
              <w:br/>
            </w:r>
            <w:r w:rsidR="005351FB">
              <w:rPr>
                <w:rFonts w:ascii="Calibri" w:hAnsi="Calibri"/>
                <w:color w:val="000000"/>
                <w:sz w:val="20"/>
                <w:szCs w:val="20"/>
              </w:rPr>
              <w:br/>
              <w:t>User id : 840528085914</w:t>
            </w:r>
            <w:r w:rsidR="005351FB">
              <w:rPr>
                <w:rFonts w:ascii="Calibri" w:hAnsi="Calibri"/>
                <w:color w:val="000000"/>
                <w:sz w:val="20"/>
                <w:szCs w:val="20"/>
              </w:rPr>
              <w:br/>
              <w:t>Date : 4.30 pm</w:t>
            </w:r>
            <w:r w:rsidRPr="00F2734C">
              <w:rPr>
                <w:rFonts w:ascii="Calibri" w:hAnsi="Calibri"/>
                <w:color w:val="000000"/>
                <w:sz w:val="20"/>
                <w:szCs w:val="20"/>
              </w:rPr>
              <w:br/>
              <w:t xml:space="preserve">Time </w:t>
            </w:r>
            <w:r w:rsidR="005351FB">
              <w:rPr>
                <w:rFonts w:ascii="Calibri" w:hAnsi="Calibri"/>
                <w:color w:val="000000"/>
                <w:sz w:val="20"/>
                <w:szCs w:val="20"/>
              </w:rPr>
              <w:t>: 21/08/15</w:t>
            </w:r>
            <w:r w:rsidRPr="00F2734C">
              <w:rPr>
                <w:rFonts w:ascii="Calibri" w:hAnsi="Calibri"/>
                <w:color w:val="000000"/>
                <w:sz w:val="20"/>
                <w:szCs w:val="20"/>
              </w:rPr>
              <w:br/>
              <w:t>MRN : KKE08004500019807</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Data patching done to repair the record. Suspected due to Complete checkbox is checked when do dispensing.</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3/9/15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2040"/>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100</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I-PhIS012218315S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Klinik Kesihatan Kampung Simee</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Pharmacy Inventory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17/8/15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Task List - Transaction of stock replenish appeared at Task List</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reported stock replenish transaction displayed at Task List page. It is should not appear supposely. Kindly refer Fil</w:t>
            </w:r>
            <w:r w:rsidR="005351FB">
              <w:rPr>
                <w:rFonts w:ascii="Calibri" w:hAnsi="Calibri"/>
                <w:color w:val="000000"/>
                <w:sz w:val="20"/>
                <w:szCs w:val="20"/>
              </w:rPr>
              <w:t>e Upload for further details.</w:t>
            </w:r>
            <w:r w:rsidR="005351FB">
              <w:rPr>
                <w:rFonts w:ascii="Calibri" w:hAnsi="Calibri"/>
                <w:color w:val="000000"/>
                <w:sz w:val="20"/>
                <w:szCs w:val="20"/>
              </w:rPr>
              <w:br/>
            </w:r>
            <w:r w:rsidR="005351FB">
              <w:rPr>
                <w:rFonts w:ascii="Calibri" w:hAnsi="Calibri"/>
                <w:color w:val="000000"/>
                <w:sz w:val="20"/>
                <w:szCs w:val="20"/>
              </w:rPr>
              <w:br/>
              <w:t>User: Nurjihan Zakaria</w:t>
            </w:r>
            <w:r w:rsidRPr="00F2734C">
              <w:rPr>
                <w:rFonts w:ascii="Calibri" w:hAnsi="Calibri"/>
                <w:color w:val="000000"/>
                <w:sz w:val="20"/>
                <w:szCs w:val="20"/>
              </w:rPr>
              <w:br/>
              <w:t>ID: 860213035478</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Previously no checking for task list on auto topup</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25/8/15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1530"/>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101</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I-PhIS012261715S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Klinik Kesihatan Kampung Simee</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Pharmacy Inventory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28/8/15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Prepacking - Remarks not show full content</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User report when preview worksheet at prepacking </w:t>
            </w:r>
            <w:r w:rsidR="005351FB">
              <w:rPr>
                <w:rFonts w:ascii="Calibri" w:hAnsi="Calibri"/>
                <w:color w:val="000000"/>
                <w:sz w:val="20"/>
                <w:szCs w:val="20"/>
              </w:rPr>
              <w:t>remarks not show full content.</w:t>
            </w:r>
            <w:r w:rsidRPr="00F2734C">
              <w:rPr>
                <w:rFonts w:ascii="Calibri" w:hAnsi="Calibri"/>
                <w:color w:val="000000"/>
                <w:sz w:val="20"/>
                <w:szCs w:val="20"/>
              </w:rPr>
              <w:br/>
            </w:r>
            <w:r w:rsidRPr="00F2734C">
              <w:rPr>
                <w:rFonts w:ascii="Calibri" w:hAnsi="Calibri"/>
                <w:color w:val="000000"/>
                <w:sz w:val="20"/>
                <w:szCs w:val="20"/>
              </w:rPr>
              <w:br/>
              <w:t>ID:73110</w:t>
            </w:r>
            <w:r w:rsidR="005351FB">
              <w:rPr>
                <w:rFonts w:ascii="Calibri" w:hAnsi="Calibri"/>
                <w:color w:val="000000"/>
                <w:sz w:val="20"/>
                <w:szCs w:val="20"/>
              </w:rPr>
              <w:t>7086158</w:t>
            </w:r>
            <w:r w:rsidRPr="00F2734C">
              <w:rPr>
                <w:rFonts w:ascii="Calibri" w:hAnsi="Calibri"/>
                <w:color w:val="000000"/>
                <w:sz w:val="20"/>
                <w:szCs w:val="20"/>
              </w:rPr>
              <w:br/>
              <w:t>Name: ZUBAIDAH</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Due to Remark filed max length , remarks field restricted on showing large text</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4/9/15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3060"/>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102</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I-PhIS012268715S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Klinik Kesihatan Kampung Simee</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Pharmacy Inventory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Prepacking - No available stock is created after do prepacking</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SIT reported user already do prepacking for metFORMIN HCl 500 mg Tablet but the item shows no value for Stock Available SKU and Stock Available PKU but Prepacking Status is Completed. As a result, user is unable to do stock replenish due to item can not be found. Kindly refer Fil</w:t>
            </w:r>
            <w:r w:rsidR="005351FB">
              <w:rPr>
                <w:rFonts w:ascii="Calibri" w:hAnsi="Calibri"/>
                <w:color w:val="000000"/>
                <w:sz w:val="20"/>
                <w:szCs w:val="20"/>
              </w:rPr>
              <w:t>e Upload for further details.</w:t>
            </w:r>
            <w:r w:rsidR="005351FB">
              <w:rPr>
                <w:rFonts w:ascii="Calibri" w:hAnsi="Calibri"/>
                <w:color w:val="000000"/>
                <w:sz w:val="20"/>
                <w:szCs w:val="20"/>
              </w:rPr>
              <w:br/>
            </w:r>
            <w:r w:rsidR="005351FB">
              <w:rPr>
                <w:rFonts w:ascii="Calibri" w:hAnsi="Calibri"/>
                <w:color w:val="000000"/>
                <w:sz w:val="20"/>
                <w:szCs w:val="20"/>
              </w:rPr>
              <w:br/>
              <w:t>User: Zubaidah</w:t>
            </w:r>
            <w:r w:rsidRPr="00F2734C">
              <w:rPr>
                <w:rFonts w:ascii="Calibri" w:hAnsi="Calibri"/>
                <w:color w:val="000000"/>
                <w:sz w:val="20"/>
                <w:szCs w:val="20"/>
              </w:rPr>
              <w:br/>
              <w:t>ID: 731107086158</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new batch no field was allowing to enter more character then length of column in back end.</w:t>
            </w:r>
            <w:r w:rsidRPr="00F2734C">
              <w:rPr>
                <w:rFonts w:ascii="Calibri" w:hAnsi="Calibri"/>
                <w:color w:val="000000"/>
                <w:sz w:val="20"/>
                <w:szCs w:val="20"/>
              </w:rPr>
              <w:br/>
            </w:r>
            <w:r w:rsidRPr="00F2734C">
              <w:rPr>
                <w:rFonts w:ascii="Calibri" w:hAnsi="Calibri"/>
                <w:color w:val="000000"/>
                <w:sz w:val="20"/>
                <w:szCs w:val="20"/>
              </w:rPr>
              <w:br/>
              <w:t>because of that error occurred.</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8/9/15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5351FB">
        <w:trPr>
          <w:trHeight w:val="1178"/>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103</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I-PhIS012283415S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Klinik Kesihatan Kampung Simee</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Pharmacy Inventory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4/9/15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Task List - Indent already receive still appear as Pending To </w:t>
            </w:r>
            <w:r w:rsidRPr="00F2734C">
              <w:rPr>
                <w:rFonts w:ascii="Calibri" w:hAnsi="Calibri"/>
                <w:color w:val="000000"/>
                <w:sz w:val="20"/>
                <w:szCs w:val="20"/>
              </w:rPr>
              <w:lastRenderedPageBreak/>
              <w:t>Receive at Task List</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lastRenderedPageBreak/>
              <w:t xml:space="preserve">SIT reported user from Galenical made indent to Main Store. User informed already Receive Internal for that indent </w:t>
            </w:r>
            <w:r w:rsidRPr="00F2734C">
              <w:rPr>
                <w:rFonts w:ascii="Calibri" w:hAnsi="Calibri"/>
                <w:color w:val="000000"/>
                <w:sz w:val="20"/>
                <w:szCs w:val="20"/>
              </w:rPr>
              <w:lastRenderedPageBreak/>
              <w:t xml:space="preserve">yesterday(3/9/2015). However, in the Task List that indent still appear and the </w:t>
            </w:r>
            <w:r w:rsidR="005351FB">
              <w:rPr>
                <w:rFonts w:ascii="Calibri" w:hAnsi="Calibri"/>
                <w:color w:val="000000"/>
                <w:sz w:val="20"/>
                <w:szCs w:val="20"/>
              </w:rPr>
              <w:t>status is Pending to Receive.</w:t>
            </w:r>
            <w:r w:rsidR="005351FB">
              <w:rPr>
                <w:rFonts w:ascii="Calibri" w:hAnsi="Calibri"/>
                <w:color w:val="000000"/>
                <w:sz w:val="20"/>
                <w:szCs w:val="20"/>
              </w:rPr>
              <w:br/>
              <w:t>Issue Note no: N02-0000090</w:t>
            </w:r>
            <w:r w:rsidRPr="00F2734C">
              <w:rPr>
                <w:rFonts w:ascii="Calibri" w:hAnsi="Calibri"/>
                <w:color w:val="000000"/>
                <w:sz w:val="20"/>
                <w:szCs w:val="20"/>
              </w:rPr>
              <w:br/>
              <w:t>Receip</w:t>
            </w:r>
            <w:r w:rsidR="005351FB">
              <w:rPr>
                <w:rFonts w:ascii="Calibri" w:hAnsi="Calibri"/>
                <w:color w:val="000000"/>
                <w:sz w:val="20"/>
                <w:szCs w:val="20"/>
              </w:rPr>
              <w:t>t No: RI 15000037</w:t>
            </w:r>
            <w:r w:rsidR="005351FB">
              <w:rPr>
                <w:rFonts w:ascii="Calibri" w:hAnsi="Calibri"/>
                <w:color w:val="000000"/>
                <w:sz w:val="20"/>
                <w:szCs w:val="20"/>
              </w:rPr>
              <w:br/>
            </w:r>
            <w:r w:rsidR="005351FB">
              <w:rPr>
                <w:rFonts w:ascii="Calibri" w:hAnsi="Calibri"/>
                <w:color w:val="000000"/>
                <w:sz w:val="20"/>
                <w:szCs w:val="20"/>
              </w:rPr>
              <w:br/>
              <w:t>User: Zainal</w:t>
            </w:r>
            <w:r w:rsidRPr="00F2734C">
              <w:rPr>
                <w:rFonts w:ascii="Calibri" w:hAnsi="Calibri"/>
                <w:color w:val="000000"/>
                <w:sz w:val="20"/>
                <w:szCs w:val="20"/>
              </w:rPr>
              <w:br/>
              <w:t>ID: 680114045437</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lastRenderedPageBreak/>
              <w:t>Data Patch</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17/9/15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1530"/>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104</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I-PhIS012361615S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Klinik Kesihatan Kapit</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Pharmacy Inventory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18/9/15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Indent (Inter Facility) - RIL generate with 0 stock available quantity</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Miss Evangelin reported that she had generate RIL in Indent screen but the indent list generate item with 0 stock available quantity supposed should generate item that below buffer level.</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Logic issue:- null value case was not handled for Pending receive Quantity at the time of generating RIL</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30/9/15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1785"/>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105</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I-PhIS012298015S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Klinik Kesihatan Lundang Paku</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IWP</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8/9/15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Purchase Order - Price not updated.</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reported for PO15000012 user ordered 160 quantity and Officer amend to 140. The price shows in IWP is still the old(RM1664.10). The corr</w:t>
            </w:r>
            <w:r w:rsidR="005351FB">
              <w:rPr>
                <w:rFonts w:ascii="Calibri" w:hAnsi="Calibri"/>
                <w:color w:val="000000"/>
                <w:sz w:val="20"/>
                <w:szCs w:val="20"/>
              </w:rPr>
              <w:t>ect price should be RM1615.90</w:t>
            </w:r>
            <w:r w:rsidR="005351FB">
              <w:rPr>
                <w:rFonts w:ascii="Calibri" w:hAnsi="Calibri"/>
                <w:color w:val="000000"/>
                <w:sz w:val="20"/>
                <w:szCs w:val="20"/>
              </w:rPr>
              <w:br/>
            </w:r>
            <w:r w:rsidRPr="00F2734C">
              <w:rPr>
                <w:rFonts w:ascii="Calibri" w:hAnsi="Calibri"/>
                <w:color w:val="000000"/>
                <w:sz w:val="20"/>
                <w:szCs w:val="20"/>
              </w:rPr>
              <w:br/>
              <w:t>ID : 790723146134</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Same issue as Budget, if the approved qty amended its not taking the updated qty, its taking the order qty</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10/9/15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5351FB">
        <w:trPr>
          <w:trHeight w:val="328"/>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106</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I-PhIS012253415S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Klinik Kesihatan Padang Luas</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General Module</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26/8/15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Facility Information - Unable to save facility information</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report when click button save an error has occurred  An error has occurred. Please contac</w:t>
            </w:r>
            <w:r w:rsidR="005351FB">
              <w:rPr>
                <w:rFonts w:ascii="Calibri" w:hAnsi="Calibri"/>
                <w:color w:val="000000"/>
                <w:sz w:val="20"/>
                <w:szCs w:val="20"/>
              </w:rPr>
              <w:t>t your system administrator .</w:t>
            </w:r>
            <w:r w:rsidR="005351FB">
              <w:rPr>
                <w:rFonts w:ascii="Calibri" w:hAnsi="Calibri"/>
                <w:color w:val="000000"/>
                <w:sz w:val="20"/>
                <w:szCs w:val="20"/>
              </w:rPr>
              <w:br/>
            </w:r>
            <w:r w:rsidR="005351FB">
              <w:rPr>
                <w:rFonts w:ascii="Calibri" w:hAnsi="Calibri"/>
                <w:color w:val="000000"/>
                <w:sz w:val="20"/>
                <w:szCs w:val="20"/>
              </w:rPr>
              <w:br/>
              <w:t>Time Incident Happen: 10.30 am</w:t>
            </w:r>
            <w:r w:rsidRPr="00F2734C">
              <w:rPr>
                <w:rFonts w:ascii="Calibri" w:hAnsi="Calibri"/>
                <w:color w:val="000000"/>
                <w:sz w:val="20"/>
                <w:szCs w:val="20"/>
              </w:rPr>
              <w:br/>
              <w:t>ID: 65112603542</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Error displayed while changing the category (HOSP/KK?PKD).</w:t>
            </w:r>
            <w:r w:rsidRPr="00F2734C">
              <w:rPr>
                <w:rFonts w:ascii="Calibri" w:hAnsi="Calibri"/>
                <w:color w:val="000000"/>
                <w:sz w:val="20"/>
                <w:szCs w:val="20"/>
              </w:rPr>
              <w:br/>
            </w:r>
            <w:r w:rsidRPr="00F2734C">
              <w:rPr>
                <w:rFonts w:ascii="Calibri" w:hAnsi="Calibri"/>
                <w:color w:val="000000"/>
                <w:sz w:val="20"/>
                <w:szCs w:val="20"/>
              </w:rPr>
              <w:br/>
              <w:t>Missing condition on change of facility type.</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28/8/15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1530"/>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107</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I-PhIS012342115S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Klinik Kesihatan Pasir Akar</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Pharmacy Inventory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14/9/15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Task List - Transaction of stock replenish appeared at Task List</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User inform stock replenish but need to receive even though user already </w:t>
            </w:r>
            <w:r w:rsidR="005351FB">
              <w:rPr>
                <w:rFonts w:ascii="Calibri" w:hAnsi="Calibri"/>
                <w:color w:val="000000"/>
                <w:sz w:val="20"/>
                <w:szCs w:val="20"/>
              </w:rPr>
              <w:t xml:space="preserve">setting Auto top up to  Yes  </w:t>
            </w:r>
            <w:r w:rsidR="005351FB">
              <w:rPr>
                <w:rFonts w:ascii="Calibri" w:hAnsi="Calibri"/>
                <w:color w:val="000000"/>
                <w:sz w:val="20"/>
                <w:szCs w:val="20"/>
              </w:rPr>
              <w:br/>
            </w:r>
            <w:r w:rsidR="005351FB">
              <w:rPr>
                <w:rFonts w:ascii="Calibri" w:hAnsi="Calibri"/>
                <w:color w:val="000000"/>
                <w:sz w:val="20"/>
                <w:szCs w:val="20"/>
              </w:rPr>
              <w:br/>
              <w:t>User id : 710418045334</w:t>
            </w:r>
            <w:r w:rsidRPr="00F2734C">
              <w:rPr>
                <w:rFonts w:ascii="Calibri" w:hAnsi="Calibri"/>
                <w:color w:val="000000"/>
                <w:sz w:val="20"/>
                <w:szCs w:val="20"/>
              </w:rPr>
              <w:br/>
              <w:t>Contact no : 0192079675</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Unable to reproduce the bug in 1.3.6 environment .</w:t>
            </w:r>
            <w:r w:rsidRPr="00F2734C">
              <w:rPr>
                <w:rFonts w:ascii="Calibri" w:hAnsi="Calibri"/>
                <w:color w:val="000000"/>
                <w:sz w:val="20"/>
                <w:szCs w:val="20"/>
              </w:rPr>
              <w:br/>
            </w:r>
            <w:r w:rsidRPr="00F2734C">
              <w:rPr>
                <w:rFonts w:ascii="Calibri" w:hAnsi="Calibri"/>
                <w:color w:val="000000"/>
                <w:sz w:val="20"/>
                <w:szCs w:val="20"/>
              </w:rPr>
              <w:br/>
              <w:t>suspected that auto receiving flag is not up in facility information screen.</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18/9/15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1530"/>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108</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I-PhIS012386915S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Klinik Kesihatan Sagil</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Pharmacy Inventory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22/9/15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Recommended Purchase List (RPL) - Cannot print RPL details</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User reported have 1 RPL cannot print details. User click the RPL then click button print but the PDF not appear. Use try print other RPL no problem. </w:t>
            </w:r>
            <w:r w:rsidRPr="00F2734C">
              <w:rPr>
                <w:rFonts w:ascii="Calibri" w:hAnsi="Calibri"/>
                <w:color w:val="000000"/>
                <w:sz w:val="20"/>
                <w:szCs w:val="20"/>
              </w:rPr>
              <w:br/>
            </w:r>
            <w:r w:rsidRPr="00F2734C">
              <w:rPr>
                <w:rFonts w:ascii="Calibri" w:hAnsi="Calibri"/>
                <w:color w:val="000000"/>
                <w:sz w:val="20"/>
                <w:szCs w:val="20"/>
              </w:rPr>
              <w:br/>
              <w:t>RPL no:  RP15000005.</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Repaired code to use first item as default item when their are no default item for an drug/non-Drug</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23/9/15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2805"/>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109</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I-PhIS012418015S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Klinik Kesihatan Semenyih</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Pharmacy Inventory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29/9/15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Indent (Inter Facility) - Double indent no</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Miss Carol reported that she want to do receiving but have double indent no. She need to receive the</w:t>
            </w:r>
            <w:r w:rsidR="005351FB">
              <w:rPr>
                <w:rFonts w:ascii="Calibri" w:hAnsi="Calibri"/>
                <w:color w:val="000000"/>
                <w:sz w:val="20"/>
                <w:szCs w:val="20"/>
              </w:rPr>
              <w:t xml:space="preserve"> indent from PKD Hulu Langat.</w:t>
            </w:r>
            <w:r w:rsidR="005351FB">
              <w:rPr>
                <w:rFonts w:ascii="Calibri" w:hAnsi="Calibri"/>
                <w:color w:val="000000"/>
                <w:sz w:val="20"/>
                <w:szCs w:val="20"/>
              </w:rPr>
              <w:br/>
            </w:r>
            <w:r w:rsidR="005351FB">
              <w:rPr>
                <w:rFonts w:ascii="Calibri" w:hAnsi="Calibri"/>
                <w:color w:val="000000"/>
                <w:sz w:val="20"/>
                <w:szCs w:val="20"/>
              </w:rPr>
              <w:br/>
              <w:t>RO no:</w:t>
            </w:r>
            <w:r w:rsidR="005351FB">
              <w:rPr>
                <w:rFonts w:ascii="Calibri" w:hAnsi="Calibri"/>
                <w:color w:val="000000"/>
                <w:sz w:val="20"/>
                <w:szCs w:val="20"/>
              </w:rPr>
              <w:br/>
              <w:t>1) R15000019</w:t>
            </w:r>
            <w:r w:rsidR="005351FB">
              <w:rPr>
                <w:rFonts w:ascii="Calibri" w:hAnsi="Calibri"/>
                <w:color w:val="000000"/>
                <w:sz w:val="20"/>
                <w:szCs w:val="20"/>
              </w:rPr>
              <w:br/>
              <w:t>2) R15000020</w:t>
            </w:r>
            <w:r w:rsidR="005351FB">
              <w:rPr>
                <w:rFonts w:ascii="Calibri" w:hAnsi="Calibri"/>
                <w:color w:val="000000"/>
                <w:sz w:val="20"/>
                <w:szCs w:val="20"/>
              </w:rPr>
              <w:br/>
              <w:t>3) R15000021</w:t>
            </w:r>
            <w:r w:rsidR="005351FB">
              <w:rPr>
                <w:rFonts w:ascii="Calibri" w:hAnsi="Calibri"/>
                <w:color w:val="000000"/>
                <w:sz w:val="20"/>
                <w:szCs w:val="20"/>
              </w:rPr>
              <w:br/>
              <w:t>4) R15000022</w:t>
            </w:r>
            <w:r w:rsidRPr="00F2734C">
              <w:rPr>
                <w:rFonts w:ascii="Calibri" w:hAnsi="Calibri"/>
                <w:color w:val="000000"/>
                <w:sz w:val="20"/>
                <w:szCs w:val="20"/>
              </w:rPr>
              <w:br/>
              <w:t>5) R15000023</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Found error prompt when user select more then one record to download from inter facility screen.</w:t>
            </w:r>
            <w:r w:rsidRPr="00F2734C">
              <w:rPr>
                <w:rFonts w:ascii="Calibri" w:hAnsi="Calibri"/>
                <w:color w:val="000000"/>
                <w:sz w:val="20"/>
                <w:szCs w:val="20"/>
              </w:rPr>
              <w:br/>
            </w:r>
            <w:r w:rsidRPr="00F2734C">
              <w:rPr>
                <w:rFonts w:ascii="Calibri" w:hAnsi="Calibri"/>
                <w:color w:val="000000"/>
                <w:sz w:val="20"/>
                <w:szCs w:val="20"/>
              </w:rPr>
              <w:br/>
              <w:t>The error was, while refreshing the task list it cause window to be closed and coding was not properly handle this issue.</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29/9/15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5351FB">
        <w:trPr>
          <w:trHeight w:val="62"/>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110</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I-PhIS012337815S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Klinik Kesihatan Sungai Mati</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Outpatient Pharmacy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13/9/15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Medication Return - Error appear when click save and confirm button.</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User reported an error appear  Please Contact Your System Admin   when she to click save and confirm button for medication return. Happen to all patient and only for this </w:t>
            </w:r>
            <w:r w:rsidRPr="00F2734C">
              <w:rPr>
                <w:rFonts w:ascii="Calibri" w:hAnsi="Calibri"/>
                <w:color w:val="000000"/>
                <w:sz w:val="20"/>
                <w:szCs w:val="20"/>
              </w:rPr>
              <w:lastRenderedPageBreak/>
              <w:t>screen. Refer attachment in File Upload.</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lastRenderedPageBreak/>
              <w:t>Null pointer exception not handled for return status value. (Coding mistake)</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21/9/15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1275"/>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111</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I-PhIS012356415S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Klinik Kesihatan Sungai Mati</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Outpatient Pharmacy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17/9/15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Transcribe order-Cannot change next collection date</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reported after transcribe and confirm order, try to change next collection date before verify but the date will blank or back to original date base on supply duration.</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refetch from database and clear the temporary store for supply duration</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21/9/15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2805"/>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112</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I-PhIS012246915S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Klinik Kesihatan Telok Panglima Garang</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Outpatient Pharmacy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24/8/15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Preparation-Item Batch Details Screen display supply duration =1day even when allocate for 1 month</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Item Batch Details(click on reserve quantity) Screen display supply duration =1day</w:t>
            </w:r>
            <w:r w:rsidR="005351FB">
              <w:rPr>
                <w:rFonts w:ascii="Calibri" w:hAnsi="Calibri"/>
                <w:color w:val="000000"/>
                <w:sz w:val="20"/>
                <w:szCs w:val="20"/>
              </w:rPr>
              <w:t xml:space="preserve"> even when allocate for 1 month</w:t>
            </w:r>
            <w:r w:rsidRPr="00F2734C">
              <w:rPr>
                <w:rFonts w:ascii="Calibri" w:hAnsi="Calibri"/>
                <w:color w:val="000000"/>
                <w:sz w:val="20"/>
                <w:szCs w:val="20"/>
              </w:rPr>
              <w:br/>
              <w:t>1. User allocate 60 Tablet for 30 days, but when check inside reserve qu</w:t>
            </w:r>
            <w:r w:rsidR="005351FB">
              <w:rPr>
                <w:rFonts w:ascii="Calibri" w:hAnsi="Calibri"/>
                <w:color w:val="000000"/>
                <w:sz w:val="20"/>
                <w:szCs w:val="20"/>
              </w:rPr>
              <w:t>antity, display duration 1 day</w:t>
            </w:r>
            <w:r w:rsidR="005351FB">
              <w:rPr>
                <w:rFonts w:ascii="Calibri" w:hAnsi="Calibri"/>
                <w:color w:val="000000"/>
                <w:sz w:val="20"/>
                <w:szCs w:val="20"/>
              </w:rPr>
              <w:br/>
            </w:r>
            <w:r w:rsidR="005351FB">
              <w:rPr>
                <w:rFonts w:ascii="Calibri" w:hAnsi="Calibri"/>
                <w:color w:val="000000"/>
                <w:sz w:val="20"/>
                <w:szCs w:val="20"/>
              </w:rPr>
              <w:br/>
              <w:t>User id : 710418045334</w:t>
            </w:r>
            <w:r w:rsidR="005351FB">
              <w:rPr>
                <w:rFonts w:ascii="Calibri" w:hAnsi="Calibri"/>
                <w:color w:val="000000"/>
                <w:sz w:val="20"/>
                <w:szCs w:val="20"/>
              </w:rPr>
              <w:br/>
              <w:t>Contact no : 0192079675</w:t>
            </w:r>
            <w:r w:rsidRPr="00F2734C">
              <w:rPr>
                <w:rFonts w:ascii="Calibri" w:hAnsi="Calibri"/>
                <w:color w:val="000000"/>
                <w:sz w:val="20"/>
                <w:szCs w:val="20"/>
              </w:rPr>
              <w:br/>
              <w:t>Last modified :12/6/2015</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Patch script as tested able to allocate accordingly. Calculation in supply duration is tally with allocation qty.</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4/9/15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106EF0">
        <w:trPr>
          <w:trHeight w:val="62"/>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113</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I-PhIS012362715S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Klinik Kesihatan Telok Panglima Garang</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Outpatient Pharmacy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18/9/15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Dispensing - Cannot proceed to dispense after discard drug</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reported cannot proceed to dispense after discard one drug (metFORMIN HCl 500 mg Tablet). An error appear  This order has been prepared or modified by someone else. Please select other patient .</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Only alert message is wrong. Suppose alert 'All active drugs must be prepared before can proceed with dispensing' need to be displayed instead of 'This order has been prepared or modified by someone else. Please select other patient'. Suppose all drugs are in Prepared or Uncollected before can dispense. If not, </w:t>
            </w:r>
            <w:r w:rsidRPr="00F2734C">
              <w:rPr>
                <w:rFonts w:ascii="Calibri" w:hAnsi="Calibri"/>
                <w:color w:val="000000"/>
                <w:sz w:val="20"/>
                <w:szCs w:val="20"/>
              </w:rPr>
              <w:lastRenderedPageBreak/>
              <w:t>the drug that is not in these status should be hold.</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22/9/15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1530"/>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114</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I-PhIS012316215S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Klinik Kesihatan Telok Panglima Garang</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Pharmacy Inventory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9/9/15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Stock Replenish - need to receive eventhough auto top up</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xml:space="preserve">User inform stock replenish but need to receive even though user already </w:t>
            </w:r>
            <w:r w:rsidR="005351FB">
              <w:rPr>
                <w:rFonts w:ascii="Calibri" w:hAnsi="Calibri"/>
                <w:color w:val="000000"/>
                <w:sz w:val="20"/>
                <w:szCs w:val="20"/>
              </w:rPr>
              <w:t xml:space="preserve">setting Auto top up to  Yes  </w:t>
            </w:r>
            <w:r w:rsidR="005351FB">
              <w:rPr>
                <w:rFonts w:ascii="Calibri" w:hAnsi="Calibri"/>
                <w:color w:val="000000"/>
                <w:sz w:val="20"/>
                <w:szCs w:val="20"/>
              </w:rPr>
              <w:br/>
            </w:r>
            <w:r w:rsidR="005351FB">
              <w:rPr>
                <w:rFonts w:ascii="Calibri" w:hAnsi="Calibri"/>
                <w:color w:val="000000"/>
                <w:sz w:val="20"/>
                <w:szCs w:val="20"/>
              </w:rPr>
              <w:br/>
              <w:t>User id : 710418045334</w:t>
            </w:r>
            <w:r w:rsidRPr="00F2734C">
              <w:rPr>
                <w:rFonts w:ascii="Calibri" w:hAnsi="Calibri"/>
                <w:color w:val="000000"/>
                <w:sz w:val="20"/>
                <w:szCs w:val="20"/>
              </w:rPr>
              <w:br/>
              <w:t>Contact no : 0192079675</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Unable to reproduce the bug in 1.3.6 environment .</w:t>
            </w:r>
            <w:r w:rsidRPr="00F2734C">
              <w:rPr>
                <w:rFonts w:ascii="Calibri" w:hAnsi="Calibri"/>
                <w:color w:val="000000"/>
                <w:sz w:val="20"/>
                <w:szCs w:val="20"/>
              </w:rPr>
              <w:br/>
            </w:r>
            <w:r w:rsidRPr="00F2734C">
              <w:rPr>
                <w:rFonts w:ascii="Calibri" w:hAnsi="Calibri"/>
                <w:color w:val="000000"/>
                <w:sz w:val="20"/>
                <w:szCs w:val="20"/>
              </w:rPr>
              <w:br/>
              <w:t>suspected that auto receiving flag is not up in facility information screen.</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18/9/15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3315"/>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115</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I-PhIS012245115S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Klinik Kesihatan Tengkawang</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Outpatient Pharmacy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24/8/15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Screening &amp; Verification - Cannot find patient</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5351FB">
            <w:pPr>
              <w:rPr>
                <w:rFonts w:ascii="Calibri" w:hAnsi="Calibri"/>
                <w:color w:val="000000"/>
                <w:sz w:val="20"/>
                <w:szCs w:val="20"/>
              </w:rPr>
            </w:pPr>
            <w:r w:rsidRPr="00F2734C">
              <w:rPr>
                <w:rFonts w:ascii="Calibri" w:hAnsi="Calibri"/>
                <w:color w:val="000000"/>
                <w:sz w:val="20"/>
                <w:szCs w:val="20"/>
              </w:rPr>
              <w:t>1. User reported can</w:t>
            </w:r>
            <w:r w:rsidR="005351FB">
              <w:rPr>
                <w:rFonts w:ascii="Calibri" w:hAnsi="Calibri"/>
                <w:color w:val="000000"/>
                <w:sz w:val="20"/>
                <w:szCs w:val="20"/>
              </w:rPr>
              <w:t>not find patient in any screen.</w:t>
            </w:r>
            <w:r w:rsidRPr="00F2734C">
              <w:rPr>
                <w:rFonts w:ascii="Calibri" w:hAnsi="Calibri"/>
                <w:color w:val="000000"/>
                <w:sz w:val="20"/>
                <w:szCs w:val="20"/>
              </w:rPr>
              <w:br/>
              <w:t>2. User also unable to check at Record Retrieval due to error contact admin a</w:t>
            </w:r>
            <w:r w:rsidR="005351FB">
              <w:rPr>
                <w:rFonts w:ascii="Calibri" w:hAnsi="Calibri"/>
                <w:color w:val="000000"/>
                <w:sz w:val="20"/>
                <w:szCs w:val="20"/>
              </w:rPr>
              <w:t>ppear for this patient record</w:t>
            </w:r>
            <w:r w:rsidR="005351FB">
              <w:rPr>
                <w:rFonts w:ascii="Calibri" w:hAnsi="Calibri"/>
                <w:color w:val="000000"/>
                <w:sz w:val="20"/>
                <w:szCs w:val="20"/>
              </w:rPr>
              <w:br/>
            </w:r>
            <w:r w:rsidRPr="00F2734C">
              <w:rPr>
                <w:rFonts w:ascii="Calibri" w:hAnsi="Calibri"/>
                <w:color w:val="000000"/>
                <w:sz w:val="20"/>
                <w:szCs w:val="20"/>
              </w:rPr>
              <w:t>MRN: KKE11005400</w:t>
            </w:r>
            <w:r w:rsidR="005351FB">
              <w:rPr>
                <w:rFonts w:ascii="Calibri" w:hAnsi="Calibri"/>
                <w:color w:val="000000"/>
                <w:sz w:val="20"/>
                <w:szCs w:val="20"/>
              </w:rPr>
              <w:t>074194</w:t>
            </w:r>
            <w:r w:rsidR="005351FB">
              <w:rPr>
                <w:rFonts w:ascii="Calibri" w:hAnsi="Calibri"/>
                <w:color w:val="000000"/>
                <w:sz w:val="20"/>
                <w:szCs w:val="20"/>
              </w:rPr>
              <w:br/>
            </w:r>
            <w:r w:rsidR="005351FB">
              <w:rPr>
                <w:rFonts w:ascii="Calibri" w:hAnsi="Calibri"/>
                <w:color w:val="000000"/>
                <w:sz w:val="20"/>
                <w:szCs w:val="20"/>
              </w:rPr>
              <w:br/>
              <w:t>User: Ms Nor Sita Saman</w:t>
            </w:r>
            <w:r w:rsidRPr="00F2734C">
              <w:rPr>
                <w:rFonts w:ascii="Calibri" w:hAnsi="Calibri"/>
                <w:color w:val="000000"/>
                <w:sz w:val="20"/>
                <w:szCs w:val="20"/>
              </w:rPr>
              <w:br/>
              <w:t>ID: 870726115026</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Issue happened because user not login with dispense location and start doing transcribing order from Patient Registration/Quick Registration screens. After user confirm order, record for order normal will be created but not in dispensing. Thus the record will be displayed in Record Retrieval with null dispense location and no record on Dispensing part.</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4/9/15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5351FB">
        <w:trPr>
          <w:trHeight w:val="753"/>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116</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I-PhIS012272815S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Makmal Ubat &amp; Stor Bhgn Miri</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IWP</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2/9/15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IWP -  Error msg pop up appear at Order Authorization screen</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reported an error msg  Unknown exception:java.lang.NullPointerException  pop up appear when user do the PKD authorization at IWP causes user cant proceed with the procurement. Kindly refer File Upload for further details.</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Vote code used by this facility not available in HQ, some how the vote codes were created in facility.</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7/9/15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r w:rsidR="00F2734C" w:rsidRPr="00F2734C" w:rsidTr="00F2734C">
        <w:trPr>
          <w:trHeight w:val="6120"/>
        </w:trPr>
        <w:tc>
          <w:tcPr>
            <w:tcW w:w="521" w:type="dxa"/>
            <w:tcBorders>
              <w:top w:val="nil"/>
              <w:left w:val="single" w:sz="4" w:space="0" w:color="auto"/>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lastRenderedPageBreak/>
              <w:t>117</w:t>
            </w:r>
          </w:p>
        </w:tc>
        <w:tc>
          <w:tcPr>
            <w:tcW w:w="1601"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I-PhIS012282115S</w:t>
            </w:r>
          </w:p>
        </w:tc>
        <w:tc>
          <w:tcPr>
            <w:tcW w:w="1359"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MUSN Kuching</w:t>
            </w:r>
          </w:p>
        </w:tc>
        <w:tc>
          <w:tcPr>
            <w:tcW w:w="162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Pharmacy Inventory</w:t>
            </w:r>
          </w:p>
        </w:tc>
        <w:tc>
          <w:tcPr>
            <w:tcW w:w="993"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4/9/15</w:t>
            </w:r>
          </w:p>
        </w:tc>
        <w:tc>
          <w:tcPr>
            <w:tcW w:w="1690"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Purchase Order- Unable to save PO for LP Quotation</w:t>
            </w:r>
          </w:p>
        </w:tc>
        <w:tc>
          <w:tcPr>
            <w:tcW w:w="2693"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User reported unabl</w:t>
            </w:r>
            <w:r w:rsidR="005351FB">
              <w:rPr>
                <w:rFonts w:ascii="Calibri" w:hAnsi="Calibri"/>
                <w:color w:val="000000"/>
                <w:sz w:val="20"/>
                <w:szCs w:val="20"/>
              </w:rPr>
              <w:t xml:space="preserve">e to save PO for LP Quotation. </w:t>
            </w:r>
            <w:r w:rsidRPr="00F2734C">
              <w:rPr>
                <w:rFonts w:ascii="Calibri" w:hAnsi="Calibri"/>
                <w:color w:val="000000"/>
                <w:sz w:val="20"/>
                <w:szCs w:val="20"/>
              </w:rPr>
              <w:br/>
              <w:t>User purchased 20,000 vials and total cost RM 76</w:t>
            </w:r>
            <w:r w:rsidR="005351FB">
              <w:rPr>
                <w:rFonts w:ascii="Calibri" w:hAnsi="Calibri"/>
                <w:color w:val="000000"/>
                <w:sz w:val="20"/>
                <w:szCs w:val="20"/>
              </w:rPr>
              <w:t xml:space="preserve">7,400.00. (RM 38.37 per vial). </w:t>
            </w:r>
            <w:r w:rsidRPr="00F2734C">
              <w:rPr>
                <w:rFonts w:ascii="Calibri" w:hAnsi="Calibri"/>
                <w:color w:val="000000"/>
                <w:sz w:val="20"/>
                <w:szCs w:val="20"/>
              </w:rPr>
              <w:br/>
              <w:t>Click save and alert message displayed, 'INFO0798: Order amount must more than 500,000 for item Japane</w:t>
            </w:r>
            <w:r w:rsidR="005351FB">
              <w:rPr>
                <w:rFonts w:ascii="Calibri" w:hAnsi="Calibri"/>
                <w:color w:val="000000"/>
                <w:sz w:val="20"/>
                <w:szCs w:val="20"/>
              </w:rPr>
              <w:t>se Encephalitis Vaccine 1 mL.'.</w:t>
            </w:r>
            <w:r w:rsidR="005351FB">
              <w:rPr>
                <w:rFonts w:ascii="Calibri" w:hAnsi="Calibri"/>
                <w:color w:val="000000"/>
                <w:sz w:val="20"/>
                <w:szCs w:val="20"/>
              </w:rPr>
              <w:br/>
              <w:t>Item: Japanese Encephalitis.</w:t>
            </w:r>
            <w:r w:rsidR="005351FB">
              <w:rPr>
                <w:rFonts w:ascii="Calibri" w:hAnsi="Calibri"/>
                <w:color w:val="000000"/>
                <w:sz w:val="20"/>
                <w:szCs w:val="20"/>
              </w:rPr>
              <w:br/>
              <w:t>Quotation: Q15000095</w:t>
            </w:r>
            <w:r w:rsidR="005351FB">
              <w:rPr>
                <w:rFonts w:ascii="Calibri" w:hAnsi="Calibri"/>
                <w:color w:val="000000"/>
                <w:sz w:val="20"/>
                <w:szCs w:val="20"/>
              </w:rPr>
              <w:br/>
              <w:t>Steps;</w:t>
            </w:r>
            <w:r w:rsidRPr="00F2734C">
              <w:rPr>
                <w:rFonts w:ascii="Calibri" w:hAnsi="Calibri"/>
                <w:color w:val="000000"/>
                <w:sz w:val="20"/>
                <w:szCs w:val="20"/>
              </w:rPr>
              <w:br/>
              <w:t xml:space="preserve">1) Inventory&gt; </w:t>
            </w:r>
            <w:r w:rsidR="005351FB">
              <w:rPr>
                <w:rFonts w:ascii="Calibri" w:hAnsi="Calibri"/>
                <w:color w:val="000000"/>
                <w:sz w:val="20"/>
                <w:szCs w:val="20"/>
              </w:rPr>
              <w:t>Procurement&gt;Purchase Order</w:t>
            </w:r>
            <w:r w:rsidRPr="00F2734C">
              <w:rPr>
                <w:rFonts w:ascii="Calibri" w:hAnsi="Calibri"/>
                <w:color w:val="000000"/>
                <w:sz w:val="20"/>
                <w:szCs w:val="20"/>
              </w:rPr>
              <w:br/>
              <w:t>2) Select, LP Purchase Order. Purchase type: Q</w:t>
            </w:r>
            <w:r w:rsidR="005351FB">
              <w:rPr>
                <w:rFonts w:ascii="Calibri" w:hAnsi="Calibri"/>
                <w:color w:val="000000"/>
                <w:sz w:val="20"/>
                <w:szCs w:val="20"/>
              </w:rPr>
              <w:t>uotation. Quotation: Q15000095.</w:t>
            </w:r>
            <w:r w:rsidR="005351FB">
              <w:rPr>
                <w:rFonts w:ascii="Calibri" w:hAnsi="Calibri"/>
                <w:color w:val="000000"/>
                <w:sz w:val="20"/>
                <w:szCs w:val="20"/>
              </w:rPr>
              <w:br/>
              <w:t xml:space="preserve">3) Enter qty and vote code. </w:t>
            </w:r>
            <w:r w:rsidRPr="00F2734C">
              <w:rPr>
                <w:rFonts w:ascii="Calibri" w:hAnsi="Calibri"/>
                <w:color w:val="000000"/>
                <w:sz w:val="20"/>
                <w:szCs w:val="20"/>
              </w:rPr>
              <w:br/>
              <w:t>4</w:t>
            </w:r>
            <w:r w:rsidR="005351FB">
              <w:rPr>
                <w:rFonts w:ascii="Calibri" w:hAnsi="Calibri"/>
                <w:color w:val="000000"/>
                <w:sz w:val="20"/>
                <w:szCs w:val="20"/>
              </w:rPr>
              <w:t>) Click Save and found message.</w:t>
            </w:r>
            <w:r w:rsidR="005351FB">
              <w:rPr>
                <w:rFonts w:ascii="Calibri" w:hAnsi="Calibri"/>
                <w:color w:val="000000"/>
                <w:sz w:val="20"/>
                <w:szCs w:val="20"/>
              </w:rPr>
              <w:br/>
              <w:t>Quotation</w:t>
            </w:r>
            <w:r w:rsidRPr="00F2734C">
              <w:rPr>
                <w:rFonts w:ascii="Calibri" w:hAnsi="Calibri"/>
                <w:color w:val="000000"/>
                <w:sz w:val="20"/>
                <w:szCs w:val="20"/>
              </w:rPr>
              <w:br/>
              <w:t>1)</w:t>
            </w:r>
            <w:r w:rsidR="005351FB">
              <w:rPr>
                <w:rFonts w:ascii="Calibri" w:hAnsi="Calibri"/>
                <w:color w:val="000000"/>
                <w:sz w:val="20"/>
                <w:szCs w:val="20"/>
              </w:rPr>
              <w:t>Create new, quotation type = eP</w:t>
            </w:r>
            <w:r w:rsidRPr="00F2734C">
              <w:rPr>
                <w:rFonts w:ascii="Calibri" w:hAnsi="Calibri"/>
                <w:color w:val="000000"/>
                <w:sz w:val="20"/>
                <w:szCs w:val="20"/>
              </w:rPr>
              <w:br/>
              <w:t>2)Add the details of item &amp; save record.</w:t>
            </w:r>
          </w:p>
        </w:tc>
        <w:tc>
          <w:tcPr>
            <w:tcW w:w="2522"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Message wrong in production</w:t>
            </w:r>
          </w:p>
        </w:tc>
        <w:tc>
          <w:tcPr>
            <w:tcW w:w="984" w:type="dxa"/>
            <w:tcBorders>
              <w:top w:val="nil"/>
              <w:left w:val="nil"/>
              <w:bottom w:val="single" w:sz="4" w:space="0" w:color="auto"/>
              <w:right w:val="single" w:sz="4" w:space="0" w:color="auto"/>
            </w:tcBorders>
            <w:shd w:val="clear" w:color="auto" w:fill="auto"/>
            <w:hideMark/>
          </w:tcPr>
          <w:p w:rsidR="00F2734C" w:rsidRPr="00F2734C" w:rsidRDefault="00F2734C" w:rsidP="00F2734C">
            <w:pPr>
              <w:jc w:val="right"/>
              <w:rPr>
                <w:rFonts w:ascii="Calibri" w:hAnsi="Calibri"/>
                <w:color w:val="000000"/>
                <w:sz w:val="20"/>
                <w:szCs w:val="20"/>
              </w:rPr>
            </w:pPr>
            <w:r w:rsidRPr="00F2734C">
              <w:rPr>
                <w:rFonts w:ascii="Calibri" w:hAnsi="Calibri"/>
                <w:color w:val="000000"/>
                <w:sz w:val="20"/>
                <w:szCs w:val="20"/>
              </w:rPr>
              <w:t>8/9/15</w:t>
            </w:r>
          </w:p>
        </w:tc>
        <w:tc>
          <w:tcPr>
            <w:tcW w:w="788" w:type="dxa"/>
            <w:tcBorders>
              <w:top w:val="nil"/>
              <w:left w:val="nil"/>
              <w:bottom w:val="single" w:sz="4" w:space="0" w:color="auto"/>
              <w:right w:val="single" w:sz="4" w:space="0" w:color="auto"/>
            </w:tcBorders>
            <w:shd w:val="clear" w:color="auto" w:fill="auto"/>
            <w:hideMark/>
          </w:tcPr>
          <w:p w:rsidR="00F2734C" w:rsidRPr="00F2734C" w:rsidRDefault="00F2734C" w:rsidP="00F2734C">
            <w:pPr>
              <w:rPr>
                <w:rFonts w:ascii="Calibri" w:hAnsi="Calibri"/>
                <w:color w:val="000000"/>
                <w:sz w:val="20"/>
                <w:szCs w:val="20"/>
              </w:rPr>
            </w:pPr>
            <w:r w:rsidRPr="00F2734C">
              <w:rPr>
                <w:rFonts w:ascii="Calibri" w:hAnsi="Calibri"/>
                <w:color w:val="000000"/>
                <w:sz w:val="20"/>
                <w:szCs w:val="20"/>
              </w:rPr>
              <w:t> </w:t>
            </w:r>
          </w:p>
        </w:tc>
      </w:tr>
    </w:tbl>
    <w:p w:rsidR="005351FB" w:rsidRDefault="005351FB" w:rsidP="006E1CD9">
      <w:pPr>
        <w:spacing w:before="120" w:after="120"/>
        <w:jc w:val="both"/>
        <w:rPr>
          <w:rFonts w:cs="Arial"/>
          <w:lang w:val="en-GB"/>
        </w:rPr>
      </w:pPr>
    </w:p>
    <w:p w:rsidR="005351FB" w:rsidRDefault="005351FB">
      <w:pPr>
        <w:spacing w:after="200" w:line="276" w:lineRule="auto"/>
        <w:rPr>
          <w:rFonts w:cs="Arial"/>
          <w:lang w:val="en-GB"/>
        </w:rPr>
      </w:pPr>
      <w:r>
        <w:rPr>
          <w:rFonts w:cs="Arial"/>
          <w:lang w:val="en-GB"/>
        </w:rPr>
        <w:br w:type="page"/>
      </w:r>
    </w:p>
    <w:p w:rsidR="008D5B91" w:rsidRDefault="008D5B91" w:rsidP="006E1CD9">
      <w:pPr>
        <w:spacing w:before="120" w:after="120"/>
        <w:jc w:val="both"/>
        <w:rPr>
          <w:rFonts w:cs="Arial"/>
          <w:lang w:val="en-GB"/>
        </w:rPr>
      </w:pPr>
    </w:p>
    <w:p w:rsidR="00981C42" w:rsidRPr="00D91A78" w:rsidRDefault="00981C42" w:rsidP="00981C42">
      <w:pPr>
        <w:spacing w:after="200" w:line="276" w:lineRule="auto"/>
        <w:rPr>
          <w:rFonts w:asciiTheme="minorHAnsi" w:hAnsiTheme="minorHAnsi" w:cs="Arial"/>
          <w:lang w:val="en-GB"/>
        </w:rPr>
      </w:pPr>
      <w:r w:rsidRPr="00D91A78">
        <w:rPr>
          <w:rFonts w:asciiTheme="minorHAnsi" w:hAnsiTheme="minorHAnsi" w:cs="Arial"/>
          <w:lang w:val="en-GB"/>
        </w:rPr>
        <w:t>Verified and Acknowledged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3475"/>
        <w:gridCol w:w="1487"/>
        <w:gridCol w:w="3231"/>
      </w:tblGrid>
      <w:tr w:rsidR="00981C42" w:rsidRPr="00AE7FB4" w:rsidTr="00981C42">
        <w:tc>
          <w:tcPr>
            <w:tcW w:w="1242" w:type="dxa"/>
          </w:tcPr>
          <w:p w:rsidR="00981C42" w:rsidRPr="00AE7FB4" w:rsidRDefault="00981C42" w:rsidP="00981C42">
            <w:pPr>
              <w:spacing w:before="360"/>
              <w:rPr>
                <w:rFonts w:asciiTheme="minorHAnsi" w:hAnsiTheme="minorHAnsi"/>
              </w:rPr>
            </w:pPr>
            <w:r w:rsidRPr="00AE7FB4">
              <w:rPr>
                <w:rFonts w:asciiTheme="minorHAnsi" w:hAnsiTheme="minorHAnsi"/>
              </w:rPr>
              <w:t>Signature:</w:t>
            </w:r>
          </w:p>
        </w:tc>
        <w:tc>
          <w:tcPr>
            <w:tcW w:w="3475" w:type="dxa"/>
            <w:tcBorders>
              <w:bottom w:val="single" w:sz="4" w:space="0" w:color="auto"/>
            </w:tcBorders>
          </w:tcPr>
          <w:p w:rsidR="00981C42" w:rsidRPr="00AE7FB4" w:rsidRDefault="00981C42" w:rsidP="00981C42">
            <w:pPr>
              <w:spacing w:before="360"/>
              <w:rPr>
                <w:rFonts w:asciiTheme="minorHAnsi" w:hAnsiTheme="minorHAnsi"/>
              </w:rPr>
            </w:pPr>
          </w:p>
        </w:tc>
        <w:tc>
          <w:tcPr>
            <w:tcW w:w="1487" w:type="dxa"/>
          </w:tcPr>
          <w:p w:rsidR="00981C42" w:rsidRPr="00AE7FB4" w:rsidRDefault="00981C42" w:rsidP="00981C42">
            <w:pPr>
              <w:spacing w:before="360"/>
              <w:rPr>
                <w:rFonts w:asciiTheme="minorHAnsi" w:hAnsiTheme="minorHAnsi"/>
              </w:rPr>
            </w:pPr>
            <w:r w:rsidRPr="00AE7FB4">
              <w:rPr>
                <w:rFonts w:asciiTheme="minorHAnsi" w:hAnsiTheme="minorHAnsi"/>
              </w:rPr>
              <w:t>Name:</w:t>
            </w:r>
          </w:p>
        </w:tc>
        <w:tc>
          <w:tcPr>
            <w:tcW w:w="3231" w:type="dxa"/>
            <w:tcBorders>
              <w:bottom w:val="single" w:sz="4" w:space="0" w:color="auto"/>
            </w:tcBorders>
          </w:tcPr>
          <w:p w:rsidR="00981C42" w:rsidRPr="00AE7FB4" w:rsidRDefault="00981C42" w:rsidP="00981C42">
            <w:pPr>
              <w:spacing w:before="360"/>
              <w:rPr>
                <w:rFonts w:asciiTheme="minorHAnsi" w:hAnsiTheme="minorHAnsi"/>
              </w:rPr>
            </w:pPr>
          </w:p>
        </w:tc>
      </w:tr>
      <w:tr w:rsidR="00981C42" w:rsidRPr="00AE7FB4" w:rsidTr="00981C42">
        <w:tc>
          <w:tcPr>
            <w:tcW w:w="1242" w:type="dxa"/>
          </w:tcPr>
          <w:p w:rsidR="00981C42" w:rsidRPr="00AE7FB4" w:rsidRDefault="00981C42" w:rsidP="00981C42">
            <w:pPr>
              <w:rPr>
                <w:rFonts w:asciiTheme="minorHAnsi" w:hAnsiTheme="minorHAnsi"/>
              </w:rPr>
            </w:pPr>
            <w:r w:rsidRPr="00AE7FB4">
              <w:rPr>
                <w:rFonts w:asciiTheme="minorHAnsi" w:hAnsiTheme="minorHAnsi"/>
              </w:rPr>
              <w:t>Date:</w:t>
            </w:r>
          </w:p>
        </w:tc>
        <w:tc>
          <w:tcPr>
            <w:tcW w:w="3475" w:type="dxa"/>
            <w:tcBorders>
              <w:top w:val="single" w:sz="4" w:space="0" w:color="auto"/>
              <w:bottom w:val="single" w:sz="4" w:space="0" w:color="auto"/>
            </w:tcBorders>
          </w:tcPr>
          <w:p w:rsidR="00981C42" w:rsidRPr="00AE7FB4" w:rsidRDefault="00981C42" w:rsidP="00981C42">
            <w:pPr>
              <w:rPr>
                <w:rFonts w:asciiTheme="minorHAnsi" w:hAnsiTheme="minorHAnsi"/>
              </w:rPr>
            </w:pPr>
          </w:p>
        </w:tc>
        <w:tc>
          <w:tcPr>
            <w:tcW w:w="1487" w:type="dxa"/>
          </w:tcPr>
          <w:p w:rsidR="00981C42" w:rsidRPr="00AE7FB4" w:rsidRDefault="00981C42" w:rsidP="00981C42">
            <w:pPr>
              <w:rPr>
                <w:rFonts w:asciiTheme="minorHAnsi" w:hAnsiTheme="minorHAnsi"/>
              </w:rPr>
            </w:pPr>
            <w:r w:rsidRPr="00AE7FB4">
              <w:rPr>
                <w:rFonts w:asciiTheme="minorHAnsi" w:hAnsiTheme="minorHAnsi"/>
              </w:rPr>
              <w:t>Designation:</w:t>
            </w:r>
          </w:p>
        </w:tc>
        <w:tc>
          <w:tcPr>
            <w:tcW w:w="3231" w:type="dxa"/>
            <w:tcBorders>
              <w:top w:val="single" w:sz="4" w:space="0" w:color="auto"/>
              <w:bottom w:val="single" w:sz="4" w:space="0" w:color="auto"/>
            </w:tcBorders>
          </w:tcPr>
          <w:p w:rsidR="00981C42" w:rsidRPr="00AE7FB4" w:rsidRDefault="00981C42" w:rsidP="00981C42">
            <w:pPr>
              <w:rPr>
                <w:rFonts w:asciiTheme="minorHAnsi" w:hAnsiTheme="minorHAnsi"/>
              </w:rPr>
            </w:pPr>
          </w:p>
        </w:tc>
      </w:tr>
    </w:tbl>
    <w:p w:rsidR="00981C42" w:rsidRDefault="00981C42" w:rsidP="00981C42">
      <w:pPr>
        <w:spacing w:after="200" w:line="276" w:lineRule="auto"/>
        <w:rPr>
          <w:rFonts w:cs="Arial"/>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3475"/>
        <w:gridCol w:w="1487"/>
        <w:gridCol w:w="3231"/>
      </w:tblGrid>
      <w:tr w:rsidR="00981C42" w:rsidRPr="00AE7FB4" w:rsidTr="00981C42">
        <w:tc>
          <w:tcPr>
            <w:tcW w:w="1242" w:type="dxa"/>
          </w:tcPr>
          <w:p w:rsidR="00981C42" w:rsidRPr="00AE7FB4" w:rsidRDefault="00981C42" w:rsidP="00981C42">
            <w:pPr>
              <w:spacing w:before="360"/>
              <w:rPr>
                <w:rFonts w:asciiTheme="minorHAnsi" w:hAnsiTheme="minorHAnsi"/>
              </w:rPr>
            </w:pPr>
            <w:r w:rsidRPr="00AE7FB4">
              <w:rPr>
                <w:rFonts w:asciiTheme="minorHAnsi" w:hAnsiTheme="minorHAnsi"/>
              </w:rPr>
              <w:t>Signature:</w:t>
            </w:r>
          </w:p>
        </w:tc>
        <w:tc>
          <w:tcPr>
            <w:tcW w:w="3475" w:type="dxa"/>
            <w:tcBorders>
              <w:bottom w:val="single" w:sz="4" w:space="0" w:color="auto"/>
            </w:tcBorders>
          </w:tcPr>
          <w:p w:rsidR="00981C42" w:rsidRPr="00AE7FB4" w:rsidRDefault="00981C42" w:rsidP="00981C42">
            <w:pPr>
              <w:spacing w:before="360"/>
              <w:rPr>
                <w:rFonts w:asciiTheme="minorHAnsi" w:hAnsiTheme="minorHAnsi"/>
              </w:rPr>
            </w:pPr>
          </w:p>
        </w:tc>
        <w:tc>
          <w:tcPr>
            <w:tcW w:w="1487" w:type="dxa"/>
          </w:tcPr>
          <w:p w:rsidR="00981C42" w:rsidRPr="00AE7FB4" w:rsidRDefault="00981C42" w:rsidP="00981C42">
            <w:pPr>
              <w:spacing w:before="360"/>
              <w:rPr>
                <w:rFonts w:asciiTheme="minorHAnsi" w:hAnsiTheme="minorHAnsi"/>
              </w:rPr>
            </w:pPr>
            <w:r w:rsidRPr="00AE7FB4">
              <w:rPr>
                <w:rFonts w:asciiTheme="minorHAnsi" w:hAnsiTheme="minorHAnsi"/>
              </w:rPr>
              <w:t>Name:</w:t>
            </w:r>
          </w:p>
        </w:tc>
        <w:tc>
          <w:tcPr>
            <w:tcW w:w="3231" w:type="dxa"/>
            <w:tcBorders>
              <w:bottom w:val="single" w:sz="4" w:space="0" w:color="auto"/>
            </w:tcBorders>
          </w:tcPr>
          <w:p w:rsidR="00981C42" w:rsidRPr="00AE7FB4" w:rsidRDefault="00981C42" w:rsidP="00981C42">
            <w:pPr>
              <w:spacing w:before="360"/>
              <w:rPr>
                <w:rFonts w:asciiTheme="minorHAnsi" w:hAnsiTheme="minorHAnsi"/>
              </w:rPr>
            </w:pPr>
          </w:p>
        </w:tc>
      </w:tr>
      <w:tr w:rsidR="00981C42" w:rsidRPr="00AE7FB4" w:rsidTr="00981C42">
        <w:tc>
          <w:tcPr>
            <w:tcW w:w="1242" w:type="dxa"/>
          </w:tcPr>
          <w:p w:rsidR="00981C42" w:rsidRPr="00AE7FB4" w:rsidRDefault="00981C42" w:rsidP="00981C42">
            <w:pPr>
              <w:rPr>
                <w:rFonts w:asciiTheme="minorHAnsi" w:hAnsiTheme="minorHAnsi"/>
              </w:rPr>
            </w:pPr>
            <w:r w:rsidRPr="00AE7FB4">
              <w:rPr>
                <w:rFonts w:asciiTheme="minorHAnsi" w:hAnsiTheme="minorHAnsi"/>
              </w:rPr>
              <w:t>Date:</w:t>
            </w:r>
          </w:p>
        </w:tc>
        <w:tc>
          <w:tcPr>
            <w:tcW w:w="3475" w:type="dxa"/>
            <w:tcBorders>
              <w:top w:val="single" w:sz="4" w:space="0" w:color="auto"/>
              <w:bottom w:val="single" w:sz="4" w:space="0" w:color="auto"/>
            </w:tcBorders>
          </w:tcPr>
          <w:p w:rsidR="00981C42" w:rsidRPr="00AE7FB4" w:rsidRDefault="00981C42" w:rsidP="00981C42">
            <w:pPr>
              <w:rPr>
                <w:rFonts w:asciiTheme="minorHAnsi" w:hAnsiTheme="minorHAnsi"/>
              </w:rPr>
            </w:pPr>
          </w:p>
        </w:tc>
        <w:tc>
          <w:tcPr>
            <w:tcW w:w="1487" w:type="dxa"/>
          </w:tcPr>
          <w:p w:rsidR="00981C42" w:rsidRPr="00AE7FB4" w:rsidRDefault="00981C42" w:rsidP="00981C42">
            <w:pPr>
              <w:rPr>
                <w:rFonts w:asciiTheme="minorHAnsi" w:hAnsiTheme="minorHAnsi"/>
              </w:rPr>
            </w:pPr>
            <w:r w:rsidRPr="00AE7FB4">
              <w:rPr>
                <w:rFonts w:asciiTheme="minorHAnsi" w:hAnsiTheme="minorHAnsi"/>
              </w:rPr>
              <w:t>Designation:</w:t>
            </w:r>
          </w:p>
        </w:tc>
        <w:tc>
          <w:tcPr>
            <w:tcW w:w="3231" w:type="dxa"/>
            <w:tcBorders>
              <w:top w:val="single" w:sz="4" w:space="0" w:color="auto"/>
              <w:bottom w:val="single" w:sz="4" w:space="0" w:color="auto"/>
            </w:tcBorders>
          </w:tcPr>
          <w:p w:rsidR="00981C42" w:rsidRPr="00AE7FB4" w:rsidRDefault="00981C42" w:rsidP="00981C42">
            <w:pPr>
              <w:rPr>
                <w:rFonts w:asciiTheme="minorHAnsi" w:hAnsiTheme="minorHAnsi"/>
              </w:rPr>
            </w:pPr>
          </w:p>
        </w:tc>
      </w:tr>
    </w:tbl>
    <w:p w:rsidR="006478D2" w:rsidRDefault="006478D2" w:rsidP="006478D2">
      <w:pPr>
        <w:rPr>
          <w:rFonts w:cs="Arial"/>
          <w:lang w:val="en-GB"/>
        </w:rPr>
      </w:pPr>
    </w:p>
    <w:p w:rsidR="00E51757" w:rsidRDefault="00E51757" w:rsidP="006478D2">
      <w:pPr>
        <w:rPr>
          <w:rFonts w:cs="Arial"/>
          <w:lang w:val="en-GB"/>
        </w:rPr>
        <w:sectPr w:rsidR="00E51757" w:rsidSect="00EC245D">
          <w:headerReference w:type="default" r:id="rId15"/>
          <w:footerReference w:type="default" r:id="rId16"/>
          <w:pgSz w:w="16838" w:h="11906" w:orient="landscape" w:code="9"/>
          <w:pgMar w:top="1701" w:right="1361" w:bottom="1247" w:left="1361" w:header="567" w:footer="567" w:gutter="0"/>
          <w:cols w:space="708"/>
          <w:docGrid w:linePitch="360"/>
        </w:sectPr>
      </w:pPr>
    </w:p>
    <w:p w:rsidR="00D32351" w:rsidRDefault="00EC5803" w:rsidP="00D32351">
      <w:pPr>
        <w:pStyle w:val="Heading1"/>
      </w:pPr>
      <w:bookmarkStart w:id="9" w:name="_Toc432234661"/>
      <w:r>
        <w:lastRenderedPageBreak/>
        <w:t>Refinement List – Detail Changes</w:t>
      </w:r>
      <w:bookmarkEnd w:id="9"/>
    </w:p>
    <w:p w:rsidR="00806314" w:rsidRDefault="00806314" w:rsidP="00723C4F">
      <w:pPr>
        <w:rPr>
          <w:rFonts w:asciiTheme="minorHAnsi" w:hAnsiTheme="minorHAnsi"/>
        </w:rPr>
      </w:pPr>
    </w:p>
    <w:p w:rsidR="003D4949" w:rsidRDefault="00F67D7F" w:rsidP="00496FB2">
      <w:pPr>
        <w:pStyle w:val="Heading2"/>
        <w:rPr>
          <w:lang w:val="en-GB"/>
        </w:rPr>
      </w:pPr>
      <w:bookmarkStart w:id="10" w:name="_Toc432234662"/>
      <w:r>
        <w:rPr>
          <w:lang w:val="en-GB"/>
        </w:rPr>
        <w:t xml:space="preserve">Adverse Drug Reaction </w:t>
      </w:r>
      <w:r w:rsidR="006625BE">
        <w:rPr>
          <w:lang w:val="en-GB"/>
        </w:rPr>
        <w:t>– Print ADR Record</w:t>
      </w:r>
      <w:bookmarkEnd w:id="10"/>
    </w:p>
    <w:p w:rsidR="003D4949" w:rsidRDefault="003D4949" w:rsidP="00723C4F">
      <w:pPr>
        <w:rPr>
          <w:rFonts w:asciiTheme="minorHAnsi" w:hAnsiTheme="minorHAnsi"/>
        </w:rPr>
      </w:pPr>
    </w:p>
    <w:tbl>
      <w:tblPr>
        <w:tblW w:w="9634" w:type="dxa"/>
        <w:tblLook w:val="04A0" w:firstRow="1" w:lastRow="0" w:firstColumn="1" w:lastColumn="0" w:noHBand="0" w:noVBand="1"/>
      </w:tblPr>
      <w:tblGrid>
        <w:gridCol w:w="1600"/>
        <w:gridCol w:w="1797"/>
        <w:gridCol w:w="3760"/>
        <w:gridCol w:w="2477"/>
      </w:tblGrid>
      <w:tr w:rsidR="006625BE" w:rsidRPr="006625BE" w:rsidTr="006625BE">
        <w:trPr>
          <w:trHeight w:val="300"/>
        </w:trPr>
        <w:tc>
          <w:tcPr>
            <w:tcW w:w="1600" w:type="dxa"/>
            <w:tcBorders>
              <w:top w:val="single" w:sz="4" w:space="0" w:color="000000"/>
              <w:left w:val="single" w:sz="4" w:space="0" w:color="000000"/>
              <w:bottom w:val="nil"/>
              <w:right w:val="single" w:sz="4" w:space="0" w:color="000000"/>
            </w:tcBorders>
            <w:shd w:val="clear" w:color="000000" w:fill="D9D9D9"/>
            <w:vAlign w:val="center"/>
            <w:hideMark/>
          </w:tcPr>
          <w:p w:rsidR="006625BE" w:rsidRPr="006625BE" w:rsidRDefault="006625BE" w:rsidP="006625BE">
            <w:pPr>
              <w:jc w:val="center"/>
              <w:rPr>
                <w:rFonts w:ascii="Calibri" w:hAnsi="Calibri"/>
                <w:b/>
                <w:bCs/>
                <w:color w:val="000000"/>
                <w:sz w:val="20"/>
                <w:szCs w:val="20"/>
              </w:rPr>
            </w:pPr>
            <w:r w:rsidRPr="006625BE">
              <w:rPr>
                <w:rFonts w:ascii="Calibri" w:hAnsi="Calibri"/>
                <w:b/>
                <w:bCs/>
                <w:color w:val="000000"/>
                <w:sz w:val="20"/>
                <w:szCs w:val="20"/>
              </w:rPr>
              <w:t>Ticket No</w:t>
            </w:r>
          </w:p>
        </w:tc>
        <w:tc>
          <w:tcPr>
            <w:tcW w:w="1797" w:type="dxa"/>
            <w:tcBorders>
              <w:top w:val="single" w:sz="4" w:space="0" w:color="000000"/>
              <w:left w:val="nil"/>
              <w:bottom w:val="nil"/>
              <w:right w:val="single" w:sz="4" w:space="0" w:color="000000"/>
            </w:tcBorders>
            <w:shd w:val="clear" w:color="000000" w:fill="D9D9D9"/>
            <w:vAlign w:val="center"/>
            <w:hideMark/>
          </w:tcPr>
          <w:p w:rsidR="006625BE" w:rsidRPr="006625BE" w:rsidRDefault="006625BE" w:rsidP="006625BE">
            <w:pPr>
              <w:jc w:val="center"/>
              <w:rPr>
                <w:rFonts w:ascii="Calibri" w:hAnsi="Calibri"/>
                <w:b/>
                <w:bCs/>
                <w:color w:val="000000"/>
                <w:sz w:val="20"/>
                <w:szCs w:val="20"/>
              </w:rPr>
            </w:pPr>
            <w:r w:rsidRPr="006625BE">
              <w:rPr>
                <w:rFonts w:ascii="Calibri" w:hAnsi="Calibri"/>
                <w:b/>
                <w:bCs/>
                <w:color w:val="000000"/>
                <w:sz w:val="20"/>
                <w:szCs w:val="20"/>
              </w:rPr>
              <w:t>Title</w:t>
            </w:r>
          </w:p>
        </w:tc>
        <w:tc>
          <w:tcPr>
            <w:tcW w:w="3760" w:type="dxa"/>
            <w:tcBorders>
              <w:top w:val="single" w:sz="4" w:space="0" w:color="000000"/>
              <w:left w:val="nil"/>
              <w:bottom w:val="nil"/>
              <w:right w:val="single" w:sz="4" w:space="0" w:color="000000"/>
            </w:tcBorders>
            <w:shd w:val="clear" w:color="000000" w:fill="D9D9D9"/>
            <w:vAlign w:val="center"/>
            <w:hideMark/>
          </w:tcPr>
          <w:p w:rsidR="006625BE" w:rsidRPr="006625BE" w:rsidRDefault="006625BE" w:rsidP="006625BE">
            <w:pPr>
              <w:jc w:val="center"/>
              <w:rPr>
                <w:rFonts w:ascii="Calibri" w:hAnsi="Calibri"/>
                <w:b/>
                <w:bCs/>
                <w:color w:val="000000"/>
                <w:sz w:val="20"/>
                <w:szCs w:val="20"/>
              </w:rPr>
            </w:pPr>
            <w:r w:rsidRPr="006625BE">
              <w:rPr>
                <w:rFonts w:ascii="Calibri" w:hAnsi="Calibri"/>
                <w:b/>
                <w:bCs/>
                <w:color w:val="000000"/>
                <w:sz w:val="20"/>
                <w:szCs w:val="20"/>
              </w:rPr>
              <w:t>Description</w:t>
            </w:r>
          </w:p>
        </w:tc>
        <w:tc>
          <w:tcPr>
            <w:tcW w:w="2477" w:type="dxa"/>
            <w:tcBorders>
              <w:top w:val="single" w:sz="4" w:space="0" w:color="000000"/>
              <w:left w:val="nil"/>
              <w:bottom w:val="nil"/>
              <w:right w:val="single" w:sz="4" w:space="0" w:color="000000"/>
            </w:tcBorders>
            <w:shd w:val="clear" w:color="000000" w:fill="D9D9D9"/>
            <w:vAlign w:val="center"/>
            <w:hideMark/>
          </w:tcPr>
          <w:p w:rsidR="006625BE" w:rsidRPr="006625BE" w:rsidRDefault="006625BE" w:rsidP="006625BE">
            <w:pPr>
              <w:jc w:val="center"/>
              <w:rPr>
                <w:rFonts w:ascii="Calibri" w:hAnsi="Calibri"/>
                <w:b/>
                <w:bCs/>
                <w:color w:val="000000"/>
                <w:sz w:val="20"/>
                <w:szCs w:val="20"/>
              </w:rPr>
            </w:pPr>
            <w:r w:rsidRPr="006625BE">
              <w:rPr>
                <w:rFonts w:ascii="Calibri" w:hAnsi="Calibri"/>
                <w:b/>
                <w:bCs/>
                <w:color w:val="000000"/>
                <w:sz w:val="20"/>
                <w:szCs w:val="20"/>
              </w:rPr>
              <w:t>Resolution</w:t>
            </w:r>
          </w:p>
        </w:tc>
      </w:tr>
      <w:tr w:rsidR="006625BE" w:rsidRPr="006625BE" w:rsidTr="006625BE">
        <w:trPr>
          <w:trHeight w:val="1275"/>
        </w:trPr>
        <w:tc>
          <w:tcPr>
            <w:tcW w:w="1600" w:type="dxa"/>
            <w:tcBorders>
              <w:top w:val="single" w:sz="4" w:space="0" w:color="auto"/>
              <w:left w:val="single" w:sz="4" w:space="0" w:color="auto"/>
              <w:bottom w:val="single" w:sz="4" w:space="0" w:color="auto"/>
              <w:right w:val="single" w:sz="4" w:space="0" w:color="auto"/>
            </w:tcBorders>
            <w:shd w:val="clear" w:color="auto" w:fill="auto"/>
            <w:hideMark/>
          </w:tcPr>
          <w:p w:rsidR="006625BE" w:rsidRPr="006625BE" w:rsidRDefault="006625BE" w:rsidP="006625BE">
            <w:pPr>
              <w:rPr>
                <w:rFonts w:ascii="Calibri" w:hAnsi="Calibri"/>
                <w:color w:val="000000"/>
                <w:sz w:val="20"/>
                <w:szCs w:val="20"/>
              </w:rPr>
            </w:pPr>
            <w:r w:rsidRPr="006625BE">
              <w:rPr>
                <w:rFonts w:ascii="Calibri" w:hAnsi="Calibri"/>
                <w:color w:val="000000"/>
                <w:sz w:val="20"/>
                <w:szCs w:val="20"/>
              </w:rPr>
              <w:t>I-PhIS012196215S</w:t>
            </w:r>
          </w:p>
        </w:tc>
        <w:tc>
          <w:tcPr>
            <w:tcW w:w="1797" w:type="dxa"/>
            <w:tcBorders>
              <w:top w:val="single" w:sz="4" w:space="0" w:color="auto"/>
              <w:left w:val="nil"/>
              <w:bottom w:val="single" w:sz="4" w:space="0" w:color="auto"/>
              <w:right w:val="single" w:sz="4" w:space="0" w:color="auto"/>
            </w:tcBorders>
            <w:shd w:val="clear" w:color="auto" w:fill="auto"/>
            <w:hideMark/>
          </w:tcPr>
          <w:p w:rsidR="006625BE" w:rsidRPr="006625BE" w:rsidRDefault="006625BE" w:rsidP="006625BE">
            <w:pPr>
              <w:rPr>
                <w:rFonts w:ascii="Calibri" w:hAnsi="Calibri"/>
                <w:color w:val="000000"/>
                <w:sz w:val="20"/>
                <w:szCs w:val="20"/>
              </w:rPr>
            </w:pPr>
            <w:r w:rsidRPr="006625BE">
              <w:rPr>
                <w:rFonts w:ascii="Calibri" w:hAnsi="Calibri"/>
                <w:color w:val="000000"/>
                <w:sz w:val="20"/>
                <w:szCs w:val="20"/>
              </w:rPr>
              <w:t xml:space="preserve">Print Record ADR </w:t>
            </w:r>
          </w:p>
        </w:tc>
        <w:tc>
          <w:tcPr>
            <w:tcW w:w="3760" w:type="dxa"/>
            <w:tcBorders>
              <w:top w:val="single" w:sz="4" w:space="0" w:color="auto"/>
              <w:left w:val="nil"/>
              <w:bottom w:val="single" w:sz="4" w:space="0" w:color="auto"/>
              <w:right w:val="single" w:sz="4" w:space="0" w:color="auto"/>
            </w:tcBorders>
            <w:shd w:val="clear" w:color="auto" w:fill="auto"/>
            <w:hideMark/>
          </w:tcPr>
          <w:p w:rsidR="006625BE" w:rsidRPr="006625BE" w:rsidRDefault="006625BE" w:rsidP="006625BE">
            <w:pPr>
              <w:rPr>
                <w:rFonts w:ascii="Calibri" w:hAnsi="Calibri"/>
                <w:color w:val="000000"/>
                <w:sz w:val="20"/>
                <w:szCs w:val="20"/>
              </w:rPr>
            </w:pPr>
            <w:r w:rsidRPr="006625BE">
              <w:rPr>
                <w:rFonts w:ascii="Calibri" w:hAnsi="Calibri"/>
                <w:color w:val="000000"/>
                <w:sz w:val="20"/>
                <w:szCs w:val="20"/>
              </w:rPr>
              <w:t xml:space="preserve">"In report ADR , the form didn’t complete the column in System PHIS and Excel. </w:t>
            </w:r>
            <w:r w:rsidRPr="006625BE">
              <w:rPr>
                <w:rFonts w:ascii="Calibri" w:hAnsi="Calibri"/>
                <w:color w:val="000000"/>
                <w:sz w:val="20"/>
                <w:szCs w:val="20"/>
              </w:rPr>
              <w:br/>
              <w:t>Last record in may have the column at suspected drug and concomitant drug. After that, the column didn’t show up.</w:t>
            </w:r>
          </w:p>
        </w:tc>
        <w:tc>
          <w:tcPr>
            <w:tcW w:w="2477" w:type="dxa"/>
            <w:tcBorders>
              <w:top w:val="single" w:sz="4" w:space="0" w:color="auto"/>
              <w:left w:val="nil"/>
              <w:bottom w:val="single" w:sz="4" w:space="0" w:color="auto"/>
              <w:right w:val="single" w:sz="4" w:space="0" w:color="auto"/>
            </w:tcBorders>
            <w:shd w:val="clear" w:color="auto" w:fill="auto"/>
            <w:hideMark/>
          </w:tcPr>
          <w:p w:rsidR="006625BE" w:rsidRPr="006625BE" w:rsidRDefault="006625BE" w:rsidP="006625BE">
            <w:pPr>
              <w:rPr>
                <w:rFonts w:asciiTheme="minorHAnsi" w:hAnsiTheme="minorHAnsi"/>
                <w:sz w:val="20"/>
              </w:rPr>
            </w:pPr>
            <w:r w:rsidRPr="006625BE">
              <w:rPr>
                <w:rFonts w:asciiTheme="minorHAnsi" w:hAnsiTheme="minorHAnsi"/>
                <w:sz w:val="20"/>
              </w:rPr>
              <w:t>When ‘Drug type’ field has been selected system to auto check the check box.</w:t>
            </w:r>
          </w:p>
          <w:p w:rsidR="006625BE" w:rsidRPr="006625BE" w:rsidRDefault="006625BE" w:rsidP="006625BE">
            <w:pPr>
              <w:rPr>
                <w:rFonts w:ascii="Calibri" w:hAnsi="Calibri"/>
                <w:color w:val="000000"/>
                <w:sz w:val="20"/>
                <w:szCs w:val="20"/>
              </w:rPr>
            </w:pPr>
            <w:r w:rsidRPr="006625BE">
              <w:rPr>
                <w:rFonts w:asciiTheme="minorHAnsi" w:hAnsiTheme="minorHAnsi"/>
                <w:sz w:val="20"/>
              </w:rPr>
              <w:t>Checked record will be display in the report printing according to the type (Suspected/ concomitant)</w:t>
            </w:r>
          </w:p>
        </w:tc>
      </w:tr>
    </w:tbl>
    <w:p w:rsidR="0011561F" w:rsidRDefault="0011561F" w:rsidP="00CD6C8D"/>
    <w:p w:rsidR="004B0CCD" w:rsidRDefault="006625BE" w:rsidP="006625BE">
      <w:pPr>
        <w:rPr>
          <w:noProof/>
        </w:rPr>
      </w:pPr>
      <w:r>
        <w:rPr>
          <w:noProof/>
        </w:rPr>
        <w:drawing>
          <wp:inline distT="0" distB="0" distL="0" distR="0" wp14:anchorId="271D9CEF" wp14:editId="361A3565">
            <wp:extent cx="5727476" cy="2808000"/>
            <wp:effectExtent l="0" t="0" r="698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47" t="7149" r="247" b="1018"/>
                    <a:stretch/>
                  </pic:blipFill>
                  <pic:spPr bwMode="auto">
                    <a:xfrm>
                      <a:off x="0" y="0"/>
                      <a:ext cx="5731510" cy="2809978"/>
                    </a:xfrm>
                    <a:prstGeom prst="rect">
                      <a:avLst/>
                    </a:prstGeom>
                    <a:ln>
                      <a:noFill/>
                    </a:ln>
                    <a:extLst>
                      <a:ext uri="{53640926-AAD7-44D8-BBD7-CCE9431645EC}">
                        <a14:shadowObscured xmlns:a14="http://schemas.microsoft.com/office/drawing/2010/main"/>
                      </a:ext>
                    </a:extLst>
                  </pic:spPr>
                </pic:pic>
              </a:graphicData>
            </a:graphic>
          </wp:inline>
        </w:drawing>
      </w:r>
      <w:r w:rsidRPr="00F2280C">
        <w:rPr>
          <w:noProof/>
        </w:rPr>
        <w:t xml:space="preserve"> </w:t>
      </w:r>
    </w:p>
    <w:p w:rsidR="004B0CCD" w:rsidRDefault="004B0CCD" w:rsidP="006625BE">
      <w:pPr>
        <w:rPr>
          <w:noProof/>
        </w:rPr>
      </w:pPr>
    </w:p>
    <w:p w:rsidR="006625BE" w:rsidRDefault="004D3DA5" w:rsidP="006625BE">
      <w:r>
        <w:rPr>
          <w:noProof/>
        </w:rPr>
        <w:lastRenderedPageBreak/>
        <mc:AlternateContent>
          <mc:Choice Requires="wps">
            <w:drawing>
              <wp:anchor distT="0" distB="0" distL="114300" distR="114300" simplePos="0" relativeHeight="251672576" behindDoc="0" locked="0" layoutInCell="1" allowOverlap="1" wp14:anchorId="49E8D834" wp14:editId="04BB27C0">
                <wp:simplePos x="0" y="0"/>
                <wp:positionH relativeFrom="page">
                  <wp:align>center</wp:align>
                </wp:positionH>
                <wp:positionV relativeFrom="paragraph">
                  <wp:posOffset>4761730</wp:posOffset>
                </wp:positionV>
                <wp:extent cx="5514975" cy="421240"/>
                <wp:effectExtent l="0" t="0" r="28575" b="17145"/>
                <wp:wrapNone/>
                <wp:docPr id="56" name="Rectangle 56"/>
                <wp:cNvGraphicFramePr/>
                <a:graphic xmlns:a="http://schemas.openxmlformats.org/drawingml/2006/main">
                  <a:graphicData uri="http://schemas.microsoft.com/office/word/2010/wordprocessingShape">
                    <wps:wsp>
                      <wps:cNvSpPr/>
                      <wps:spPr>
                        <a:xfrm>
                          <a:off x="0" y="0"/>
                          <a:ext cx="5514975" cy="4212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D10A8E" id="Rectangle 56" o:spid="_x0000_s1026" style="position:absolute;margin-left:0;margin-top:374.95pt;width:434.25pt;height:33.15pt;z-index:25167257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" filled="f" strokecolor="red" strokeweight="2pt">
                <w10:wrap anchorx="page"/>
              </v:rect>
            </w:pict>
          </mc:Fallback>
        </mc:AlternateContent>
      </w:r>
      <w:r w:rsidR="004B0CCD">
        <w:rPr>
          <w:noProof/>
        </w:rPr>
        <mc:AlternateContent>
          <mc:Choice Requires="wps">
            <w:drawing>
              <wp:anchor distT="0" distB="0" distL="114300" distR="114300" simplePos="0" relativeHeight="251670528" behindDoc="0" locked="0" layoutInCell="1" allowOverlap="1" wp14:anchorId="7F1F2413" wp14:editId="68B7E59C">
                <wp:simplePos x="0" y="0"/>
                <wp:positionH relativeFrom="column">
                  <wp:posOffset>1466850</wp:posOffset>
                </wp:positionH>
                <wp:positionV relativeFrom="paragraph">
                  <wp:posOffset>702945</wp:posOffset>
                </wp:positionV>
                <wp:extent cx="914400" cy="142875"/>
                <wp:effectExtent l="0" t="0" r="19050" b="28575"/>
                <wp:wrapNone/>
                <wp:docPr id="55" name="Rectangle 55"/>
                <wp:cNvGraphicFramePr/>
                <a:graphic xmlns:a="http://schemas.openxmlformats.org/drawingml/2006/main">
                  <a:graphicData uri="http://schemas.microsoft.com/office/word/2010/wordprocessingShape">
                    <wps:wsp>
                      <wps:cNvSpPr/>
                      <wps:spPr>
                        <a:xfrm>
                          <a:off x="0" y="0"/>
                          <a:ext cx="914400" cy="1428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359144" id="Rectangle 55" o:spid="_x0000_s1026" style="position:absolute;margin-left:115.5pt;margin-top:55.35pt;width:1in;height:11.2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" filled="f" strokecolor="red" strokeweight="2pt"/>
            </w:pict>
          </mc:Fallback>
        </mc:AlternateContent>
      </w:r>
      <w:r w:rsidR="006625BE">
        <w:rPr>
          <w:noProof/>
        </w:rPr>
        <w:drawing>
          <wp:inline distT="0" distB="0" distL="0" distR="0" wp14:anchorId="71F0837C" wp14:editId="32F128E1">
            <wp:extent cx="5723083" cy="25920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t="7072" b="7942"/>
                    <a:stretch/>
                  </pic:blipFill>
                  <pic:spPr bwMode="auto">
                    <a:xfrm>
                      <a:off x="0" y="0"/>
                      <a:ext cx="5731510" cy="2595817"/>
                    </a:xfrm>
                    <a:prstGeom prst="rect">
                      <a:avLst/>
                    </a:prstGeom>
                    <a:ln>
                      <a:noFill/>
                    </a:ln>
                    <a:extLst>
                      <a:ext uri="{53640926-AAD7-44D8-BBD7-CCE9431645EC}">
                        <a14:shadowObscured xmlns:a14="http://schemas.microsoft.com/office/drawing/2010/main"/>
                      </a:ext>
                    </a:extLst>
                  </pic:spPr>
                </pic:pic>
              </a:graphicData>
            </a:graphic>
          </wp:inline>
        </w:drawing>
      </w:r>
      <w:r w:rsidR="006625BE" w:rsidRPr="00F2280C">
        <w:rPr>
          <w:noProof/>
        </w:rPr>
        <w:t xml:space="preserve"> </w:t>
      </w:r>
      <w:r w:rsidR="006625BE">
        <w:rPr>
          <w:noProof/>
        </w:rPr>
        <w:drawing>
          <wp:inline distT="0" distB="0" distL="0" distR="0" wp14:anchorId="6E2F1C6E" wp14:editId="2062A9F7">
            <wp:extent cx="5731510" cy="3054356"/>
            <wp:effectExtent l="0" t="0" r="254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731510" cy="3054356"/>
                    </a:xfrm>
                    <a:prstGeom prst="rect">
                      <a:avLst/>
                    </a:prstGeom>
                  </pic:spPr>
                </pic:pic>
              </a:graphicData>
            </a:graphic>
          </wp:inline>
        </w:drawing>
      </w:r>
      <w:r w:rsidR="006625BE" w:rsidRPr="00F2280C">
        <w:rPr>
          <w:noProof/>
        </w:rPr>
        <w:t xml:space="preserve"> </w:t>
      </w:r>
      <w:r>
        <w:rPr>
          <w:noProof/>
        </w:rPr>
        <w:lastRenderedPageBreak/>
        <mc:AlternateContent>
          <mc:Choice Requires="wps">
            <w:drawing>
              <wp:anchor distT="0" distB="0" distL="114300" distR="114300" simplePos="0" relativeHeight="251674624" behindDoc="0" locked="0" layoutInCell="1" allowOverlap="1" wp14:anchorId="494D9189" wp14:editId="3FD51594">
                <wp:simplePos x="0" y="0"/>
                <wp:positionH relativeFrom="column">
                  <wp:posOffset>1437526</wp:posOffset>
                </wp:positionH>
                <wp:positionV relativeFrom="paragraph">
                  <wp:posOffset>1177561</wp:posOffset>
                </wp:positionV>
                <wp:extent cx="914400" cy="142875"/>
                <wp:effectExtent l="0" t="0" r="19050" b="28575"/>
                <wp:wrapNone/>
                <wp:docPr id="57" name="Rectangle 57"/>
                <wp:cNvGraphicFramePr/>
                <a:graphic xmlns:a="http://schemas.openxmlformats.org/drawingml/2006/main">
                  <a:graphicData uri="http://schemas.microsoft.com/office/word/2010/wordprocessingShape">
                    <wps:wsp>
                      <wps:cNvSpPr/>
                      <wps:spPr>
                        <a:xfrm>
                          <a:off x="0" y="0"/>
                          <a:ext cx="914400" cy="1428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9FC8B8" id="Rectangle 57" o:spid="_x0000_s1026" style="position:absolute;margin-left:113.2pt;margin-top:92.7pt;width:1in;height:11.2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" filled="f" strokecolor="red" strokeweight="2pt"/>
            </w:pict>
          </mc:Fallback>
        </mc:AlternateContent>
      </w:r>
      <w:r w:rsidR="006625BE">
        <w:rPr>
          <w:noProof/>
        </w:rPr>
        <w:drawing>
          <wp:inline distT="0" distB="0" distL="0" distR="0" wp14:anchorId="6CA99C50" wp14:editId="41DEA931">
            <wp:extent cx="5731510" cy="3054356"/>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731510" cy="3054356"/>
                    </a:xfrm>
                    <a:prstGeom prst="rect">
                      <a:avLst/>
                    </a:prstGeom>
                  </pic:spPr>
                </pic:pic>
              </a:graphicData>
            </a:graphic>
          </wp:inline>
        </w:drawing>
      </w:r>
      <w:r w:rsidR="006625BE" w:rsidRPr="00F2280C">
        <w:rPr>
          <w:noProof/>
        </w:rPr>
        <w:t xml:space="preserve"> </w:t>
      </w:r>
      <w:r>
        <w:rPr>
          <w:noProof/>
        </w:rPr>
        <mc:AlternateContent>
          <mc:Choice Requires="wps">
            <w:drawing>
              <wp:anchor distT="0" distB="0" distL="114300" distR="114300" simplePos="0" relativeHeight="251686912" behindDoc="0" locked="0" layoutInCell="1" allowOverlap="1" wp14:anchorId="20102D82" wp14:editId="27AEA440">
                <wp:simplePos x="0" y="0"/>
                <wp:positionH relativeFrom="page">
                  <wp:align>center</wp:align>
                </wp:positionH>
                <wp:positionV relativeFrom="paragraph">
                  <wp:posOffset>5205573</wp:posOffset>
                </wp:positionV>
                <wp:extent cx="5514975" cy="585627"/>
                <wp:effectExtent l="0" t="0" r="28575" b="24130"/>
                <wp:wrapNone/>
                <wp:docPr id="63" name="Rectangle 63"/>
                <wp:cNvGraphicFramePr/>
                <a:graphic xmlns:a="http://schemas.openxmlformats.org/drawingml/2006/main">
                  <a:graphicData uri="http://schemas.microsoft.com/office/word/2010/wordprocessingShape">
                    <wps:wsp>
                      <wps:cNvSpPr/>
                      <wps:spPr>
                        <a:xfrm>
                          <a:off x="0" y="0"/>
                          <a:ext cx="5514975" cy="58562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685F6E" id="Rectangle 63" o:spid="_x0000_s1026" style="position:absolute;margin-left:0;margin-top:409.9pt;width:434.25pt;height:46.1pt;z-index:25168691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" filled="f" strokecolor="red" strokeweight="2pt">
                <w10:wrap anchorx="page"/>
              </v:rect>
            </w:pict>
          </mc:Fallback>
        </mc:AlternateContent>
      </w:r>
      <w:r w:rsidR="006625BE">
        <w:rPr>
          <w:noProof/>
        </w:rPr>
        <w:drawing>
          <wp:inline distT="0" distB="0" distL="0" distR="0" wp14:anchorId="16730BDE" wp14:editId="569B1120">
            <wp:extent cx="5731510" cy="3054356"/>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731510" cy="3054356"/>
                    </a:xfrm>
                    <a:prstGeom prst="rect">
                      <a:avLst/>
                    </a:prstGeom>
                  </pic:spPr>
                </pic:pic>
              </a:graphicData>
            </a:graphic>
          </wp:inline>
        </w:drawing>
      </w:r>
      <w:r w:rsidR="006625BE" w:rsidRPr="00F2280C">
        <w:rPr>
          <w:noProof/>
        </w:rPr>
        <w:t xml:space="preserve">  </w:t>
      </w:r>
      <w:r w:rsidR="004B0CCD">
        <w:rPr>
          <w:noProof/>
        </w:rPr>
        <mc:AlternateContent>
          <mc:Choice Requires="wps">
            <w:drawing>
              <wp:anchor distT="0" distB="0" distL="114300" distR="114300" simplePos="0" relativeHeight="251678720" behindDoc="0" locked="0" layoutInCell="1" allowOverlap="1" wp14:anchorId="15ECCB6C" wp14:editId="3844BD0F">
                <wp:simplePos x="0" y="0"/>
                <wp:positionH relativeFrom="column">
                  <wp:posOffset>0</wp:posOffset>
                </wp:positionH>
                <wp:positionV relativeFrom="paragraph">
                  <wp:posOffset>-1104265</wp:posOffset>
                </wp:positionV>
                <wp:extent cx="914400" cy="142875"/>
                <wp:effectExtent l="0" t="0" r="19050" b="28575"/>
                <wp:wrapNone/>
                <wp:docPr id="59" name="Rectangle 59"/>
                <wp:cNvGraphicFramePr/>
                <a:graphic xmlns:a="http://schemas.openxmlformats.org/drawingml/2006/main">
                  <a:graphicData uri="http://schemas.microsoft.com/office/word/2010/wordprocessingShape">
                    <wps:wsp>
                      <wps:cNvSpPr/>
                      <wps:spPr>
                        <a:xfrm>
                          <a:off x="0" y="0"/>
                          <a:ext cx="914400" cy="1428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CBB305" id="Rectangle 59" o:spid="_x0000_s1026" style="position:absolute;margin-left:0;margin-top:-86.95pt;width:1in;height:11.2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" filled="f" strokecolor="red" strokeweight="2pt"/>
            </w:pict>
          </mc:Fallback>
        </mc:AlternateContent>
      </w:r>
      <w:r w:rsidR="006625BE" w:rsidRPr="00F2280C">
        <w:rPr>
          <w:noProof/>
        </w:rPr>
        <w:t xml:space="preserve">  </w:t>
      </w:r>
      <w:r>
        <w:rPr>
          <w:noProof/>
        </w:rPr>
        <w:lastRenderedPageBreak/>
        <mc:AlternateContent>
          <mc:Choice Requires="wps">
            <w:drawing>
              <wp:anchor distT="0" distB="0" distL="114300" distR="114300" simplePos="0" relativeHeight="251684864" behindDoc="0" locked="0" layoutInCell="1" allowOverlap="1" wp14:anchorId="2267F6DC" wp14:editId="097627D2">
                <wp:simplePos x="0" y="0"/>
                <wp:positionH relativeFrom="page">
                  <wp:posOffset>1970405</wp:posOffset>
                </wp:positionH>
                <wp:positionV relativeFrom="paragraph">
                  <wp:posOffset>1250836</wp:posOffset>
                </wp:positionV>
                <wp:extent cx="3600450" cy="933450"/>
                <wp:effectExtent l="0" t="0" r="19050" b="19050"/>
                <wp:wrapNone/>
                <wp:docPr id="62" name="Rectangle 62"/>
                <wp:cNvGraphicFramePr/>
                <a:graphic xmlns:a="http://schemas.openxmlformats.org/drawingml/2006/main">
                  <a:graphicData uri="http://schemas.microsoft.com/office/word/2010/wordprocessingShape">
                    <wps:wsp>
                      <wps:cNvSpPr/>
                      <wps:spPr>
                        <a:xfrm>
                          <a:off x="0" y="0"/>
                          <a:ext cx="3600450" cy="9334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BE969D" id="Rectangle 62" o:spid="_x0000_s1026" style="position:absolute;margin-left:155.15pt;margin-top:98.5pt;width:283.5pt;height:73.5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" filled="f" strokecolor="red" strokeweight="2pt">
                <w10:wrap anchorx="page"/>
              </v:rect>
            </w:pict>
          </mc:Fallback>
        </mc:AlternateContent>
      </w:r>
      <w:r w:rsidR="006625BE">
        <w:rPr>
          <w:noProof/>
        </w:rPr>
        <w:drawing>
          <wp:inline distT="0" distB="0" distL="0" distR="0" wp14:anchorId="086631E8" wp14:editId="539553AB">
            <wp:extent cx="5731510" cy="3054356"/>
            <wp:effectExtent l="0" t="0" r="254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731510" cy="3054356"/>
                    </a:xfrm>
                    <a:prstGeom prst="rect">
                      <a:avLst/>
                    </a:prstGeom>
                  </pic:spPr>
                </pic:pic>
              </a:graphicData>
            </a:graphic>
          </wp:inline>
        </w:drawing>
      </w:r>
    </w:p>
    <w:p w:rsidR="006625BE" w:rsidRDefault="006625BE" w:rsidP="00CD6C8D"/>
    <w:p w:rsidR="004D3DA5" w:rsidRDefault="004D3DA5">
      <w:pPr>
        <w:spacing w:after="200" w:line="276" w:lineRule="auto"/>
      </w:pPr>
      <w:r>
        <w:br w:type="page"/>
      </w:r>
    </w:p>
    <w:p w:rsidR="006625BE" w:rsidRDefault="006625BE" w:rsidP="00CD6C8D"/>
    <w:p w:rsidR="003D4949" w:rsidRDefault="004D3DA5" w:rsidP="003D4949">
      <w:pPr>
        <w:pStyle w:val="Heading2"/>
        <w:rPr>
          <w:lang w:val="en-GB"/>
        </w:rPr>
      </w:pPr>
      <w:bookmarkStart w:id="11" w:name="_Toc432234663"/>
      <w:r>
        <w:rPr>
          <w:lang w:val="en-GB"/>
        </w:rPr>
        <w:t>General Module – Item Batch</w:t>
      </w:r>
      <w:bookmarkEnd w:id="11"/>
    </w:p>
    <w:p w:rsidR="003D4949" w:rsidRDefault="003D4949" w:rsidP="003D4949">
      <w:pPr>
        <w:rPr>
          <w:rFonts w:asciiTheme="minorHAnsi" w:hAnsiTheme="minorHAnsi"/>
        </w:rPr>
      </w:pPr>
    </w:p>
    <w:tbl>
      <w:tblPr>
        <w:tblW w:w="9700" w:type="dxa"/>
        <w:tblLook w:val="04A0" w:firstRow="1" w:lastRow="0" w:firstColumn="1" w:lastColumn="0" w:noHBand="0" w:noVBand="1"/>
      </w:tblPr>
      <w:tblGrid>
        <w:gridCol w:w="1600"/>
        <w:gridCol w:w="1960"/>
        <w:gridCol w:w="3760"/>
        <w:gridCol w:w="2380"/>
      </w:tblGrid>
      <w:tr w:rsidR="004D3DA5" w:rsidRPr="004D3DA5" w:rsidTr="004D3DA5">
        <w:trPr>
          <w:trHeight w:val="300"/>
        </w:trPr>
        <w:tc>
          <w:tcPr>
            <w:tcW w:w="1600" w:type="dxa"/>
            <w:tcBorders>
              <w:top w:val="single" w:sz="4" w:space="0" w:color="000000"/>
              <w:left w:val="single" w:sz="4" w:space="0" w:color="000000"/>
              <w:bottom w:val="single" w:sz="4" w:space="0" w:color="auto"/>
              <w:right w:val="single" w:sz="4" w:space="0" w:color="000000"/>
            </w:tcBorders>
            <w:shd w:val="clear" w:color="000000" w:fill="D9D9D9"/>
            <w:vAlign w:val="center"/>
            <w:hideMark/>
          </w:tcPr>
          <w:p w:rsidR="004D3DA5" w:rsidRPr="004D3DA5" w:rsidRDefault="004D3DA5" w:rsidP="004D3DA5">
            <w:pPr>
              <w:jc w:val="center"/>
              <w:rPr>
                <w:rFonts w:ascii="Calibri" w:hAnsi="Calibri"/>
                <w:b/>
                <w:bCs/>
                <w:color w:val="000000"/>
                <w:sz w:val="20"/>
                <w:szCs w:val="20"/>
              </w:rPr>
            </w:pPr>
            <w:r w:rsidRPr="004D3DA5">
              <w:rPr>
                <w:rFonts w:ascii="Calibri" w:hAnsi="Calibri"/>
                <w:b/>
                <w:bCs/>
                <w:color w:val="000000"/>
                <w:sz w:val="20"/>
                <w:szCs w:val="20"/>
              </w:rPr>
              <w:t>Ticket No</w:t>
            </w:r>
          </w:p>
        </w:tc>
        <w:tc>
          <w:tcPr>
            <w:tcW w:w="1960" w:type="dxa"/>
            <w:tcBorders>
              <w:top w:val="single" w:sz="4" w:space="0" w:color="000000"/>
              <w:left w:val="nil"/>
              <w:bottom w:val="single" w:sz="4" w:space="0" w:color="auto"/>
              <w:right w:val="single" w:sz="4" w:space="0" w:color="000000"/>
            </w:tcBorders>
            <w:shd w:val="clear" w:color="000000" w:fill="D9D9D9"/>
            <w:vAlign w:val="center"/>
            <w:hideMark/>
          </w:tcPr>
          <w:p w:rsidR="004D3DA5" w:rsidRPr="004D3DA5" w:rsidRDefault="004D3DA5" w:rsidP="004D3DA5">
            <w:pPr>
              <w:jc w:val="center"/>
              <w:rPr>
                <w:rFonts w:ascii="Calibri" w:hAnsi="Calibri"/>
                <w:b/>
                <w:bCs/>
                <w:color w:val="000000"/>
                <w:sz w:val="20"/>
                <w:szCs w:val="20"/>
              </w:rPr>
            </w:pPr>
            <w:r w:rsidRPr="004D3DA5">
              <w:rPr>
                <w:rFonts w:ascii="Calibri" w:hAnsi="Calibri"/>
                <w:b/>
                <w:bCs/>
                <w:color w:val="000000"/>
                <w:sz w:val="20"/>
                <w:szCs w:val="20"/>
              </w:rPr>
              <w:t>Title</w:t>
            </w:r>
          </w:p>
        </w:tc>
        <w:tc>
          <w:tcPr>
            <w:tcW w:w="3760" w:type="dxa"/>
            <w:tcBorders>
              <w:top w:val="single" w:sz="4" w:space="0" w:color="000000"/>
              <w:left w:val="nil"/>
              <w:bottom w:val="single" w:sz="4" w:space="0" w:color="auto"/>
              <w:right w:val="single" w:sz="4" w:space="0" w:color="000000"/>
            </w:tcBorders>
            <w:shd w:val="clear" w:color="000000" w:fill="D9D9D9"/>
            <w:vAlign w:val="center"/>
            <w:hideMark/>
          </w:tcPr>
          <w:p w:rsidR="004D3DA5" w:rsidRPr="004D3DA5" w:rsidRDefault="004D3DA5" w:rsidP="004D3DA5">
            <w:pPr>
              <w:jc w:val="center"/>
              <w:rPr>
                <w:rFonts w:ascii="Calibri" w:hAnsi="Calibri"/>
                <w:b/>
                <w:bCs/>
                <w:color w:val="000000"/>
                <w:sz w:val="20"/>
                <w:szCs w:val="20"/>
              </w:rPr>
            </w:pPr>
            <w:r w:rsidRPr="004D3DA5">
              <w:rPr>
                <w:rFonts w:ascii="Calibri" w:hAnsi="Calibri"/>
                <w:b/>
                <w:bCs/>
                <w:color w:val="000000"/>
                <w:sz w:val="20"/>
                <w:szCs w:val="20"/>
              </w:rPr>
              <w:t>Description</w:t>
            </w:r>
          </w:p>
        </w:tc>
        <w:tc>
          <w:tcPr>
            <w:tcW w:w="2380" w:type="dxa"/>
            <w:tcBorders>
              <w:top w:val="single" w:sz="4" w:space="0" w:color="000000"/>
              <w:left w:val="nil"/>
              <w:bottom w:val="single" w:sz="4" w:space="0" w:color="auto"/>
              <w:right w:val="single" w:sz="4" w:space="0" w:color="000000"/>
            </w:tcBorders>
            <w:shd w:val="clear" w:color="000000" w:fill="D9D9D9"/>
            <w:vAlign w:val="center"/>
            <w:hideMark/>
          </w:tcPr>
          <w:p w:rsidR="004D3DA5" w:rsidRPr="004D3DA5" w:rsidRDefault="004D3DA5" w:rsidP="004D3DA5">
            <w:pPr>
              <w:jc w:val="center"/>
              <w:rPr>
                <w:rFonts w:ascii="Calibri" w:hAnsi="Calibri"/>
                <w:b/>
                <w:bCs/>
                <w:color w:val="000000"/>
                <w:sz w:val="20"/>
                <w:szCs w:val="20"/>
              </w:rPr>
            </w:pPr>
            <w:r w:rsidRPr="004D3DA5">
              <w:rPr>
                <w:rFonts w:ascii="Calibri" w:hAnsi="Calibri"/>
                <w:b/>
                <w:bCs/>
                <w:color w:val="000000"/>
                <w:sz w:val="20"/>
                <w:szCs w:val="20"/>
              </w:rPr>
              <w:t>Resolution</w:t>
            </w:r>
          </w:p>
        </w:tc>
      </w:tr>
      <w:tr w:rsidR="004D3DA5" w:rsidRPr="004D3DA5" w:rsidTr="004D3DA5">
        <w:trPr>
          <w:trHeight w:val="1385"/>
        </w:trPr>
        <w:tc>
          <w:tcPr>
            <w:tcW w:w="1600" w:type="dxa"/>
            <w:tcBorders>
              <w:top w:val="single" w:sz="4" w:space="0" w:color="auto"/>
              <w:left w:val="single" w:sz="4" w:space="0" w:color="auto"/>
              <w:bottom w:val="single" w:sz="4" w:space="0" w:color="auto"/>
              <w:right w:val="single" w:sz="4" w:space="0" w:color="auto"/>
            </w:tcBorders>
            <w:shd w:val="clear" w:color="auto" w:fill="auto"/>
            <w:hideMark/>
          </w:tcPr>
          <w:p w:rsidR="004D3DA5" w:rsidRPr="004D3DA5" w:rsidRDefault="004D3DA5" w:rsidP="004D3DA5">
            <w:pPr>
              <w:rPr>
                <w:rFonts w:ascii="Calibri" w:hAnsi="Calibri"/>
                <w:color w:val="000000"/>
                <w:sz w:val="20"/>
                <w:szCs w:val="20"/>
              </w:rPr>
            </w:pPr>
            <w:r w:rsidRPr="004D3DA5">
              <w:rPr>
                <w:rFonts w:ascii="Calibri" w:hAnsi="Calibri"/>
                <w:color w:val="000000"/>
                <w:sz w:val="20"/>
                <w:szCs w:val="20"/>
              </w:rPr>
              <w:t>I-PhIS012216415S</w:t>
            </w:r>
          </w:p>
        </w:tc>
        <w:tc>
          <w:tcPr>
            <w:tcW w:w="1960" w:type="dxa"/>
            <w:tcBorders>
              <w:top w:val="single" w:sz="4" w:space="0" w:color="auto"/>
              <w:left w:val="nil"/>
              <w:bottom w:val="single" w:sz="4" w:space="0" w:color="auto"/>
              <w:right w:val="single" w:sz="4" w:space="0" w:color="auto"/>
            </w:tcBorders>
            <w:shd w:val="clear" w:color="auto" w:fill="auto"/>
            <w:hideMark/>
          </w:tcPr>
          <w:p w:rsidR="004D3DA5" w:rsidRPr="004D3DA5" w:rsidRDefault="004D3DA5" w:rsidP="004D3DA5">
            <w:pPr>
              <w:rPr>
                <w:rFonts w:ascii="Calibri" w:hAnsi="Calibri"/>
                <w:color w:val="000000"/>
                <w:sz w:val="20"/>
                <w:szCs w:val="20"/>
              </w:rPr>
            </w:pPr>
            <w:r w:rsidRPr="004D3DA5">
              <w:rPr>
                <w:rFonts w:ascii="Calibri" w:hAnsi="Calibri"/>
                <w:color w:val="000000"/>
                <w:sz w:val="20"/>
                <w:szCs w:val="20"/>
              </w:rPr>
              <w:t>Item Batch - Quantity item still maintain at Bad Stock Quantity</w:t>
            </w:r>
          </w:p>
        </w:tc>
        <w:tc>
          <w:tcPr>
            <w:tcW w:w="3760" w:type="dxa"/>
            <w:tcBorders>
              <w:top w:val="single" w:sz="4" w:space="0" w:color="auto"/>
              <w:left w:val="nil"/>
              <w:bottom w:val="single" w:sz="4" w:space="0" w:color="auto"/>
              <w:right w:val="single" w:sz="4" w:space="0" w:color="auto"/>
            </w:tcBorders>
            <w:shd w:val="clear" w:color="auto" w:fill="auto"/>
            <w:hideMark/>
          </w:tcPr>
          <w:p w:rsidR="004D3DA5" w:rsidRPr="004D3DA5" w:rsidRDefault="004D3DA5" w:rsidP="004D3DA5">
            <w:pPr>
              <w:rPr>
                <w:rFonts w:ascii="Calibri" w:hAnsi="Calibri"/>
                <w:color w:val="000000"/>
                <w:sz w:val="20"/>
                <w:szCs w:val="20"/>
              </w:rPr>
            </w:pPr>
            <w:r w:rsidRPr="004D3DA5">
              <w:rPr>
                <w:rFonts w:ascii="Calibri" w:hAnsi="Calibri"/>
                <w:color w:val="000000"/>
                <w:sz w:val="20"/>
                <w:szCs w:val="20"/>
              </w:rPr>
              <w:t>User reported already change Batch Expiry Date from 28/2/2015 to 28/2/2018 but quantity item still maintain at Bad Stock Quantity.</w:t>
            </w:r>
          </w:p>
        </w:tc>
        <w:tc>
          <w:tcPr>
            <w:tcW w:w="2380" w:type="dxa"/>
            <w:tcBorders>
              <w:top w:val="single" w:sz="4" w:space="0" w:color="auto"/>
              <w:left w:val="nil"/>
              <w:bottom w:val="single" w:sz="4" w:space="0" w:color="auto"/>
              <w:right w:val="single" w:sz="4" w:space="0" w:color="auto"/>
            </w:tcBorders>
            <w:shd w:val="clear" w:color="auto" w:fill="auto"/>
            <w:hideMark/>
          </w:tcPr>
          <w:p w:rsidR="004D3DA5" w:rsidRPr="004D3DA5" w:rsidRDefault="004D3DA5" w:rsidP="004D3DA5">
            <w:pPr>
              <w:rPr>
                <w:rFonts w:ascii="Calibri" w:hAnsi="Calibri"/>
                <w:sz w:val="20"/>
                <w:szCs w:val="20"/>
              </w:rPr>
            </w:pPr>
            <w:r w:rsidRPr="004D3DA5">
              <w:rPr>
                <w:rFonts w:ascii="Calibri" w:hAnsi="Calibri"/>
                <w:sz w:val="20"/>
                <w:szCs w:val="20"/>
              </w:rPr>
              <w:t xml:space="preserve">1. System should not allow to change expiry date once expired </w:t>
            </w:r>
            <w:r w:rsidRPr="004D3DA5">
              <w:rPr>
                <w:rFonts w:ascii="Calibri" w:hAnsi="Calibri"/>
                <w:sz w:val="20"/>
                <w:szCs w:val="20"/>
              </w:rPr>
              <w:br/>
              <w:t xml:space="preserve">2. System should allow to change the expiry date from as long not less than current date </w:t>
            </w:r>
            <w:r w:rsidRPr="004D3DA5">
              <w:rPr>
                <w:rFonts w:ascii="Calibri" w:hAnsi="Calibri"/>
                <w:sz w:val="20"/>
                <w:szCs w:val="20"/>
              </w:rPr>
              <w:br/>
              <w:t xml:space="preserve">3. system should not allow to change the expiry date if the batch already issue out </w:t>
            </w:r>
          </w:p>
        </w:tc>
      </w:tr>
    </w:tbl>
    <w:p w:rsidR="006625BE" w:rsidRDefault="006625BE" w:rsidP="003D4949">
      <w:pPr>
        <w:rPr>
          <w:rFonts w:asciiTheme="minorHAnsi" w:hAnsiTheme="minorHAnsi"/>
        </w:rPr>
      </w:pPr>
    </w:p>
    <w:p w:rsidR="006625BE" w:rsidRDefault="00F16BB2" w:rsidP="003D4949">
      <w:pPr>
        <w:rPr>
          <w:rFonts w:asciiTheme="minorHAnsi" w:hAnsiTheme="minorHAnsi"/>
        </w:rPr>
      </w:pPr>
      <w:r>
        <w:rPr>
          <w:noProof/>
        </w:rPr>
        <w:drawing>
          <wp:inline distT="0" distB="0" distL="0" distR="0" wp14:anchorId="5C093DB2" wp14:editId="6990C741">
            <wp:extent cx="5847633" cy="2609636"/>
            <wp:effectExtent l="0" t="0" r="127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4245" r="10064" b="8283"/>
                    <a:stretch/>
                  </pic:blipFill>
                  <pic:spPr bwMode="auto">
                    <a:xfrm>
                      <a:off x="0" y="0"/>
                      <a:ext cx="5883397" cy="2625597"/>
                    </a:xfrm>
                    <a:prstGeom prst="rect">
                      <a:avLst/>
                    </a:prstGeom>
                    <a:noFill/>
                    <a:ln>
                      <a:noFill/>
                    </a:ln>
                    <a:extLst>
                      <a:ext uri="{53640926-AAD7-44D8-BBD7-CCE9431645EC}">
                        <a14:shadowObscured xmlns:a14="http://schemas.microsoft.com/office/drawing/2010/main"/>
                      </a:ext>
                    </a:extLst>
                  </pic:spPr>
                </pic:pic>
              </a:graphicData>
            </a:graphic>
          </wp:inline>
        </w:drawing>
      </w:r>
    </w:p>
    <w:p w:rsidR="006625BE" w:rsidRDefault="006625BE" w:rsidP="003D4949">
      <w:pPr>
        <w:rPr>
          <w:rFonts w:asciiTheme="minorHAnsi" w:hAnsiTheme="minorHAnsi"/>
        </w:rPr>
      </w:pPr>
    </w:p>
    <w:p w:rsidR="003D4949" w:rsidRDefault="003D4949" w:rsidP="003D4949">
      <w:pPr>
        <w:rPr>
          <w:rFonts w:asciiTheme="minorHAnsi" w:hAnsiTheme="minorHAnsi"/>
        </w:rPr>
      </w:pPr>
    </w:p>
    <w:p w:rsidR="003D4949" w:rsidRDefault="00F16BB2" w:rsidP="00F16BB2">
      <w:pPr>
        <w:spacing w:after="200" w:line="276" w:lineRule="auto"/>
        <w:rPr>
          <w:rFonts w:asciiTheme="minorHAnsi" w:hAnsiTheme="minorHAnsi"/>
        </w:rPr>
      </w:pPr>
      <w:r>
        <w:rPr>
          <w:rFonts w:asciiTheme="minorHAnsi" w:hAnsiTheme="minorHAnsi"/>
        </w:rPr>
        <w:br w:type="page"/>
      </w:r>
    </w:p>
    <w:p w:rsidR="003D4949" w:rsidRDefault="004D3DA5" w:rsidP="003D4949">
      <w:pPr>
        <w:pStyle w:val="Heading2"/>
        <w:rPr>
          <w:lang w:val="en-GB"/>
        </w:rPr>
      </w:pPr>
      <w:bookmarkStart w:id="12" w:name="_Toc432234664"/>
      <w:r>
        <w:rPr>
          <w:lang w:val="en-GB"/>
        </w:rPr>
        <w:lastRenderedPageBreak/>
        <w:t>General Module</w:t>
      </w:r>
      <w:r w:rsidR="008D48CA">
        <w:rPr>
          <w:lang w:val="en-GB"/>
        </w:rPr>
        <w:t xml:space="preserve"> </w:t>
      </w:r>
      <w:r>
        <w:rPr>
          <w:lang w:val="en-GB"/>
        </w:rPr>
        <w:t>–</w:t>
      </w:r>
      <w:r w:rsidR="008D48CA">
        <w:rPr>
          <w:lang w:val="en-GB"/>
        </w:rPr>
        <w:t xml:space="preserve"> </w:t>
      </w:r>
      <w:r>
        <w:rPr>
          <w:lang w:val="en-GB"/>
        </w:rPr>
        <w:t>CDR Regimen</w:t>
      </w:r>
      <w:bookmarkEnd w:id="12"/>
    </w:p>
    <w:tbl>
      <w:tblPr>
        <w:tblW w:w="9634" w:type="dxa"/>
        <w:tblLook w:val="04A0" w:firstRow="1" w:lastRow="0" w:firstColumn="1" w:lastColumn="0" w:noHBand="0" w:noVBand="1"/>
      </w:tblPr>
      <w:tblGrid>
        <w:gridCol w:w="1600"/>
        <w:gridCol w:w="1960"/>
        <w:gridCol w:w="3381"/>
        <w:gridCol w:w="2693"/>
      </w:tblGrid>
      <w:tr w:rsidR="004D3DA5" w:rsidRPr="004D3DA5" w:rsidTr="00F16BB2">
        <w:trPr>
          <w:trHeight w:val="300"/>
        </w:trPr>
        <w:tc>
          <w:tcPr>
            <w:tcW w:w="1600" w:type="dxa"/>
            <w:tcBorders>
              <w:top w:val="single" w:sz="4" w:space="0" w:color="000000"/>
              <w:left w:val="single" w:sz="4" w:space="0" w:color="000000"/>
              <w:bottom w:val="single" w:sz="4" w:space="0" w:color="auto"/>
              <w:right w:val="single" w:sz="4" w:space="0" w:color="000000"/>
            </w:tcBorders>
            <w:shd w:val="clear" w:color="000000" w:fill="D9D9D9"/>
            <w:vAlign w:val="center"/>
            <w:hideMark/>
          </w:tcPr>
          <w:p w:rsidR="004D3DA5" w:rsidRPr="004D3DA5" w:rsidRDefault="004D3DA5" w:rsidP="004D3DA5">
            <w:pPr>
              <w:jc w:val="center"/>
              <w:rPr>
                <w:rFonts w:ascii="Calibri" w:hAnsi="Calibri"/>
                <w:b/>
                <w:bCs/>
                <w:color w:val="000000"/>
                <w:sz w:val="20"/>
                <w:szCs w:val="20"/>
              </w:rPr>
            </w:pPr>
            <w:r w:rsidRPr="004D3DA5">
              <w:rPr>
                <w:rFonts w:ascii="Calibri" w:hAnsi="Calibri"/>
                <w:b/>
                <w:bCs/>
                <w:color w:val="000000"/>
                <w:sz w:val="20"/>
                <w:szCs w:val="20"/>
              </w:rPr>
              <w:t>Ticket No</w:t>
            </w:r>
          </w:p>
        </w:tc>
        <w:tc>
          <w:tcPr>
            <w:tcW w:w="1960" w:type="dxa"/>
            <w:tcBorders>
              <w:top w:val="single" w:sz="4" w:space="0" w:color="000000"/>
              <w:left w:val="nil"/>
              <w:bottom w:val="single" w:sz="4" w:space="0" w:color="auto"/>
              <w:right w:val="single" w:sz="4" w:space="0" w:color="000000"/>
            </w:tcBorders>
            <w:shd w:val="clear" w:color="000000" w:fill="D9D9D9"/>
            <w:vAlign w:val="center"/>
            <w:hideMark/>
          </w:tcPr>
          <w:p w:rsidR="004D3DA5" w:rsidRPr="004D3DA5" w:rsidRDefault="004D3DA5" w:rsidP="004D3DA5">
            <w:pPr>
              <w:jc w:val="center"/>
              <w:rPr>
                <w:rFonts w:ascii="Calibri" w:hAnsi="Calibri"/>
                <w:b/>
                <w:bCs/>
                <w:color w:val="000000"/>
                <w:sz w:val="20"/>
                <w:szCs w:val="20"/>
              </w:rPr>
            </w:pPr>
            <w:r w:rsidRPr="004D3DA5">
              <w:rPr>
                <w:rFonts w:ascii="Calibri" w:hAnsi="Calibri"/>
                <w:b/>
                <w:bCs/>
                <w:color w:val="000000"/>
                <w:sz w:val="20"/>
                <w:szCs w:val="20"/>
              </w:rPr>
              <w:t>Title</w:t>
            </w:r>
          </w:p>
        </w:tc>
        <w:tc>
          <w:tcPr>
            <w:tcW w:w="3381" w:type="dxa"/>
            <w:tcBorders>
              <w:top w:val="single" w:sz="4" w:space="0" w:color="000000"/>
              <w:left w:val="nil"/>
              <w:bottom w:val="single" w:sz="4" w:space="0" w:color="auto"/>
              <w:right w:val="single" w:sz="4" w:space="0" w:color="000000"/>
            </w:tcBorders>
            <w:shd w:val="clear" w:color="000000" w:fill="D9D9D9"/>
            <w:vAlign w:val="center"/>
            <w:hideMark/>
          </w:tcPr>
          <w:p w:rsidR="004D3DA5" w:rsidRPr="004D3DA5" w:rsidRDefault="004D3DA5" w:rsidP="004D3DA5">
            <w:pPr>
              <w:jc w:val="center"/>
              <w:rPr>
                <w:rFonts w:ascii="Calibri" w:hAnsi="Calibri"/>
                <w:b/>
                <w:bCs/>
                <w:color w:val="000000"/>
                <w:sz w:val="20"/>
                <w:szCs w:val="20"/>
              </w:rPr>
            </w:pPr>
            <w:r w:rsidRPr="004D3DA5">
              <w:rPr>
                <w:rFonts w:ascii="Calibri" w:hAnsi="Calibri"/>
                <w:b/>
                <w:bCs/>
                <w:color w:val="000000"/>
                <w:sz w:val="20"/>
                <w:szCs w:val="20"/>
              </w:rPr>
              <w:t>Description</w:t>
            </w:r>
          </w:p>
        </w:tc>
        <w:tc>
          <w:tcPr>
            <w:tcW w:w="2693" w:type="dxa"/>
            <w:tcBorders>
              <w:top w:val="single" w:sz="4" w:space="0" w:color="000000"/>
              <w:left w:val="nil"/>
              <w:bottom w:val="single" w:sz="4" w:space="0" w:color="auto"/>
              <w:right w:val="single" w:sz="4" w:space="0" w:color="000000"/>
            </w:tcBorders>
            <w:shd w:val="clear" w:color="000000" w:fill="D9D9D9"/>
            <w:vAlign w:val="center"/>
            <w:hideMark/>
          </w:tcPr>
          <w:p w:rsidR="004D3DA5" w:rsidRPr="004D3DA5" w:rsidRDefault="004D3DA5" w:rsidP="004D3DA5">
            <w:pPr>
              <w:jc w:val="center"/>
              <w:rPr>
                <w:rFonts w:ascii="Calibri" w:hAnsi="Calibri"/>
                <w:b/>
                <w:bCs/>
                <w:color w:val="000000"/>
                <w:sz w:val="20"/>
                <w:szCs w:val="20"/>
              </w:rPr>
            </w:pPr>
            <w:r w:rsidRPr="004D3DA5">
              <w:rPr>
                <w:rFonts w:ascii="Calibri" w:hAnsi="Calibri"/>
                <w:b/>
                <w:bCs/>
                <w:color w:val="000000"/>
                <w:sz w:val="20"/>
                <w:szCs w:val="20"/>
              </w:rPr>
              <w:t>Resolution</w:t>
            </w:r>
          </w:p>
        </w:tc>
      </w:tr>
      <w:tr w:rsidR="004D3DA5" w:rsidRPr="004D3DA5" w:rsidTr="00F16BB2">
        <w:trPr>
          <w:trHeight w:val="112"/>
        </w:trPr>
        <w:tc>
          <w:tcPr>
            <w:tcW w:w="1600" w:type="dxa"/>
            <w:tcBorders>
              <w:top w:val="single" w:sz="4" w:space="0" w:color="auto"/>
              <w:left w:val="single" w:sz="4" w:space="0" w:color="auto"/>
              <w:bottom w:val="single" w:sz="4" w:space="0" w:color="auto"/>
              <w:right w:val="single" w:sz="4" w:space="0" w:color="auto"/>
            </w:tcBorders>
            <w:shd w:val="clear" w:color="auto" w:fill="auto"/>
            <w:hideMark/>
          </w:tcPr>
          <w:p w:rsidR="004D3DA5" w:rsidRPr="004D3DA5" w:rsidRDefault="004D3DA5" w:rsidP="004D3DA5">
            <w:pPr>
              <w:rPr>
                <w:rFonts w:ascii="Calibri" w:hAnsi="Calibri"/>
                <w:color w:val="000000"/>
                <w:sz w:val="20"/>
                <w:szCs w:val="20"/>
              </w:rPr>
            </w:pPr>
            <w:r w:rsidRPr="004D3DA5">
              <w:rPr>
                <w:rFonts w:ascii="Calibri" w:hAnsi="Calibri"/>
                <w:color w:val="000000"/>
                <w:sz w:val="20"/>
                <w:szCs w:val="20"/>
              </w:rPr>
              <w:t>I-PhIS012126715S</w:t>
            </w:r>
          </w:p>
        </w:tc>
        <w:tc>
          <w:tcPr>
            <w:tcW w:w="1960" w:type="dxa"/>
            <w:tcBorders>
              <w:top w:val="single" w:sz="4" w:space="0" w:color="auto"/>
              <w:left w:val="nil"/>
              <w:bottom w:val="single" w:sz="4" w:space="0" w:color="auto"/>
              <w:right w:val="single" w:sz="4" w:space="0" w:color="auto"/>
            </w:tcBorders>
            <w:shd w:val="clear" w:color="auto" w:fill="auto"/>
            <w:hideMark/>
          </w:tcPr>
          <w:p w:rsidR="004D3DA5" w:rsidRPr="004D3DA5" w:rsidRDefault="004D3DA5" w:rsidP="004D3DA5">
            <w:pPr>
              <w:rPr>
                <w:rFonts w:ascii="Calibri" w:hAnsi="Calibri"/>
                <w:sz w:val="20"/>
                <w:szCs w:val="20"/>
              </w:rPr>
            </w:pPr>
            <w:r w:rsidRPr="004D3DA5">
              <w:rPr>
                <w:rFonts w:ascii="Calibri" w:hAnsi="Calibri"/>
                <w:sz w:val="20"/>
                <w:szCs w:val="20"/>
              </w:rPr>
              <w:t xml:space="preserve">CDR Regimen screen - Add search filter for the modules </w:t>
            </w:r>
          </w:p>
        </w:tc>
        <w:tc>
          <w:tcPr>
            <w:tcW w:w="3381" w:type="dxa"/>
            <w:tcBorders>
              <w:top w:val="single" w:sz="4" w:space="0" w:color="auto"/>
              <w:left w:val="nil"/>
              <w:bottom w:val="single" w:sz="4" w:space="0" w:color="auto"/>
              <w:right w:val="single" w:sz="4" w:space="0" w:color="auto"/>
            </w:tcBorders>
            <w:shd w:val="clear" w:color="auto" w:fill="auto"/>
            <w:hideMark/>
          </w:tcPr>
          <w:p w:rsidR="004D3DA5" w:rsidRPr="004D3DA5" w:rsidRDefault="004D3DA5" w:rsidP="004D3DA5">
            <w:pPr>
              <w:rPr>
                <w:rFonts w:ascii="Calibri" w:hAnsi="Calibri"/>
                <w:sz w:val="20"/>
                <w:szCs w:val="20"/>
              </w:rPr>
            </w:pPr>
            <w:r w:rsidRPr="004D3DA5">
              <w:rPr>
                <w:rFonts w:ascii="Calibri" w:hAnsi="Calibri"/>
                <w:sz w:val="20"/>
                <w:szCs w:val="20"/>
              </w:rPr>
              <w:t>User request add search filter by:-</w:t>
            </w:r>
            <w:r w:rsidRPr="004D3DA5">
              <w:rPr>
                <w:rFonts w:ascii="Calibri" w:hAnsi="Calibri"/>
                <w:sz w:val="20"/>
                <w:szCs w:val="20"/>
              </w:rPr>
              <w:br/>
              <w:t>a)    Regimen Type</w:t>
            </w:r>
          </w:p>
        </w:tc>
        <w:tc>
          <w:tcPr>
            <w:tcW w:w="2693" w:type="dxa"/>
            <w:tcBorders>
              <w:top w:val="single" w:sz="4" w:space="0" w:color="auto"/>
              <w:left w:val="nil"/>
              <w:bottom w:val="single" w:sz="4" w:space="0" w:color="auto"/>
              <w:right w:val="single" w:sz="4" w:space="0" w:color="auto"/>
            </w:tcBorders>
            <w:shd w:val="clear" w:color="auto" w:fill="auto"/>
            <w:hideMark/>
          </w:tcPr>
          <w:p w:rsidR="00F16BB2" w:rsidRPr="00F16BB2" w:rsidRDefault="00F16BB2" w:rsidP="00F16BB2">
            <w:pPr>
              <w:rPr>
                <w:rFonts w:asciiTheme="minorHAnsi" w:hAnsiTheme="minorHAnsi"/>
                <w:sz w:val="20"/>
                <w:lang w:val="en-US"/>
              </w:rPr>
            </w:pPr>
            <w:r w:rsidRPr="00F16BB2">
              <w:rPr>
                <w:rFonts w:asciiTheme="minorHAnsi" w:hAnsiTheme="minorHAnsi"/>
                <w:sz w:val="20"/>
                <w:lang w:val="en-US"/>
              </w:rPr>
              <w:t>Add new search filter Regimen Type. List all values from ph_regimen_category. Default to ‘All’.</w:t>
            </w:r>
          </w:p>
          <w:p w:rsidR="004D3DA5" w:rsidRPr="004D3DA5" w:rsidRDefault="00F16BB2" w:rsidP="00F16BB2">
            <w:pPr>
              <w:rPr>
                <w:rFonts w:ascii="Calibri" w:hAnsi="Calibri"/>
                <w:sz w:val="20"/>
                <w:szCs w:val="20"/>
              </w:rPr>
            </w:pPr>
            <w:r w:rsidRPr="00F16BB2">
              <w:rPr>
                <w:rFonts w:asciiTheme="minorHAnsi" w:hAnsiTheme="minorHAnsi"/>
                <w:sz w:val="20"/>
                <w:lang w:val="en-US"/>
              </w:rPr>
              <w:t>Once Category value is selected, display only regimen type applicable to the selected category.</w:t>
            </w:r>
          </w:p>
        </w:tc>
      </w:tr>
    </w:tbl>
    <w:p w:rsidR="003D4949" w:rsidRDefault="003D4949" w:rsidP="003D4949">
      <w:pPr>
        <w:rPr>
          <w:rFonts w:asciiTheme="minorHAnsi" w:hAnsiTheme="minorHAnsi"/>
        </w:rPr>
      </w:pPr>
    </w:p>
    <w:p w:rsidR="008D48CA" w:rsidRDefault="008D48CA" w:rsidP="008D48CA"/>
    <w:p w:rsidR="00F16BB2" w:rsidRDefault="00B219CA" w:rsidP="00F16BB2">
      <w:r>
        <w:rPr>
          <w:noProof/>
        </w:rPr>
        <mc:AlternateContent>
          <mc:Choice Requires="wps">
            <w:drawing>
              <wp:anchor distT="0" distB="0" distL="114300" distR="114300" simplePos="0" relativeHeight="251687936" behindDoc="0" locked="0" layoutInCell="1" allowOverlap="1" wp14:anchorId="0F0B5B42" wp14:editId="41B8A135">
                <wp:simplePos x="0" y="0"/>
                <wp:positionH relativeFrom="column">
                  <wp:posOffset>1047964</wp:posOffset>
                </wp:positionH>
                <wp:positionV relativeFrom="paragraph">
                  <wp:posOffset>850707</wp:posOffset>
                </wp:positionV>
                <wp:extent cx="4582274" cy="390418"/>
                <wp:effectExtent l="0" t="0" r="27940" b="10160"/>
                <wp:wrapNone/>
                <wp:docPr id="65" name="Rectangle 65"/>
                <wp:cNvGraphicFramePr/>
                <a:graphic xmlns:a="http://schemas.openxmlformats.org/drawingml/2006/main">
                  <a:graphicData uri="http://schemas.microsoft.com/office/word/2010/wordprocessingShape">
                    <wps:wsp>
                      <wps:cNvSpPr/>
                      <wps:spPr>
                        <a:xfrm>
                          <a:off x="0" y="0"/>
                          <a:ext cx="4582274" cy="39041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66E9E7" id="Rectangle 65" o:spid="_x0000_s1026" style="position:absolute;margin-left:82.5pt;margin-top:67pt;width:360.8pt;height:30.7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" filled="f" strokecolor="red" strokeweight="2pt"/>
            </w:pict>
          </mc:Fallback>
        </mc:AlternateContent>
      </w:r>
      <w:r w:rsidR="00F16BB2">
        <w:rPr>
          <w:noProof/>
        </w:rPr>
        <w:drawing>
          <wp:inline distT="0" distB="0" distL="0" distR="0" wp14:anchorId="630D4ADD" wp14:editId="0FFDED9C">
            <wp:extent cx="5726601" cy="2736000"/>
            <wp:effectExtent l="0" t="0" r="7620"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t="7072" b="3276"/>
                    <a:stretch/>
                  </pic:blipFill>
                  <pic:spPr bwMode="auto">
                    <a:xfrm>
                      <a:off x="0" y="0"/>
                      <a:ext cx="5731510" cy="2738345"/>
                    </a:xfrm>
                    <a:prstGeom prst="rect">
                      <a:avLst/>
                    </a:prstGeom>
                    <a:ln>
                      <a:noFill/>
                    </a:ln>
                    <a:extLst>
                      <a:ext uri="{53640926-AAD7-44D8-BBD7-CCE9431645EC}">
                        <a14:shadowObscured xmlns:a14="http://schemas.microsoft.com/office/drawing/2010/main"/>
                      </a:ext>
                    </a:extLst>
                  </pic:spPr>
                </pic:pic>
              </a:graphicData>
            </a:graphic>
          </wp:inline>
        </w:drawing>
      </w:r>
    </w:p>
    <w:p w:rsidR="00B219CA" w:rsidRDefault="00B219CA" w:rsidP="00F16BB2"/>
    <w:p w:rsidR="00F16BB2" w:rsidRDefault="00B219CA" w:rsidP="00F16BB2">
      <w:r>
        <w:rPr>
          <w:noProof/>
        </w:rPr>
        <mc:AlternateContent>
          <mc:Choice Requires="wps">
            <w:drawing>
              <wp:anchor distT="0" distB="0" distL="114300" distR="114300" simplePos="0" relativeHeight="251689984" behindDoc="0" locked="0" layoutInCell="1" allowOverlap="1" wp14:anchorId="3ED214A7" wp14:editId="1C6F2A81">
                <wp:simplePos x="0" y="0"/>
                <wp:positionH relativeFrom="column">
                  <wp:posOffset>1015216</wp:posOffset>
                </wp:positionH>
                <wp:positionV relativeFrom="paragraph">
                  <wp:posOffset>872576</wp:posOffset>
                </wp:positionV>
                <wp:extent cx="4582274" cy="390418"/>
                <wp:effectExtent l="0" t="0" r="27940" b="10160"/>
                <wp:wrapNone/>
                <wp:docPr id="66" name="Rectangle 66"/>
                <wp:cNvGraphicFramePr/>
                <a:graphic xmlns:a="http://schemas.openxmlformats.org/drawingml/2006/main">
                  <a:graphicData uri="http://schemas.microsoft.com/office/word/2010/wordprocessingShape">
                    <wps:wsp>
                      <wps:cNvSpPr/>
                      <wps:spPr>
                        <a:xfrm>
                          <a:off x="0" y="0"/>
                          <a:ext cx="4582274" cy="39041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8C469E" id="Rectangle 66" o:spid="_x0000_s1026" style="position:absolute;margin-left:79.95pt;margin-top:68.7pt;width:360.8pt;height:30.75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" filled="f" strokecolor="red" strokeweight="2pt"/>
            </w:pict>
          </mc:Fallback>
        </mc:AlternateContent>
      </w:r>
      <w:r w:rsidR="00F16BB2">
        <w:rPr>
          <w:noProof/>
        </w:rPr>
        <w:drawing>
          <wp:inline distT="0" distB="0" distL="0" distR="0" wp14:anchorId="75F4D7BC" wp14:editId="4D05385D">
            <wp:extent cx="5728423" cy="2844000"/>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t="7073" b="-233"/>
                    <a:stretch/>
                  </pic:blipFill>
                  <pic:spPr bwMode="auto">
                    <a:xfrm>
                      <a:off x="0" y="0"/>
                      <a:ext cx="5731510" cy="2845533"/>
                    </a:xfrm>
                    <a:prstGeom prst="rect">
                      <a:avLst/>
                    </a:prstGeom>
                    <a:ln>
                      <a:noFill/>
                    </a:ln>
                    <a:extLst>
                      <a:ext uri="{53640926-AAD7-44D8-BBD7-CCE9431645EC}">
                        <a14:shadowObscured xmlns:a14="http://schemas.microsoft.com/office/drawing/2010/main"/>
                      </a:ext>
                    </a:extLst>
                  </pic:spPr>
                </pic:pic>
              </a:graphicData>
            </a:graphic>
          </wp:inline>
        </w:drawing>
      </w:r>
    </w:p>
    <w:p w:rsidR="008D48CA" w:rsidRPr="00B219CA" w:rsidRDefault="008D48CA" w:rsidP="008D48CA">
      <w:pPr>
        <w:rPr>
          <w:rFonts w:asciiTheme="minorHAnsi" w:hAnsiTheme="minorHAnsi"/>
        </w:rPr>
      </w:pPr>
    </w:p>
    <w:p w:rsidR="008D48CA" w:rsidRPr="00B219CA" w:rsidRDefault="008D48CA" w:rsidP="008D48CA">
      <w:pPr>
        <w:rPr>
          <w:rFonts w:asciiTheme="minorHAnsi" w:hAnsiTheme="minorHAnsi"/>
        </w:rPr>
      </w:pPr>
    </w:p>
    <w:p w:rsidR="008D48CA" w:rsidRPr="00B219CA" w:rsidRDefault="008D48CA" w:rsidP="008D48CA">
      <w:pPr>
        <w:rPr>
          <w:rFonts w:asciiTheme="minorHAnsi" w:hAnsiTheme="minorHAnsi"/>
        </w:rPr>
      </w:pPr>
    </w:p>
    <w:p w:rsidR="008D48CA" w:rsidRPr="00B219CA" w:rsidRDefault="008D48CA" w:rsidP="008D48CA">
      <w:pPr>
        <w:rPr>
          <w:rFonts w:asciiTheme="minorHAnsi" w:hAnsiTheme="minorHAnsi"/>
        </w:rPr>
      </w:pPr>
    </w:p>
    <w:p w:rsidR="003D4949" w:rsidRDefault="004D3DA5" w:rsidP="003D4949">
      <w:pPr>
        <w:pStyle w:val="Heading2"/>
        <w:rPr>
          <w:lang w:val="en-GB"/>
        </w:rPr>
      </w:pPr>
      <w:bookmarkStart w:id="13" w:name="_Toc432234665"/>
      <w:r>
        <w:rPr>
          <w:lang w:val="en-GB"/>
        </w:rPr>
        <w:lastRenderedPageBreak/>
        <w:t>General Module</w:t>
      </w:r>
      <w:r w:rsidR="00F6597B">
        <w:rPr>
          <w:lang w:val="en-GB"/>
        </w:rPr>
        <w:t xml:space="preserve"> – </w:t>
      </w:r>
      <w:r>
        <w:rPr>
          <w:lang w:val="en-GB"/>
        </w:rPr>
        <w:t>Drug Master</w:t>
      </w:r>
      <w:bookmarkEnd w:id="13"/>
    </w:p>
    <w:tbl>
      <w:tblPr>
        <w:tblW w:w="9700" w:type="dxa"/>
        <w:tblLook w:val="04A0" w:firstRow="1" w:lastRow="0" w:firstColumn="1" w:lastColumn="0" w:noHBand="0" w:noVBand="1"/>
      </w:tblPr>
      <w:tblGrid>
        <w:gridCol w:w="1600"/>
        <w:gridCol w:w="1960"/>
        <w:gridCol w:w="2247"/>
        <w:gridCol w:w="3893"/>
      </w:tblGrid>
      <w:tr w:rsidR="004D3DA5" w:rsidRPr="004D3DA5" w:rsidTr="00B219CA">
        <w:trPr>
          <w:trHeight w:val="300"/>
        </w:trPr>
        <w:tc>
          <w:tcPr>
            <w:tcW w:w="1600" w:type="dxa"/>
            <w:tcBorders>
              <w:top w:val="single" w:sz="4" w:space="0" w:color="000000"/>
              <w:left w:val="single" w:sz="4" w:space="0" w:color="000000"/>
              <w:bottom w:val="single" w:sz="4" w:space="0" w:color="auto"/>
              <w:right w:val="single" w:sz="4" w:space="0" w:color="000000"/>
            </w:tcBorders>
            <w:shd w:val="clear" w:color="000000" w:fill="D9D9D9"/>
            <w:vAlign w:val="center"/>
            <w:hideMark/>
          </w:tcPr>
          <w:p w:rsidR="004D3DA5" w:rsidRPr="004D3DA5" w:rsidRDefault="004D3DA5" w:rsidP="004D3DA5">
            <w:pPr>
              <w:jc w:val="center"/>
              <w:rPr>
                <w:rFonts w:ascii="Calibri" w:hAnsi="Calibri"/>
                <w:b/>
                <w:bCs/>
                <w:color w:val="000000"/>
                <w:sz w:val="20"/>
                <w:szCs w:val="20"/>
              </w:rPr>
            </w:pPr>
            <w:r w:rsidRPr="004D3DA5">
              <w:rPr>
                <w:rFonts w:ascii="Calibri" w:hAnsi="Calibri"/>
                <w:b/>
                <w:bCs/>
                <w:color w:val="000000"/>
                <w:sz w:val="20"/>
                <w:szCs w:val="20"/>
              </w:rPr>
              <w:t>Ticket No</w:t>
            </w:r>
          </w:p>
        </w:tc>
        <w:tc>
          <w:tcPr>
            <w:tcW w:w="1960" w:type="dxa"/>
            <w:tcBorders>
              <w:top w:val="single" w:sz="4" w:space="0" w:color="000000"/>
              <w:left w:val="nil"/>
              <w:bottom w:val="single" w:sz="4" w:space="0" w:color="auto"/>
              <w:right w:val="single" w:sz="4" w:space="0" w:color="000000"/>
            </w:tcBorders>
            <w:shd w:val="clear" w:color="000000" w:fill="D9D9D9"/>
            <w:vAlign w:val="center"/>
            <w:hideMark/>
          </w:tcPr>
          <w:p w:rsidR="004D3DA5" w:rsidRPr="004D3DA5" w:rsidRDefault="004D3DA5" w:rsidP="004D3DA5">
            <w:pPr>
              <w:jc w:val="center"/>
              <w:rPr>
                <w:rFonts w:ascii="Calibri" w:hAnsi="Calibri"/>
                <w:b/>
                <w:bCs/>
                <w:color w:val="000000"/>
                <w:sz w:val="20"/>
                <w:szCs w:val="20"/>
              </w:rPr>
            </w:pPr>
            <w:r w:rsidRPr="004D3DA5">
              <w:rPr>
                <w:rFonts w:ascii="Calibri" w:hAnsi="Calibri"/>
                <w:b/>
                <w:bCs/>
                <w:color w:val="000000"/>
                <w:sz w:val="20"/>
                <w:szCs w:val="20"/>
              </w:rPr>
              <w:t>Title</w:t>
            </w:r>
          </w:p>
        </w:tc>
        <w:tc>
          <w:tcPr>
            <w:tcW w:w="2247" w:type="dxa"/>
            <w:tcBorders>
              <w:top w:val="single" w:sz="4" w:space="0" w:color="000000"/>
              <w:left w:val="nil"/>
              <w:bottom w:val="single" w:sz="4" w:space="0" w:color="auto"/>
              <w:right w:val="single" w:sz="4" w:space="0" w:color="000000"/>
            </w:tcBorders>
            <w:shd w:val="clear" w:color="000000" w:fill="D9D9D9"/>
            <w:vAlign w:val="center"/>
            <w:hideMark/>
          </w:tcPr>
          <w:p w:rsidR="004D3DA5" w:rsidRPr="004D3DA5" w:rsidRDefault="004D3DA5" w:rsidP="004D3DA5">
            <w:pPr>
              <w:jc w:val="center"/>
              <w:rPr>
                <w:rFonts w:ascii="Calibri" w:hAnsi="Calibri"/>
                <w:b/>
                <w:bCs/>
                <w:color w:val="000000"/>
                <w:sz w:val="20"/>
                <w:szCs w:val="20"/>
              </w:rPr>
            </w:pPr>
            <w:r w:rsidRPr="004D3DA5">
              <w:rPr>
                <w:rFonts w:ascii="Calibri" w:hAnsi="Calibri"/>
                <w:b/>
                <w:bCs/>
                <w:color w:val="000000"/>
                <w:sz w:val="20"/>
                <w:szCs w:val="20"/>
              </w:rPr>
              <w:t>Description</w:t>
            </w:r>
          </w:p>
        </w:tc>
        <w:tc>
          <w:tcPr>
            <w:tcW w:w="3893" w:type="dxa"/>
            <w:tcBorders>
              <w:top w:val="single" w:sz="4" w:space="0" w:color="000000"/>
              <w:left w:val="nil"/>
              <w:bottom w:val="single" w:sz="4" w:space="0" w:color="auto"/>
              <w:right w:val="single" w:sz="4" w:space="0" w:color="000000"/>
            </w:tcBorders>
            <w:shd w:val="clear" w:color="000000" w:fill="D9D9D9"/>
            <w:vAlign w:val="center"/>
            <w:hideMark/>
          </w:tcPr>
          <w:p w:rsidR="004D3DA5" w:rsidRPr="004D3DA5" w:rsidRDefault="004D3DA5" w:rsidP="004D3DA5">
            <w:pPr>
              <w:jc w:val="center"/>
              <w:rPr>
                <w:rFonts w:ascii="Calibri" w:hAnsi="Calibri"/>
                <w:b/>
                <w:bCs/>
                <w:color w:val="000000"/>
                <w:sz w:val="20"/>
                <w:szCs w:val="20"/>
              </w:rPr>
            </w:pPr>
            <w:r w:rsidRPr="004D3DA5">
              <w:rPr>
                <w:rFonts w:ascii="Calibri" w:hAnsi="Calibri"/>
                <w:b/>
                <w:bCs/>
                <w:color w:val="000000"/>
                <w:sz w:val="20"/>
                <w:szCs w:val="20"/>
              </w:rPr>
              <w:t>Resolution</w:t>
            </w:r>
          </w:p>
        </w:tc>
      </w:tr>
      <w:tr w:rsidR="004D3DA5" w:rsidRPr="004D3DA5" w:rsidTr="00B219CA">
        <w:trPr>
          <w:trHeight w:val="75"/>
        </w:trPr>
        <w:tc>
          <w:tcPr>
            <w:tcW w:w="1600" w:type="dxa"/>
            <w:tcBorders>
              <w:top w:val="single" w:sz="4" w:space="0" w:color="auto"/>
              <w:left w:val="single" w:sz="4" w:space="0" w:color="auto"/>
              <w:bottom w:val="single" w:sz="4" w:space="0" w:color="auto"/>
              <w:right w:val="single" w:sz="4" w:space="0" w:color="auto"/>
            </w:tcBorders>
            <w:shd w:val="clear" w:color="auto" w:fill="auto"/>
            <w:hideMark/>
          </w:tcPr>
          <w:p w:rsidR="004D3DA5" w:rsidRPr="004D3DA5" w:rsidRDefault="004D3DA5" w:rsidP="004D3DA5">
            <w:pPr>
              <w:rPr>
                <w:rFonts w:ascii="Calibri" w:hAnsi="Calibri"/>
                <w:color w:val="000000"/>
                <w:sz w:val="20"/>
                <w:szCs w:val="20"/>
              </w:rPr>
            </w:pPr>
            <w:r w:rsidRPr="004D3DA5">
              <w:rPr>
                <w:rFonts w:ascii="Calibri" w:hAnsi="Calibri"/>
                <w:color w:val="000000"/>
                <w:sz w:val="20"/>
                <w:szCs w:val="20"/>
              </w:rPr>
              <w:t>I-PhIS012126815S</w:t>
            </w:r>
          </w:p>
        </w:tc>
        <w:tc>
          <w:tcPr>
            <w:tcW w:w="1960" w:type="dxa"/>
            <w:tcBorders>
              <w:top w:val="single" w:sz="4" w:space="0" w:color="auto"/>
              <w:left w:val="nil"/>
              <w:bottom w:val="single" w:sz="4" w:space="0" w:color="auto"/>
              <w:right w:val="single" w:sz="4" w:space="0" w:color="auto"/>
            </w:tcBorders>
            <w:shd w:val="clear" w:color="auto" w:fill="auto"/>
            <w:hideMark/>
          </w:tcPr>
          <w:p w:rsidR="004D3DA5" w:rsidRPr="004D3DA5" w:rsidRDefault="004D3DA5" w:rsidP="004D3DA5">
            <w:pPr>
              <w:rPr>
                <w:rFonts w:ascii="Calibri" w:hAnsi="Calibri"/>
                <w:sz w:val="20"/>
                <w:szCs w:val="20"/>
              </w:rPr>
            </w:pPr>
            <w:r w:rsidRPr="004D3DA5">
              <w:rPr>
                <w:rFonts w:ascii="Calibri" w:hAnsi="Calibri"/>
                <w:sz w:val="20"/>
                <w:szCs w:val="20"/>
              </w:rPr>
              <w:t xml:space="preserve">Drug master screen - Add search filter for the modules </w:t>
            </w:r>
          </w:p>
        </w:tc>
        <w:tc>
          <w:tcPr>
            <w:tcW w:w="2247" w:type="dxa"/>
            <w:tcBorders>
              <w:top w:val="single" w:sz="4" w:space="0" w:color="auto"/>
              <w:left w:val="nil"/>
              <w:bottom w:val="single" w:sz="4" w:space="0" w:color="auto"/>
              <w:right w:val="single" w:sz="4" w:space="0" w:color="auto"/>
            </w:tcBorders>
            <w:shd w:val="clear" w:color="auto" w:fill="auto"/>
            <w:hideMark/>
          </w:tcPr>
          <w:p w:rsidR="00B219CA" w:rsidRDefault="00B219CA" w:rsidP="004D3DA5">
            <w:pPr>
              <w:rPr>
                <w:rFonts w:ascii="Calibri" w:hAnsi="Calibri"/>
                <w:sz w:val="20"/>
                <w:szCs w:val="20"/>
              </w:rPr>
            </w:pPr>
            <w:r>
              <w:rPr>
                <w:rFonts w:ascii="Calibri" w:hAnsi="Calibri"/>
                <w:sz w:val="20"/>
                <w:szCs w:val="20"/>
              </w:rPr>
              <w:t>Add search filter by:-</w:t>
            </w:r>
          </w:p>
          <w:p w:rsidR="00B219CA" w:rsidRDefault="00B219CA" w:rsidP="004D3DA5">
            <w:pPr>
              <w:rPr>
                <w:rFonts w:ascii="Calibri" w:hAnsi="Calibri"/>
                <w:sz w:val="20"/>
                <w:szCs w:val="20"/>
              </w:rPr>
            </w:pPr>
            <w:r>
              <w:rPr>
                <w:rFonts w:ascii="Calibri" w:hAnsi="Calibri"/>
                <w:sz w:val="20"/>
                <w:szCs w:val="20"/>
              </w:rPr>
              <w:t>a.    Dosage form</w:t>
            </w:r>
          </w:p>
          <w:p w:rsidR="004D3DA5" w:rsidRPr="004D3DA5" w:rsidRDefault="004D3DA5" w:rsidP="004D3DA5">
            <w:pPr>
              <w:rPr>
                <w:rFonts w:ascii="Calibri" w:hAnsi="Calibri"/>
                <w:sz w:val="20"/>
                <w:szCs w:val="20"/>
              </w:rPr>
            </w:pPr>
            <w:r w:rsidRPr="004D3DA5">
              <w:rPr>
                <w:rFonts w:ascii="Calibri" w:hAnsi="Calibri"/>
                <w:sz w:val="20"/>
                <w:szCs w:val="20"/>
              </w:rPr>
              <w:t>b.    Item Sub Class</w:t>
            </w:r>
          </w:p>
        </w:tc>
        <w:tc>
          <w:tcPr>
            <w:tcW w:w="3893" w:type="dxa"/>
            <w:tcBorders>
              <w:top w:val="single" w:sz="4" w:space="0" w:color="auto"/>
              <w:left w:val="nil"/>
              <w:bottom w:val="single" w:sz="4" w:space="0" w:color="auto"/>
              <w:right w:val="single" w:sz="4" w:space="0" w:color="auto"/>
            </w:tcBorders>
            <w:shd w:val="clear" w:color="auto" w:fill="auto"/>
            <w:hideMark/>
          </w:tcPr>
          <w:p w:rsidR="00B219CA" w:rsidRPr="00B219CA" w:rsidRDefault="004D3DA5" w:rsidP="00B219CA">
            <w:pPr>
              <w:rPr>
                <w:rFonts w:asciiTheme="minorHAnsi" w:hAnsiTheme="minorHAnsi"/>
                <w:sz w:val="20"/>
                <w:lang w:val="en-US"/>
              </w:rPr>
            </w:pPr>
            <w:r w:rsidRPr="00B219CA">
              <w:rPr>
                <w:rFonts w:asciiTheme="minorHAnsi" w:hAnsiTheme="minorHAnsi"/>
                <w:sz w:val="16"/>
                <w:szCs w:val="20"/>
              </w:rPr>
              <w:t> </w:t>
            </w:r>
            <w:r w:rsidR="00B219CA" w:rsidRPr="00B219CA">
              <w:rPr>
                <w:rFonts w:asciiTheme="minorHAnsi" w:hAnsiTheme="minorHAnsi"/>
                <w:sz w:val="20"/>
                <w:lang w:val="en-US"/>
              </w:rPr>
              <w:t>Add new filter Dosage Form, default value to empty. Dialog box to list all values in ph_dosage_forms.</w:t>
            </w:r>
          </w:p>
          <w:p w:rsidR="004D3DA5" w:rsidRPr="00B219CA" w:rsidRDefault="00B219CA" w:rsidP="004D3DA5">
            <w:pPr>
              <w:rPr>
                <w:lang w:val="en-US"/>
              </w:rPr>
            </w:pPr>
            <w:r w:rsidRPr="00B219CA">
              <w:rPr>
                <w:rFonts w:asciiTheme="minorHAnsi" w:hAnsiTheme="minorHAnsi"/>
                <w:sz w:val="20"/>
                <w:lang w:val="en-US"/>
              </w:rPr>
              <w:t>Add new filter Item Sub Class, default value to All. Drop down to list all values from ph_item_subgroups</w:t>
            </w:r>
            <w:r w:rsidRPr="00B219CA">
              <w:rPr>
                <w:lang w:val="en-US"/>
              </w:rPr>
              <w:t>.</w:t>
            </w:r>
          </w:p>
        </w:tc>
      </w:tr>
    </w:tbl>
    <w:p w:rsidR="003D4949" w:rsidRDefault="003D4949" w:rsidP="003D4949">
      <w:pPr>
        <w:rPr>
          <w:rFonts w:asciiTheme="minorHAnsi" w:hAnsiTheme="minorHAnsi"/>
        </w:rPr>
      </w:pPr>
    </w:p>
    <w:p w:rsidR="00B219CA" w:rsidRDefault="00B219CA" w:rsidP="00B219CA">
      <w:r>
        <w:rPr>
          <w:noProof/>
        </w:rPr>
        <mc:AlternateContent>
          <mc:Choice Requires="wps">
            <w:drawing>
              <wp:anchor distT="0" distB="0" distL="114300" distR="114300" simplePos="0" relativeHeight="251692032" behindDoc="0" locked="0" layoutInCell="1" allowOverlap="1" wp14:anchorId="1DC6D8DD" wp14:editId="707A69D4">
                <wp:simplePos x="0" y="0"/>
                <wp:positionH relativeFrom="column">
                  <wp:posOffset>986319</wp:posOffset>
                </wp:positionH>
                <wp:positionV relativeFrom="paragraph">
                  <wp:posOffset>876742</wp:posOffset>
                </wp:positionV>
                <wp:extent cx="4582274" cy="390418"/>
                <wp:effectExtent l="0" t="0" r="27940" b="10160"/>
                <wp:wrapNone/>
                <wp:docPr id="69" name="Rectangle 69"/>
                <wp:cNvGraphicFramePr/>
                <a:graphic xmlns:a="http://schemas.openxmlformats.org/drawingml/2006/main">
                  <a:graphicData uri="http://schemas.microsoft.com/office/word/2010/wordprocessingShape">
                    <wps:wsp>
                      <wps:cNvSpPr/>
                      <wps:spPr>
                        <a:xfrm>
                          <a:off x="0" y="0"/>
                          <a:ext cx="4582274" cy="39041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C694E0" id="Rectangle 69" o:spid="_x0000_s1026" style="position:absolute;margin-left:77.65pt;margin-top:69.05pt;width:360.8pt;height:30.7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" filled="f" strokecolor="red" strokeweight="2pt"/>
            </w:pict>
          </mc:Fallback>
        </mc:AlternateContent>
      </w:r>
      <w:r>
        <w:rPr>
          <w:noProof/>
        </w:rPr>
        <w:drawing>
          <wp:inline distT="0" distB="0" distL="0" distR="0" wp14:anchorId="233AD82A" wp14:editId="23837756">
            <wp:extent cx="5728423" cy="2844000"/>
            <wp:effectExtent l="0" t="0" r="571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t="7073" b="-233"/>
                    <a:stretch/>
                  </pic:blipFill>
                  <pic:spPr bwMode="auto">
                    <a:xfrm>
                      <a:off x="0" y="0"/>
                      <a:ext cx="5731510" cy="2845533"/>
                    </a:xfrm>
                    <a:prstGeom prst="rect">
                      <a:avLst/>
                    </a:prstGeom>
                    <a:ln>
                      <a:noFill/>
                    </a:ln>
                    <a:extLst>
                      <a:ext uri="{53640926-AAD7-44D8-BBD7-CCE9431645EC}">
                        <a14:shadowObscured xmlns:a14="http://schemas.microsoft.com/office/drawing/2010/main"/>
                      </a:ext>
                    </a:extLst>
                  </pic:spPr>
                </pic:pic>
              </a:graphicData>
            </a:graphic>
          </wp:inline>
        </w:drawing>
      </w:r>
    </w:p>
    <w:p w:rsidR="00B219CA" w:rsidRDefault="00B219CA" w:rsidP="00B219CA"/>
    <w:p w:rsidR="00B219CA" w:rsidRDefault="00B219CA" w:rsidP="00B219CA">
      <w:r>
        <w:rPr>
          <w:noProof/>
        </w:rPr>
        <mc:AlternateContent>
          <mc:Choice Requires="wps">
            <w:drawing>
              <wp:anchor distT="0" distB="0" distL="114300" distR="114300" simplePos="0" relativeHeight="251694080" behindDoc="0" locked="0" layoutInCell="1" allowOverlap="1" wp14:anchorId="03D7EEE6" wp14:editId="0DF49D23">
                <wp:simplePos x="0" y="0"/>
                <wp:positionH relativeFrom="column">
                  <wp:posOffset>986319</wp:posOffset>
                </wp:positionH>
                <wp:positionV relativeFrom="paragraph">
                  <wp:posOffset>869529</wp:posOffset>
                </wp:positionV>
                <wp:extent cx="4582274" cy="390418"/>
                <wp:effectExtent l="0" t="0" r="27940" b="10160"/>
                <wp:wrapNone/>
                <wp:docPr id="70" name="Rectangle 70"/>
                <wp:cNvGraphicFramePr/>
                <a:graphic xmlns:a="http://schemas.openxmlformats.org/drawingml/2006/main">
                  <a:graphicData uri="http://schemas.microsoft.com/office/word/2010/wordprocessingShape">
                    <wps:wsp>
                      <wps:cNvSpPr/>
                      <wps:spPr>
                        <a:xfrm>
                          <a:off x="0" y="0"/>
                          <a:ext cx="4582274" cy="39041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6FA22C" id="Rectangle 70" o:spid="_x0000_s1026" style="position:absolute;margin-left:77.65pt;margin-top:68.45pt;width:360.8pt;height:30.7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" filled="f" strokecolor="red" strokeweight="2pt"/>
            </w:pict>
          </mc:Fallback>
        </mc:AlternateContent>
      </w:r>
      <w:r>
        <w:rPr>
          <w:noProof/>
        </w:rPr>
        <w:drawing>
          <wp:inline distT="0" distB="0" distL="0" distR="0" wp14:anchorId="3CD2C3C7" wp14:editId="7CAD6DB3">
            <wp:extent cx="5727476" cy="2808000"/>
            <wp:effectExtent l="0" t="0" r="698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t="7073" b="931"/>
                    <a:stretch/>
                  </pic:blipFill>
                  <pic:spPr bwMode="auto">
                    <a:xfrm>
                      <a:off x="0" y="0"/>
                      <a:ext cx="5731510" cy="2809978"/>
                    </a:xfrm>
                    <a:prstGeom prst="rect">
                      <a:avLst/>
                    </a:prstGeom>
                    <a:ln>
                      <a:noFill/>
                    </a:ln>
                    <a:extLst>
                      <a:ext uri="{53640926-AAD7-44D8-BBD7-CCE9431645EC}">
                        <a14:shadowObscured xmlns:a14="http://schemas.microsoft.com/office/drawing/2010/main"/>
                      </a:ext>
                    </a:extLst>
                  </pic:spPr>
                </pic:pic>
              </a:graphicData>
            </a:graphic>
          </wp:inline>
        </w:drawing>
      </w:r>
    </w:p>
    <w:p w:rsidR="004D3DA5" w:rsidRDefault="004D3DA5" w:rsidP="003D4949">
      <w:pPr>
        <w:rPr>
          <w:rFonts w:asciiTheme="minorHAnsi" w:hAnsiTheme="minorHAnsi"/>
        </w:rPr>
      </w:pPr>
    </w:p>
    <w:p w:rsidR="004D3DA5" w:rsidRDefault="004D3DA5" w:rsidP="003D4949">
      <w:pPr>
        <w:rPr>
          <w:rFonts w:asciiTheme="minorHAnsi" w:hAnsiTheme="minorHAnsi"/>
        </w:rPr>
      </w:pPr>
    </w:p>
    <w:p w:rsidR="003D4949" w:rsidRDefault="003D4949" w:rsidP="003D4949">
      <w:pPr>
        <w:rPr>
          <w:rFonts w:asciiTheme="minorHAnsi" w:hAnsiTheme="minorHAnsi"/>
        </w:rPr>
      </w:pPr>
    </w:p>
    <w:p w:rsidR="003D4949" w:rsidRDefault="00B219CA" w:rsidP="00B219CA">
      <w:pPr>
        <w:spacing w:after="200" w:line="276" w:lineRule="auto"/>
        <w:rPr>
          <w:rFonts w:asciiTheme="minorHAnsi" w:hAnsiTheme="minorHAnsi"/>
        </w:rPr>
      </w:pPr>
      <w:r>
        <w:rPr>
          <w:rFonts w:asciiTheme="minorHAnsi" w:hAnsiTheme="minorHAnsi"/>
        </w:rPr>
        <w:br w:type="page"/>
      </w:r>
    </w:p>
    <w:p w:rsidR="003D4949" w:rsidRDefault="004D3DA5" w:rsidP="003D4949">
      <w:pPr>
        <w:pStyle w:val="Heading2"/>
        <w:rPr>
          <w:lang w:val="en-GB"/>
        </w:rPr>
      </w:pPr>
      <w:bookmarkStart w:id="14" w:name="_Toc432234666"/>
      <w:r>
        <w:rPr>
          <w:lang w:val="en-GB"/>
        </w:rPr>
        <w:lastRenderedPageBreak/>
        <w:t>General Module – Drug Master</w:t>
      </w:r>
      <w:bookmarkEnd w:id="14"/>
    </w:p>
    <w:tbl>
      <w:tblPr>
        <w:tblW w:w="97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0"/>
        <w:gridCol w:w="1960"/>
        <w:gridCol w:w="3760"/>
        <w:gridCol w:w="2380"/>
      </w:tblGrid>
      <w:tr w:rsidR="004D3DA5" w:rsidRPr="004D3DA5" w:rsidTr="004D3DA5">
        <w:trPr>
          <w:trHeight w:val="300"/>
        </w:trPr>
        <w:tc>
          <w:tcPr>
            <w:tcW w:w="1600" w:type="dxa"/>
            <w:shd w:val="clear" w:color="000000" w:fill="D9D9D9"/>
            <w:vAlign w:val="center"/>
            <w:hideMark/>
          </w:tcPr>
          <w:p w:rsidR="004D3DA5" w:rsidRPr="004D3DA5" w:rsidRDefault="004D3DA5" w:rsidP="004D3DA5">
            <w:pPr>
              <w:jc w:val="center"/>
              <w:rPr>
                <w:rFonts w:ascii="Calibri" w:hAnsi="Calibri"/>
                <w:b/>
                <w:bCs/>
                <w:color w:val="000000"/>
                <w:sz w:val="20"/>
                <w:szCs w:val="20"/>
              </w:rPr>
            </w:pPr>
            <w:r w:rsidRPr="004D3DA5">
              <w:rPr>
                <w:rFonts w:ascii="Calibri" w:hAnsi="Calibri"/>
                <w:b/>
                <w:bCs/>
                <w:color w:val="000000"/>
                <w:sz w:val="20"/>
                <w:szCs w:val="20"/>
              </w:rPr>
              <w:t>Ticket No</w:t>
            </w:r>
          </w:p>
        </w:tc>
        <w:tc>
          <w:tcPr>
            <w:tcW w:w="1960" w:type="dxa"/>
            <w:shd w:val="clear" w:color="000000" w:fill="D9D9D9"/>
            <w:vAlign w:val="center"/>
            <w:hideMark/>
          </w:tcPr>
          <w:p w:rsidR="004D3DA5" w:rsidRPr="004D3DA5" w:rsidRDefault="004D3DA5" w:rsidP="004D3DA5">
            <w:pPr>
              <w:jc w:val="center"/>
              <w:rPr>
                <w:rFonts w:ascii="Calibri" w:hAnsi="Calibri"/>
                <w:b/>
                <w:bCs/>
                <w:color w:val="000000"/>
                <w:sz w:val="20"/>
                <w:szCs w:val="20"/>
              </w:rPr>
            </w:pPr>
            <w:r w:rsidRPr="004D3DA5">
              <w:rPr>
                <w:rFonts w:ascii="Calibri" w:hAnsi="Calibri"/>
                <w:b/>
                <w:bCs/>
                <w:color w:val="000000"/>
                <w:sz w:val="20"/>
                <w:szCs w:val="20"/>
              </w:rPr>
              <w:t>Title</w:t>
            </w:r>
          </w:p>
        </w:tc>
        <w:tc>
          <w:tcPr>
            <w:tcW w:w="3760" w:type="dxa"/>
            <w:shd w:val="clear" w:color="000000" w:fill="D9D9D9"/>
            <w:vAlign w:val="center"/>
            <w:hideMark/>
          </w:tcPr>
          <w:p w:rsidR="004D3DA5" w:rsidRPr="004D3DA5" w:rsidRDefault="004D3DA5" w:rsidP="004D3DA5">
            <w:pPr>
              <w:jc w:val="center"/>
              <w:rPr>
                <w:rFonts w:ascii="Calibri" w:hAnsi="Calibri"/>
                <w:b/>
                <w:bCs/>
                <w:color w:val="000000"/>
                <w:sz w:val="20"/>
                <w:szCs w:val="20"/>
              </w:rPr>
            </w:pPr>
            <w:r w:rsidRPr="004D3DA5">
              <w:rPr>
                <w:rFonts w:ascii="Calibri" w:hAnsi="Calibri"/>
                <w:b/>
                <w:bCs/>
                <w:color w:val="000000"/>
                <w:sz w:val="20"/>
                <w:szCs w:val="20"/>
              </w:rPr>
              <w:t>Description</w:t>
            </w:r>
          </w:p>
        </w:tc>
        <w:tc>
          <w:tcPr>
            <w:tcW w:w="2380" w:type="dxa"/>
            <w:shd w:val="clear" w:color="000000" w:fill="D9D9D9"/>
            <w:vAlign w:val="center"/>
            <w:hideMark/>
          </w:tcPr>
          <w:p w:rsidR="004D3DA5" w:rsidRPr="004D3DA5" w:rsidRDefault="004D3DA5" w:rsidP="004D3DA5">
            <w:pPr>
              <w:jc w:val="center"/>
              <w:rPr>
                <w:rFonts w:ascii="Calibri" w:hAnsi="Calibri"/>
                <w:b/>
                <w:bCs/>
                <w:color w:val="000000"/>
                <w:sz w:val="20"/>
                <w:szCs w:val="20"/>
              </w:rPr>
            </w:pPr>
            <w:r w:rsidRPr="004D3DA5">
              <w:rPr>
                <w:rFonts w:ascii="Calibri" w:hAnsi="Calibri"/>
                <w:b/>
                <w:bCs/>
                <w:color w:val="000000"/>
                <w:sz w:val="20"/>
                <w:szCs w:val="20"/>
              </w:rPr>
              <w:t>Resolution</w:t>
            </w:r>
          </w:p>
        </w:tc>
      </w:tr>
      <w:tr w:rsidR="004D3DA5" w:rsidRPr="004D3DA5" w:rsidTr="004D3DA5">
        <w:trPr>
          <w:trHeight w:val="1252"/>
        </w:trPr>
        <w:tc>
          <w:tcPr>
            <w:tcW w:w="1600" w:type="dxa"/>
            <w:shd w:val="clear" w:color="auto" w:fill="auto"/>
            <w:hideMark/>
          </w:tcPr>
          <w:p w:rsidR="004D3DA5" w:rsidRPr="004D3DA5" w:rsidRDefault="004D3DA5" w:rsidP="004D3DA5">
            <w:pPr>
              <w:rPr>
                <w:rFonts w:ascii="Calibri" w:hAnsi="Calibri"/>
                <w:color w:val="000000"/>
                <w:sz w:val="20"/>
                <w:szCs w:val="20"/>
              </w:rPr>
            </w:pPr>
            <w:r w:rsidRPr="004D3DA5">
              <w:rPr>
                <w:rFonts w:ascii="Calibri" w:hAnsi="Calibri"/>
                <w:color w:val="000000"/>
                <w:sz w:val="20"/>
                <w:szCs w:val="20"/>
              </w:rPr>
              <w:t>I-PhIS012138815S</w:t>
            </w:r>
          </w:p>
        </w:tc>
        <w:tc>
          <w:tcPr>
            <w:tcW w:w="1960" w:type="dxa"/>
            <w:shd w:val="clear" w:color="auto" w:fill="auto"/>
            <w:hideMark/>
          </w:tcPr>
          <w:p w:rsidR="004D3DA5" w:rsidRPr="004D3DA5" w:rsidRDefault="004D3DA5" w:rsidP="004D3DA5">
            <w:pPr>
              <w:rPr>
                <w:rFonts w:ascii="Calibri" w:hAnsi="Calibri"/>
                <w:sz w:val="20"/>
                <w:szCs w:val="20"/>
              </w:rPr>
            </w:pPr>
            <w:r w:rsidRPr="004D3DA5">
              <w:rPr>
                <w:rFonts w:ascii="Calibri" w:hAnsi="Calibri"/>
                <w:sz w:val="20"/>
                <w:szCs w:val="20"/>
              </w:rPr>
              <w:t xml:space="preserve">Drug Master - Request to add up to 2 decimal for Concentration in Extemp </w:t>
            </w:r>
          </w:p>
        </w:tc>
        <w:tc>
          <w:tcPr>
            <w:tcW w:w="3760" w:type="dxa"/>
            <w:shd w:val="clear" w:color="auto" w:fill="auto"/>
            <w:hideMark/>
          </w:tcPr>
          <w:p w:rsidR="004D3DA5" w:rsidRPr="004D3DA5" w:rsidRDefault="004D3DA5" w:rsidP="004D3DA5">
            <w:pPr>
              <w:rPr>
                <w:rFonts w:ascii="Calibri" w:hAnsi="Calibri"/>
                <w:sz w:val="20"/>
                <w:szCs w:val="20"/>
              </w:rPr>
            </w:pPr>
            <w:r w:rsidRPr="004D3DA5">
              <w:rPr>
                <w:rFonts w:ascii="Calibri" w:hAnsi="Calibri"/>
                <w:sz w:val="20"/>
                <w:szCs w:val="20"/>
              </w:rPr>
              <w:t>In Drug Master, Extemp Preparation section, when adding new Extemp formula, to allow user to enter decimal up to 2 decimal for Concentration of Preparation field. Currently only can enter up to 1 decimal only.</w:t>
            </w:r>
            <w:r w:rsidRPr="004D3DA5">
              <w:rPr>
                <w:rFonts w:ascii="Calibri" w:hAnsi="Calibri"/>
                <w:sz w:val="20"/>
                <w:szCs w:val="20"/>
              </w:rPr>
              <w:br/>
              <w:t>Example preparation is Granisetron HCl 0.05mg/ml Oral Suspension.</w:t>
            </w:r>
          </w:p>
        </w:tc>
        <w:tc>
          <w:tcPr>
            <w:tcW w:w="2380" w:type="dxa"/>
            <w:shd w:val="clear" w:color="auto" w:fill="auto"/>
            <w:hideMark/>
          </w:tcPr>
          <w:p w:rsidR="004D3DA5" w:rsidRPr="004D3DA5" w:rsidRDefault="00B219CA" w:rsidP="004D3DA5">
            <w:pPr>
              <w:rPr>
                <w:rFonts w:ascii="Calibri" w:hAnsi="Calibri"/>
                <w:sz w:val="20"/>
                <w:szCs w:val="20"/>
              </w:rPr>
            </w:pPr>
            <w:r>
              <w:rPr>
                <w:rFonts w:ascii="Calibri" w:hAnsi="Calibri"/>
                <w:sz w:val="20"/>
                <w:szCs w:val="20"/>
              </w:rPr>
              <w:t>As per user request</w:t>
            </w:r>
          </w:p>
        </w:tc>
      </w:tr>
    </w:tbl>
    <w:p w:rsidR="003D4949" w:rsidRDefault="003D4949" w:rsidP="003D4949">
      <w:pPr>
        <w:rPr>
          <w:rFonts w:asciiTheme="minorHAnsi" w:hAnsiTheme="minorHAnsi"/>
        </w:rPr>
      </w:pPr>
    </w:p>
    <w:p w:rsidR="00B219CA" w:rsidRDefault="00A35208" w:rsidP="00B219CA">
      <w:r>
        <w:rPr>
          <w:noProof/>
        </w:rPr>
        <mc:AlternateContent>
          <mc:Choice Requires="wps">
            <w:drawing>
              <wp:anchor distT="0" distB="0" distL="114300" distR="114300" simplePos="0" relativeHeight="251695104" behindDoc="0" locked="0" layoutInCell="1" allowOverlap="1" wp14:anchorId="78FEC7E4" wp14:editId="61477475">
                <wp:simplePos x="0" y="0"/>
                <wp:positionH relativeFrom="column">
                  <wp:posOffset>3616503</wp:posOffset>
                </wp:positionH>
                <wp:positionV relativeFrom="paragraph">
                  <wp:posOffset>608166</wp:posOffset>
                </wp:positionV>
                <wp:extent cx="811659" cy="164386"/>
                <wp:effectExtent l="0" t="0" r="26670" b="26670"/>
                <wp:wrapNone/>
                <wp:docPr id="75" name="Rectangle 75"/>
                <wp:cNvGraphicFramePr/>
                <a:graphic xmlns:a="http://schemas.openxmlformats.org/drawingml/2006/main">
                  <a:graphicData uri="http://schemas.microsoft.com/office/word/2010/wordprocessingShape">
                    <wps:wsp>
                      <wps:cNvSpPr/>
                      <wps:spPr>
                        <a:xfrm>
                          <a:off x="0" y="0"/>
                          <a:ext cx="811659" cy="16438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16EC7A" id="Rectangle 75" o:spid="_x0000_s1026" style="position:absolute;margin-left:284.75pt;margin-top:47.9pt;width:63.9pt;height:12.95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" filled="f" strokecolor="red" strokeweight="2pt"/>
            </w:pict>
          </mc:Fallback>
        </mc:AlternateContent>
      </w:r>
      <w:r w:rsidR="00B219CA">
        <w:rPr>
          <w:noProof/>
        </w:rPr>
        <w:drawing>
          <wp:inline distT="0" distB="0" distL="0" distR="0" wp14:anchorId="0D4B8572" wp14:editId="254B3132">
            <wp:extent cx="5939155" cy="2880000"/>
            <wp:effectExtent l="0" t="0" r="444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t="7956" b="1051"/>
                    <a:stretch/>
                  </pic:blipFill>
                  <pic:spPr bwMode="auto">
                    <a:xfrm>
                      <a:off x="0" y="0"/>
                      <a:ext cx="5943600" cy="2882155"/>
                    </a:xfrm>
                    <a:prstGeom prst="rect">
                      <a:avLst/>
                    </a:prstGeom>
                    <a:ln>
                      <a:noFill/>
                    </a:ln>
                    <a:extLst>
                      <a:ext uri="{53640926-AAD7-44D8-BBD7-CCE9431645EC}">
                        <a14:shadowObscured xmlns:a14="http://schemas.microsoft.com/office/drawing/2010/main"/>
                      </a:ext>
                    </a:extLst>
                  </pic:spPr>
                </pic:pic>
              </a:graphicData>
            </a:graphic>
          </wp:inline>
        </w:drawing>
      </w:r>
    </w:p>
    <w:p w:rsidR="00B219CA" w:rsidRDefault="00B219CA" w:rsidP="00B219CA"/>
    <w:p w:rsidR="00B219CA" w:rsidRDefault="00A35208" w:rsidP="00B219CA">
      <w:r>
        <w:rPr>
          <w:noProof/>
        </w:rPr>
        <mc:AlternateContent>
          <mc:Choice Requires="wps">
            <w:drawing>
              <wp:anchor distT="0" distB="0" distL="114300" distR="114300" simplePos="0" relativeHeight="251697152" behindDoc="0" locked="0" layoutInCell="1" allowOverlap="1" wp14:anchorId="2C3A5562" wp14:editId="54EA5250">
                <wp:simplePos x="0" y="0"/>
                <wp:positionH relativeFrom="column">
                  <wp:posOffset>3594064</wp:posOffset>
                </wp:positionH>
                <wp:positionV relativeFrom="paragraph">
                  <wp:posOffset>592149</wp:posOffset>
                </wp:positionV>
                <wp:extent cx="811659" cy="164386"/>
                <wp:effectExtent l="0" t="0" r="26670" b="26670"/>
                <wp:wrapNone/>
                <wp:docPr id="76" name="Rectangle 76"/>
                <wp:cNvGraphicFramePr/>
                <a:graphic xmlns:a="http://schemas.openxmlformats.org/drawingml/2006/main">
                  <a:graphicData uri="http://schemas.microsoft.com/office/word/2010/wordprocessingShape">
                    <wps:wsp>
                      <wps:cNvSpPr/>
                      <wps:spPr>
                        <a:xfrm>
                          <a:off x="0" y="0"/>
                          <a:ext cx="811659" cy="16438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43E802" id="Rectangle 76" o:spid="_x0000_s1026" style="position:absolute;margin-left:283pt;margin-top:46.65pt;width:63.9pt;height:12.9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" filled="f" strokecolor="red" strokeweight="2pt"/>
            </w:pict>
          </mc:Fallback>
        </mc:AlternateContent>
      </w:r>
      <w:r w:rsidR="00B219CA">
        <w:rPr>
          <w:noProof/>
        </w:rPr>
        <w:drawing>
          <wp:inline distT="0" distB="0" distL="0" distR="0" wp14:anchorId="7399C6CF" wp14:editId="6D6CEA55">
            <wp:extent cx="5939155" cy="2880000"/>
            <wp:effectExtent l="0" t="0" r="444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t="7956" b="1051"/>
                    <a:stretch/>
                  </pic:blipFill>
                  <pic:spPr bwMode="auto">
                    <a:xfrm>
                      <a:off x="0" y="0"/>
                      <a:ext cx="5943600" cy="2882155"/>
                    </a:xfrm>
                    <a:prstGeom prst="rect">
                      <a:avLst/>
                    </a:prstGeom>
                    <a:ln>
                      <a:noFill/>
                    </a:ln>
                    <a:extLst>
                      <a:ext uri="{53640926-AAD7-44D8-BBD7-CCE9431645EC}">
                        <a14:shadowObscured xmlns:a14="http://schemas.microsoft.com/office/drawing/2010/main"/>
                      </a:ext>
                    </a:extLst>
                  </pic:spPr>
                </pic:pic>
              </a:graphicData>
            </a:graphic>
          </wp:inline>
        </w:drawing>
      </w:r>
    </w:p>
    <w:p w:rsidR="00B219CA" w:rsidRDefault="00B219CA" w:rsidP="00B219CA">
      <w:r>
        <w:rPr>
          <w:noProof/>
        </w:rPr>
        <w:lastRenderedPageBreak/>
        <w:drawing>
          <wp:inline distT="0" distB="0" distL="0" distR="0" wp14:anchorId="0666B7E4" wp14:editId="2DA966CB">
            <wp:extent cx="5939368" cy="2916000"/>
            <wp:effectExtent l="0" t="0" r="444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t="7956" b="-83"/>
                    <a:stretch/>
                  </pic:blipFill>
                  <pic:spPr bwMode="auto">
                    <a:xfrm>
                      <a:off x="0" y="0"/>
                      <a:ext cx="5943600" cy="2918078"/>
                    </a:xfrm>
                    <a:prstGeom prst="rect">
                      <a:avLst/>
                    </a:prstGeom>
                    <a:ln>
                      <a:noFill/>
                    </a:ln>
                    <a:extLst>
                      <a:ext uri="{53640926-AAD7-44D8-BBD7-CCE9431645EC}">
                        <a14:shadowObscured xmlns:a14="http://schemas.microsoft.com/office/drawing/2010/main"/>
                      </a:ext>
                    </a:extLst>
                  </pic:spPr>
                </pic:pic>
              </a:graphicData>
            </a:graphic>
          </wp:inline>
        </w:drawing>
      </w:r>
    </w:p>
    <w:p w:rsidR="00A35208" w:rsidRDefault="00A35208" w:rsidP="00B219CA"/>
    <w:p w:rsidR="00B219CA" w:rsidRDefault="00A35208" w:rsidP="00B219CA">
      <w:r>
        <w:rPr>
          <w:noProof/>
        </w:rPr>
        <mc:AlternateContent>
          <mc:Choice Requires="wps">
            <w:drawing>
              <wp:anchor distT="0" distB="0" distL="114300" distR="114300" simplePos="0" relativeHeight="251699200" behindDoc="0" locked="0" layoutInCell="1" allowOverlap="1" wp14:anchorId="2996954F" wp14:editId="10EAB525">
                <wp:simplePos x="0" y="0"/>
                <wp:positionH relativeFrom="margin">
                  <wp:posOffset>3606229</wp:posOffset>
                </wp:positionH>
                <wp:positionV relativeFrom="paragraph">
                  <wp:posOffset>595901</wp:posOffset>
                </wp:positionV>
                <wp:extent cx="811530" cy="184935"/>
                <wp:effectExtent l="0" t="0" r="26670" b="24765"/>
                <wp:wrapNone/>
                <wp:docPr id="77" name="Rectangle 77"/>
                <wp:cNvGraphicFramePr/>
                <a:graphic xmlns:a="http://schemas.openxmlformats.org/drawingml/2006/main">
                  <a:graphicData uri="http://schemas.microsoft.com/office/word/2010/wordprocessingShape">
                    <wps:wsp>
                      <wps:cNvSpPr/>
                      <wps:spPr>
                        <a:xfrm>
                          <a:off x="0" y="0"/>
                          <a:ext cx="811530" cy="18493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1B36C56" id="Rectangle 77" o:spid="_x0000_s1026" style="position:absolute;margin-left:283.95pt;margin-top:46.9pt;width:63.9pt;height:14.55pt;z-index:2516992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" filled="f" strokecolor="red" strokeweight="2pt">
                <w10:wrap anchorx="margin"/>
              </v:rect>
            </w:pict>
          </mc:Fallback>
        </mc:AlternateContent>
      </w:r>
      <w:r w:rsidR="00B219CA">
        <w:rPr>
          <w:noProof/>
        </w:rPr>
        <w:drawing>
          <wp:inline distT="0" distB="0" distL="0" distR="0" wp14:anchorId="56D93FBA" wp14:editId="676EB56F">
            <wp:extent cx="5939155" cy="2880000"/>
            <wp:effectExtent l="0" t="0" r="444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t="7956" b="1051"/>
                    <a:stretch/>
                  </pic:blipFill>
                  <pic:spPr bwMode="auto">
                    <a:xfrm>
                      <a:off x="0" y="0"/>
                      <a:ext cx="5943600" cy="2882155"/>
                    </a:xfrm>
                    <a:prstGeom prst="rect">
                      <a:avLst/>
                    </a:prstGeom>
                    <a:ln>
                      <a:noFill/>
                    </a:ln>
                    <a:extLst>
                      <a:ext uri="{53640926-AAD7-44D8-BBD7-CCE9431645EC}">
                        <a14:shadowObscured xmlns:a14="http://schemas.microsoft.com/office/drawing/2010/main"/>
                      </a:ext>
                    </a:extLst>
                  </pic:spPr>
                </pic:pic>
              </a:graphicData>
            </a:graphic>
          </wp:inline>
        </w:drawing>
      </w:r>
    </w:p>
    <w:p w:rsidR="0029714F" w:rsidRDefault="0029714F" w:rsidP="003D4949">
      <w:pPr>
        <w:rPr>
          <w:rFonts w:asciiTheme="minorHAnsi" w:hAnsiTheme="minorHAnsi"/>
        </w:rPr>
      </w:pPr>
    </w:p>
    <w:p w:rsidR="003D4949" w:rsidRDefault="00A35208" w:rsidP="00A35208">
      <w:pPr>
        <w:spacing w:after="200" w:line="276" w:lineRule="auto"/>
        <w:rPr>
          <w:rFonts w:asciiTheme="minorHAnsi" w:hAnsiTheme="minorHAnsi"/>
        </w:rPr>
      </w:pPr>
      <w:r>
        <w:rPr>
          <w:rFonts w:asciiTheme="minorHAnsi" w:hAnsiTheme="minorHAnsi"/>
        </w:rPr>
        <w:br w:type="page"/>
      </w:r>
    </w:p>
    <w:p w:rsidR="003D4949" w:rsidRDefault="004D3DA5" w:rsidP="003D4949">
      <w:pPr>
        <w:pStyle w:val="Heading2"/>
        <w:rPr>
          <w:lang w:val="en-GB"/>
        </w:rPr>
      </w:pPr>
      <w:bookmarkStart w:id="15" w:name="_Toc432234667"/>
      <w:r>
        <w:rPr>
          <w:lang w:val="en-GB"/>
        </w:rPr>
        <w:lastRenderedPageBreak/>
        <w:t xml:space="preserve">General Module </w:t>
      </w:r>
      <w:r w:rsidR="00B61CF9">
        <w:rPr>
          <w:lang w:val="en-GB"/>
        </w:rPr>
        <w:t xml:space="preserve">– </w:t>
      </w:r>
      <w:r>
        <w:rPr>
          <w:lang w:val="en-GB"/>
        </w:rPr>
        <w:t>Brand</w:t>
      </w:r>
      <w:bookmarkEnd w:id="15"/>
    </w:p>
    <w:tbl>
      <w:tblPr>
        <w:tblW w:w="97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0"/>
        <w:gridCol w:w="1960"/>
        <w:gridCol w:w="3760"/>
        <w:gridCol w:w="2380"/>
      </w:tblGrid>
      <w:tr w:rsidR="004D3DA5" w:rsidTr="004D3DA5">
        <w:trPr>
          <w:trHeight w:val="300"/>
        </w:trPr>
        <w:tc>
          <w:tcPr>
            <w:tcW w:w="1600" w:type="dxa"/>
            <w:shd w:val="clear" w:color="000000" w:fill="D9D9D9"/>
            <w:vAlign w:val="center"/>
            <w:hideMark/>
          </w:tcPr>
          <w:p w:rsidR="004D3DA5" w:rsidRDefault="004D3DA5">
            <w:pPr>
              <w:jc w:val="center"/>
              <w:rPr>
                <w:rFonts w:ascii="Calibri" w:hAnsi="Calibri"/>
                <w:b/>
                <w:bCs/>
                <w:color w:val="000000"/>
                <w:sz w:val="20"/>
                <w:szCs w:val="20"/>
              </w:rPr>
            </w:pPr>
            <w:r>
              <w:rPr>
                <w:rFonts w:ascii="Calibri" w:hAnsi="Calibri"/>
                <w:b/>
                <w:bCs/>
                <w:color w:val="000000"/>
                <w:sz w:val="20"/>
                <w:szCs w:val="20"/>
              </w:rPr>
              <w:t>Ticket No</w:t>
            </w:r>
          </w:p>
        </w:tc>
        <w:tc>
          <w:tcPr>
            <w:tcW w:w="1960" w:type="dxa"/>
            <w:shd w:val="clear" w:color="000000" w:fill="D9D9D9"/>
            <w:vAlign w:val="center"/>
            <w:hideMark/>
          </w:tcPr>
          <w:p w:rsidR="004D3DA5" w:rsidRDefault="004D3DA5">
            <w:pPr>
              <w:jc w:val="center"/>
              <w:rPr>
                <w:rFonts w:ascii="Calibri" w:hAnsi="Calibri"/>
                <w:b/>
                <w:bCs/>
                <w:color w:val="000000"/>
                <w:sz w:val="20"/>
                <w:szCs w:val="20"/>
              </w:rPr>
            </w:pPr>
            <w:r>
              <w:rPr>
                <w:rFonts w:ascii="Calibri" w:hAnsi="Calibri"/>
                <w:b/>
                <w:bCs/>
                <w:color w:val="000000"/>
                <w:sz w:val="20"/>
                <w:szCs w:val="20"/>
              </w:rPr>
              <w:t>Title</w:t>
            </w:r>
          </w:p>
        </w:tc>
        <w:tc>
          <w:tcPr>
            <w:tcW w:w="3760" w:type="dxa"/>
            <w:shd w:val="clear" w:color="000000" w:fill="D9D9D9"/>
            <w:vAlign w:val="center"/>
            <w:hideMark/>
          </w:tcPr>
          <w:p w:rsidR="004D3DA5" w:rsidRDefault="004D3DA5">
            <w:pPr>
              <w:jc w:val="center"/>
              <w:rPr>
                <w:rFonts w:ascii="Calibri" w:hAnsi="Calibri"/>
                <w:b/>
                <w:bCs/>
                <w:color w:val="000000"/>
                <w:sz w:val="20"/>
                <w:szCs w:val="20"/>
              </w:rPr>
            </w:pPr>
            <w:r>
              <w:rPr>
                <w:rFonts w:ascii="Calibri" w:hAnsi="Calibri"/>
                <w:b/>
                <w:bCs/>
                <w:color w:val="000000"/>
                <w:sz w:val="20"/>
                <w:szCs w:val="20"/>
              </w:rPr>
              <w:t>Description</w:t>
            </w:r>
          </w:p>
        </w:tc>
        <w:tc>
          <w:tcPr>
            <w:tcW w:w="2380" w:type="dxa"/>
            <w:shd w:val="clear" w:color="000000" w:fill="D9D9D9"/>
            <w:vAlign w:val="center"/>
            <w:hideMark/>
          </w:tcPr>
          <w:p w:rsidR="004D3DA5" w:rsidRDefault="004D3DA5">
            <w:pPr>
              <w:jc w:val="center"/>
              <w:rPr>
                <w:rFonts w:ascii="Calibri" w:hAnsi="Calibri"/>
                <w:b/>
                <w:bCs/>
                <w:color w:val="000000"/>
                <w:sz w:val="20"/>
                <w:szCs w:val="20"/>
              </w:rPr>
            </w:pPr>
            <w:r>
              <w:rPr>
                <w:rFonts w:ascii="Calibri" w:hAnsi="Calibri"/>
                <w:b/>
                <w:bCs/>
                <w:color w:val="000000"/>
                <w:sz w:val="20"/>
                <w:szCs w:val="20"/>
              </w:rPr>
              <w:t>Resolution</w:t>
            </w:r>
          </w:p>
        </w:tc>
      </w:tr>
      <w:tr w:rsidR="004D3DA5" w:rsidTr="004D3DA5">
        <w:trPr>
          <w:trHeight w:val="1069"/>
        </w:trPr>
        <w:tc>
          <w:tcPr>
            <w:tcW w:w="1600" w:type="dxa"/>
            <w:shd w:val="clear" w:color="auto" w:fill="auto"/>
            <w:hideMark/>
          </w:tcPr>
          <w:p w:rsidR="004D3DA5" w:rsidRDefault="004D3DA5">
            <w:pPr>
              <w:rPr>
                <w:rFonts w:ascii="Calibri" w:hAnsi="Calibri"/>
                <w:color w:val="000000"/>
                <w:sz w:val="20"/>
                <w:szCs w:val="20"/>
              </w:rPr>
            </w:pPr>
            <w:r>
              <w:rPr>
                <w:rFonts w:ascii="Calibri" w:hAnsi="Calibri"/>
                <w:color w:val="000000"/>
                <w:sz w:val="20"/>
                <w:szCs w:val="20"/>
              </w:rPr>
              <w:t>I-PhIS012278415S</w:t>
            </w:r>
          </w:p>
        </w:tc>
        <w:tc>
          <w:tcPr>
            <w:tcW w:w="1960" w:type="dxa"/>
            <w:shd w:val="clear" w:color="auto" w:fill="auto"/>
            <w:hideMark/>
          </w:tcPr>
          <w:p w:rsidR="004D3DA5" w:rsidRDefault="004D3DA5">
            <w:pPr>
              <w:rPr>
                <w:rFonts w:ascii="Calibri" w:hAnsi="Calibri"/>
                <w:sz w:val="20"/>
                <w:szCs w:val="20"/>
              </w:rPr>
            </w:pPr>
            <w:r>
              <w:rPr>
                <w:rFonts w:ascii="Calibri" w:hAnsi="Calibri"/>
                <w:sz w:val="20"/>
                <w:szCs w:val="20"/>
              </w:rPr>
              <w:t xml:space="preserve">Request auto generate when create new brand </w:t>
            </w:r>
          </w:p>
        </w:tc>
        <w:tc>
          <w:tcPr>
            <w:tcW w:w="3760" w:type="dxa"/>
            <w:shd w:val="clear" w:color="auto" w:fill="auto"/>
            <w:hideMark/>
          </w:tcPr>
          <w:p w:rsidR="004D3DA5" w:rsidRDefault="004D3DA5">
            <w:pPr>
              <w:rPr>
                <w:rFonts w:ascii="Calibri" w:hAnsi="Calibri"/>
                <w:sz w:val="20"/>
                <w:szCs w:val="20"/>
              </w:rPr>
            </w:pPr>
            <w:r>
              <w:rPr>
                <w:rFonts w:ascii="Calibri" w:hAnsi="Calibri"/>
                <w:sz w:val="20"/>
                <w:szCs w:val="20"/>
              </w:rPr>
              <w:t>Request auto generate when create new brand. In Brand Master, when creating new brand, to auto-generate brand code based on below:</w:t>
            </w:r>
            <w:r>
              <w:rPr>
                <w:rFonts w:ascii="Calibri" w:hAnsi="Calibri"/>
                <w:sz w:val="20"/>
                <w:szCs w:val="20"/>
              </w:rPr>
              <w:br/>
              <w:t>i. Drug = DR(running no 8 char)</w:t>
            </w:r>
            <w:r>
              <w:rPr>
                <w:rFonts w:ascii="Calibri" w:hAnsi="Calibri"/>
                <w:sz w:val="20"/>
                <w:szCs w:val="20"/>
              </w:rPr>
              <w:br/>
              <w:t>ii. Non Drug = ND(running no 8 char)</w:t>
            </w:r>
            <w:r>
              <w:rPr>
                <w:rFonts w:ascii="Calibri" w:hAnsi="Calibri"/>
                <w:sz w:val="20"/>
                <w:szCs w:val="20"/>
              </w:rPr>
              <w:br/>
              <w:t>Validation for same Brand Code &amp; Name: Cannot have duplicate code or name, regardless of capital letter or not.</w:t>
            </w:r>
          </w:p>
        </w:tc>
        <w:tc>
          <w:tcPr>
            <w:tcW w:w="2380" w:type="dxa"/>
            <w:shd w:val="clear" w:color="auto" w:fill="auto"/>
            <w:hideMark/>
          </w:tcPr>
          <w:p w:rsidR="004D3DA5" w:rsidRPr="00A35208" w:rsidRDefault="00A35208">
            <w:pPr>
              <w:rPr>
                <w:rFonts w:asciiTheme="minorHAnsi" w:hAnsiTheme="minorHAnsi"/>
                <w:sz w:val="20"/>
                <w:szCs w:val="20"/>
              </w:rPr>
            </w:pPr>
            <w:r w:rsidRPr="00A35208">
              <w:rPr>
                <w:rFonts w:asciiTheme="minorHAnsi" w:hAnsiTheme="minorHAnsi" w:cs="Arial"/>
                <w:bCs/>
                <w:sz w:val="20"/>
                <w:szCs w:val="16"/>
              </w:rPr>
              <w:t>Auto-generate brand code based on below: BRD(running no 7 char)</w:t>
            </w:r>
          </w:p>
        </w:tc>
      </w:tr>
    </w:tbl>
    <w:p w:rsidR="003D4949" w:rsidRDefault="003D4949" w:rsidP="003D4949">
      <w:pPr>
        <w:rPr>
          <w:rFonts w:asciiTheme="minorHAnsi" w:hAnsiTheme="minorHAnsi"/>
        </w:rPr>
      </w:pPr>
    </w:p>
    <w:p w:rsidR="00A35208" w:rsidRDefault="00A35208" w:rsidP="00A35208">
      <w:r>
        <w:rPr>
          <w:noProof/>
        </w:rPr>
        <w:drawing>
          <wp:inline distT="0" distB="0" distL="0" distR="0" wp14:anchorId="7A705694" wp14:editId="42B658B6">
            <wp:extent cx="5701554" cy="1728000"/>
            <wp:effectExtent l="0" t="0" r="0" b="571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t="17682" b="25445"/>
                    <a:stretch/>
                  </pic:blipFill>
                  <pic:spPr bwMode="auto">
                    <a:xfrm>
                      <a:off x="0" y="0"/>
                      <a:ext cx="5731510" cy="1737079"/>
                    </a:xfrm>
                    <a:prstGeom prst="rect">
                      <a:avLst/>
                    </a:prstGeom>
                    <a:ln>
                      <a:noFill/>
                    </a:ln>
                    <a:extLst>
                      <a:ext uri="{53640926-AAD7-44D8-BBD7-CCE9431645EC}">
                        <a14:shadowObscured xmlns:a14="http://schemas.microsoft.com/office/drawing/2010/main"/>
                      </a:ext>
                    </a:extLst>
                  </pic:spPr>
                </pic:pic>
              </a:graphicData>
            </a:graphic>
          </wp:inline>
        </w:drawing>
      </w:r>
    </w:p>
    <w:p w:rsidR="00A35208" w:rsidRDefault="00A35208" w:rsidP="00A35208"/>
    <w:p w:rsidR="00A35208" w:rsidRDefault="00A35208" w:rsidP="00A35208">
      <w:r>
        <w:rPr>
          <w:noProof/>
        </w:rPr>
        <w:drawing>
          <wp:inline distT="0" distB="0" distL="0" distR="0" wp14:anchorId="68761C26" wp14:editId="1622DC70">
            <wp:extent cx="5703509" cy="1764000"/>
            <wp:effectExtent l="0" t="0" r="0" b="825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t="17682" b="24280"/>
                    <a:stretch/>
                  </pic:blipFill>
                  <pic:spPr bwMode="auto">
                    <a:xfrm>
                      <a:off x="0" y="0"/>
                      <a:ext cx="5731510" cy="1772660"/>
                    </a:xfrm>
                    <a:prstGeom prst="rect">
                      <a:avLst/>
                    </a:prstGeom>
                    <a:ln>
                      <a:noFill/>
                    </a:ln>
                    <a:extLst>
                      <a:ext uri="{53640926-AAD7-44D8-BBD7-CCE9431645EC}">
                        <a14:shadowObscured xmlns:a14="http://schemas.microsoft.com/office/drawing/2010/main"/>
                      </a:ext>
                    </a:extLst>
                  </pic:spPr>
                </pic:pic>
              </a:graphicData>
            </a:graphic>
          </wp:inline>
        </w:drawing>
      </w:r>
    </w:p>
    <w:p w:rsidR="00A35208" w:rsidRDefault="00A35208" w:rsidP="00A35208"/>
    <w:p w:rsidR="00B61CF9" w:rsidRPr="00A35208" w:rsidRDefault="00A35208" w:rsidP="003D4949">
      <w:r>
        <w:rPr>
          <w:noProof/>
        </w:rPr>
        <w:drawing>
          <wp:inline distT="0" distB="0" distL="0" distR="0" wp14:anchorId="526F671D" wp14:editId="16D3A6BE">
            <wp:extent cx="5713752" cy="2196000"/>
            <wp:effectExtent l="0" t="0" r="127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t="16503" b="11376"/>
                    <a:stretch/>
                  </pic:blipFill>
                  <pic:spPr bwMode="auto">
                    <a:xfrm>
                      <a:off x="0" y="0"/>
                      <a:ext cx="5731510" cy="2202825"/>
                    </a:xfrm>
                    <a:prstGeom prst="rect">
                      <a:avLst/>
                    </a:prstGeom>
                    <a:ln>
                      <a:noFill/>
                    </a:ln>
                    <a:extLst>
                      <a:ext uri="{53640926-AAD7-44D8-BBD7-CCE9431645EC}">
                        <a14:shadowObscured xmlns:a14="http://schemas.microsoft.com/office/drawing/2010/main"/>
                      </a:ext>
                    </a:extLst>
                  </pic:spPr>
                </pic:pic>
              </a:graphicData>
            </a:graphic>
          </wp:inline>
        </w:drawing>
      </w:r>
    </w:p>
    <w:p w:rsidR="00B61CF9" w:rsidRDefault="00B61CF9" w:rsidP="003D4949">
      <w:pPr>
        <w:rPr>
          <w:rFonts w:asciiTheme="minorHAnsi" w:hAnsiTheme="minorHAnsi"/>
        </w:rPr>
      </w:pPr>
    </w:p>
    <w:p w:rsidR="00685842" w:rsidRDefault="00685842" w:rsidP="003D4949">
      <w:pPr>
        <w:rPr>
          <w:rFonts w:asciiTheme="minorHAnsi" w:hAnsiTheme="minorHAnsi"/>
        </w:rPr>
      </w:pPr>
    </w:p>
    <w:p w:rsidR="00685842" w:rsidRDefault="00336DE8" w:rsidP="00685842">
      <w:pPr>
        <w:pStyle w:val="Heading2"/>
        <w:rPr>
          <w:lang w:val="en-GB"/>
        </w:rPr>
      </w:pPr>
      <w:bookmarkStart w:id="16" w:name="_Toc432234668"/>
      <w:r>
        <w:rPr>
          <w:lang w:val="en-GB"/>
        </w:rPr>
        <w:lastRenderedPageBreak/>
        <w:t>Manufacturing CDR</w:t>
      </w:r>
      <w:r w:rsidR="00685842">
        <w:rPr>
          <w:lang w:val="en-GB"/>
        </w:rPr>
        <w:t xml:space="preserve"> – </w:t>
      </w:r>
      <w:r>
        <w:rPr>
          <w:lang w:val="en-GB"/>
        </w:rPr>
        <w:t>MAR Display</w:t>
      </w:r>
      <w:bookmarkEnd w:id="16"/>
    </w:p>
    <w:tbl>
      <w:tblPr>
        <w:tblW w:w="9700" w:type="dxa"/>
        <w:tblLook w:val="04A0" w:firstRow="1" w:lastRow="0" w:firstColumn="1" w:lastColumn="0" w:noHBand="0" w:noVBand="1"/>
      </w:tblPr>
      <w:tblGrid>
        <w:gridCol w:w="1600"/>
        <w:gridCol w:w="1960"/>
        <w:gridCol w:w="3760"/>
        <w:gridCol w:w="2380"/>
      </w:tblGrid>
      <w:tr w:rsidR="00336DE8" w:rsidTr="00336DE8">
        <w:trPr>
          <w:trHeight w:val="300"/>
        </w:trPr>
        <w:tc>
          <w:tcPr>
            <w:tcW w:w="160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336DE8" w:rsidRDefault="00336DE8">
            <w:pPr>
              <w:jc w:val="center"/>
              <w:rPr>
                <w:rFonts w:ascii="Calibri" w:hAnsi="Calibri"/>
                <w:b/>
                <w:bCs/>
                <w:color w:val="000000"/>
                <w:sz w:val="20"/>
                <w:szCs w:val="20"/>
              </w:rPr>
            </w:pPr>
            <w:r>
              <w:rPr>
                <w:rFonts w:ascii="Calibri" w:hAnsi="Calibri"/>
                <w:b/>
                <w:bCs/>
                <w:color w:val="000000"/>
                <w:sz w:val="20"/>
                <w:szCs w:val="20"/>
              </w:rPr>
              <w:t>Ticket No</w:t>
            </w:r>
          </w:p>
        </w:tc>
        <w:tc>
          <w:tcPr>
            <w:tcW w:w="196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336DE8" w:rsidRDefault="00336DE8">
            <w:pPr>
              <w:jc w:val="center"/>
              <w:rPr>
                <w:rFonts w:ascii="Calibri" w:hAnsi="Calibri"/>
                <w:b/>
                <w:bCs/>
                <w:color w:val="000000"/>
                <w:sz w:val="20"/>
                <w:szCs w:val="20"/>
              </w:rPr>
            </w:pPr>
            <w:r>
              <w:rPr>
                <w:rFonts w:ascii="Calibri" w:hAnsi="Calibri"/>
                <w:b/>
                <w:bCs/>
                <w:color w:val="000000"/>
                <w:sz w:val="20"/>
                <w:szCs w:val="20"/>
              </w:rPr>
              <w:t>Title</w:t>
            </w:r>
          </w:p>
        </w:tc>
        <w:tc>
          <w:tcPr>
            <w:tcW w:w="376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336DE8" w:rsidRDefault="00336DE8">
            <w:pPr>
              <w:jc w:val="center"/>
              <w:rPr>
                <w:rFonts w:ascii="Calibri" w:hAnsi="Calibri"/>
                <w:b/>
                <w:bCs/>
                <w:color w:val="000000"/>
                <w:sz w:val="20"/>
                <w:szCs w:val="20"/>
              </w:rPr>
            </w:pPr>
            <w:r>
              <w:rPr>
                <w:rFonts w:ascii="Calibri" w:hAnsi="Calibri"/>
                <w:b/>
                <w:bCs/>
                <w:color w:val="000000"/>
                <w:sz w:val="20"/>
                <w:szCs w:val="20"/>
              </w:rPr>
              <w:t>Description</w:t>
            </w:r>
          </w:p>
        </w:tc>
        <w:tc>
          <w:tcPr>
            <w:tcW w:w="238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336DE8" w:rsidRDefault="00336DE8">
            <w:pPr>
              <w:jc w:val="center"/>
              <w:rPr>
                <w:rFonts w:ascii="Calibri" w:hAnsi="Calibri"/>
                <w:b/>
                <w:bCs/>
                <w:color w:val="000000"/>
                <w:sz w:val="20"/>
                <w:szCs w:val="20"/>
              </w:rPr>
            </w:pPr>
            <w:r>
              <w:rPr>
                <w:rFonts w:ascii="Calibri" w:hAnsi="Calibri"/>
                <w:b/>
                <w:bCs/>
                <w:color w:val="000000"/>
                <w:sz w:val="20"/>
                <w:szCs w:val="20"/>
              </w:rPr>
              <w:t>Resolution</w:t>
            </w:r>
          </w:p>
        </w:tc>
      </w:tr>
      <w:tr w:rsidR="00336DE8" w:rsidTr="00336DE8">
        <w:trPr>
          <w:trHeight w:val="75"/>
        </w:trPr>
        <w:tc>
          <w:tcPr>
            <w:tcW w:w="1600" w:type="dxa"/>
            <w:tcBorders>
              <w:top w:val="single" w:sz="4" w:space="0" w:color="auto"/>
              <w:left w:val="single" w:sz="4" w:space="0" w:color="auto"/>
              <w:bottom w:val="single" w:sz="4" w:space="0" w:color="auto"/>
              <w:right w:val="single" w:sz="4" w:space="0" w:color="auto"/>
            </w:tcBorders>
            <w:shd w:val="clear" w:color="auto" w:fill="auto"/>
            <w:hideMark/>
          </w:tcPr>
          <w:p w:rsidR="00336DE8" w:rsidRDefault="00336DE8">
            <w:pPr>
              <w:rPr>
                <w:rFonts w:ascii="Calibri" w:hAnsi="Calibri"/>
                <w:color w:val="000000"/>
                <w:sz w:val="20"/>
                <w:szCs w:val="20"/>
              </w:rPr>
            </w:pPr>
            <w:r>
              <w:rPr>
                <w:rFonts w:ascii="Calibri" w:hAnsi="Calibri"/>
                <w:color w:val="000000"/>
                <w:sz w:val="20"/>
                <w:szCs w:val="20"/>
              </w:rPr>
              <w:t>I-PhIS011202315S</w:t>
            </w:r>
          </w:p>
        </w:tc>
        <w:tc>
          <w:tcPr>
            <w:tcW w:w="1960" w:type="dxa"/>
            <w:tcBorders>
              <w:top w:val="single" w:sz="4" w:space="0" w:color="auto"/>
              <w:left w:val="nil"/>
              <w:bottom w:val="single" w:sz="4" w:space="0" w:color="auto"/>
              <w:right w:val="single" w:sz="4" w:space="0" w:color="auto"/>
            </w:tcBorders>
            <w:shd w:val="clear" w:color="auto" w:fill="auto"/>
            <w:hideMark/>
          </w:tcPr>
          <w:p w:rsidR="00336DE8" w:rsidRDefault="00336DE8">
            <w:pPr>
              <w:rPr>
                <w:rFonts w:ascii="Calibri" w:hAnsi="Calibri"/>
                <w:sz w:val="20"/>
                <w:szCs w:val="20"/>
              </w:rPr>
            </w:pPr>
            <w:r>
              <w:rPr>
                <w:rFonts w:ascii="Calibri" w:hAnsi="Calibri"/>
                <w:sz w:val="20"/>
                <w:szCs w:val="20"/>
              </w:rPr>
              <w:t xml:space="preserve">Request in MAR to display D1, D8 instead of 2 days for CDR drug. </w:t>
            </w:r>
          </w:p>
        </w:tc>
        <w:tc>
          <w:tcPr>
            <w:tcW w:w="3760" w:type="dxa"/>
            <w:tcBorders>
              <w:top w:val="single" w:sz="4" w:space="0" w:color="auto"/>
              <w:left w:val="nil"/>
              <w:bottom w:val="single" w:sz="4" w:space="0" w:color="auto"/>
              <w:right w:val="single" w:sz="4" w:space="0" w:color="auto"/>
            </w:tcBorders>
            <w:shd w:val="clear" w:color="auto" w:fill="auto"/>
            <w:hideMark/>
          </w:tcPr>
          <w:p w:rsidR="00336DE8" w:rsidRDefault="00336DE8">
            <w:pPr>
              <w:rPr>
                <w:rFonts w:ascii="Calibri" w:hAnsi="Calibri"/>
                <w:sz w:val="20"/>
                <w:szCs w:val="20"/>
              </w:rPr>
            </w:pPr>
            <w:r>
              <w:rPr>
                <w:rFonts w:ascii="Calibri" w:hAnsi="Calibri"/>
                <w:sz w:val="20"/>
                <w:szCs w:val="20"/>
              </w:rPr>
              <w:t>For CDR drugs, in MAR to display D1, D8 instead of 2 days. 2 days is confusing for staff nurse administration. Same applies to the printed Medication Chart.</w:t>
            </w:r>
          </w:p>
        </w:tc>
        <w:tc>
          <w:tcPr>
            <w:tcW w:w="2380" w:type="dxa"/>
            <w:tcBorders>
              <w:top w:val="single" w:sz="4" w:space="0" w:color="auto"/>
              <w:left w:val="nil"/>
              <w:bottom w:val="single" w:sz="4" w:space="0" w:color="auto"/>
              <w:right w:val="single" w:sz="4" w:space="0" w:color="auto"/>
            </w:tcBorders>
            <w:shd w:val="clear" w:color="auto" w:fill="auto"/>
            <w:hideMark/>
          </w:tcPr>
          <w:p w:rsidR="00336DE8" w:rsidRPr="00A35208" w:rsidRDefault="00A35208">
            <w:pPr>
              <w:rPr>
                <w:rFonts w:asciiTheme="minorHAnsi" w:hAnsiTheme="minorHAnsi"/>
                <w:sz w:val="20"/>
                <w:szCs w:val="20"/>
              </w:rPr>
            </w:pPr>
            <w:r w:rsidRPr="00A35208">
              <w:rPr>
                <w:rFonts w:asciiTheme="minorHAnsi" w:hAnsiTheme="minorHAnsi" w:cs="Arial"/>
                <w:bCs/>
                <w:sz w:val="20"/>
                <w:szCs w:val="16"/>
              </w:rPr>
              <w:t>MAR display D1, D8 instead of 2 days. In View MAR, MAR, and Medication Chart</w:t>
            </w:r>
          </w:p>
        </w:tc>
      </w:tr>
    </w:tbl>
    <w:p w:rsidR="00685842" w:rsidRDefault="00685842" w:rsidP="003D4949">
      <w:pPr>
        <w:rPr>
          <w:rFonts w:asciiTheme="minorHAnsi" w:hAnsiTheme="minorHAnsi"/>
        </w:rPr>
      </w:pPr>
    </w:p>
    <w:p w:rsidR="004D1966" w:rsidRDefault="004D1966" w:rsidP="004D1966">
      <w:r>
        <w:rPr>
          <w:noProof/>
        </w:rPr>
        <w:drawing>
          <wp:inline distT="0" distB="0" distL="0" distR="0" wp14:anchorId="68F1D116" wp14:editId="1FEF23D8">
            <wp:extent cx="5727065" cy="2772000"/>
            <wp:effectExtent l="0" t="0" r="6985"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t="8253" b="924"/>
                    <a:stretch/>
                  </pic:blipFill>
                  <pic:spPr bwMode="auto">
                    <a:xfrm>
                      <a:off x="0" y="0"/>
                      <a:ext cx="5731510" cy="2774151"/>
                    </a:xfrm>
                    <a:prstGeom prst="rect">
                      <a:avLst/>
                    </a:prstGeom>
                    <a:ln>
                      <a:noFill/>
                    </a:ln>
                    <a:extLst>
                      <a:ext uri="{53640926-AAD7-44D8-BBD7-CCE9431645EC}">
                        <a14:shadowObscured xmlns:a14="http://schemas.microsoft.com/office/drawing/2010/main"/>
                      </a:ext>
                    </a:extLst>
                  </pic:spPr>
                </pic:pic>
              </a:graphicData>
            </a:graphic>
          </wp:inline>
        </w:drawing>
      </w:r>
    </w:p>
    <w:p w:rsidR="004D1966" w:rsidRDefault="004D1966" w:rsidP="004D1966"/>
    <w:p w:rsidR="004D1966" w:rsidRDefault="004D1966" w:rsidP="004D1966">
      <w:r>
        <w:rPr>
          <w:noProof/>
        </w:rPr>
        <w:drawing>
          <wp:inline distT="0" distB="0" distL="0" distR="0" wp14:anchorId="343EC9B2" wp14:editId="67CC7C4A">
            <wp:extent cx="5723083" cy="25920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t="8253" b="6762"/>
                    <a:stretch/>
                  </pic:blipFill>
                  <pic:spPr bwMode="auto">
                    <a:xfrm>
                      <a:off x="0" y="0"/>
                      <a:ext cx="5731510" cy="2595817"/>
                    </a:xfrm>
                    <a:prstGeom prst="rect">
                      <a:avLst/>
                    </a:prstGeom>
                    <a:ln>
                      <a:noFill/>
                    </a:ln>
                    <a:extLst>
                      <a:ext uri="{53640926-AAD7-44D8-BBD7-CCE9431645EC}">
                        <a14:shadowObscured xmlns:a14="http://schemas.microsoft.com/office/drawing/2010/main"/>
                      </a:ext>
                    </a:extLst>
                  </pic:spPr>
                </pic:pic>
              </a:graphicData>
            </a:graphic>
          </wp:inline>
        </w:drawing>
      </w:r>
    </w:p>
    <w:p w:rsidR="004D1966" w:rsidRDefault="004D1966" w:rsidP="004D1966">
      <w:r>
        <w:rPr>
          <w:noProof/>
        </w:rPr>
        <w:lastRenderedPageBreak/>
        <w:drawing>
          <wp:inline distT="0" distB="0" distL="0" distR="0" wp14:anchorId="2AC91FCA" wp14:editId="00D55A5C">
            <wp:extent cx="5716905" cy="2304000"/>
            <wp:effectExtent l="0" t="0" r="0" b="127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t="9843" b="14533"/>
                    <a:stretch/>
                  </pic:blipFill>
                  <pic:spPr bwMode="auto">
                    <a:xfrm>
                      <a:off x="0" y="0"/>
                      <a:ext cx="5731510" cy="2309886"/>
                    </a:xfrm>
                    <a:prstGeom prst="rect">
                      <a:avLst/>
                    </a:prstGeom>
                    <a:ln>
                      <a:noFill/>
                    </a:ln>
                    <a:extLst>
                      <a:ext uri="{53640926-AAD7-44D8-BBD7-CCE9431645EC}">
                        <a14:shadowObscured xmlns:a14="http://schemas.microsoft.com/office/drawing/2010/main"/>
                      </a:ext>
                    </a:extLst>
                  </pic:spPr>
                </pic:pic>
              </a:graphicData>
            </a:graphic>
          </wp:inline>
        </w:drawing>
      </w:r>
    </w:p>
    <w:p w:rsidR="004D1966" w:rsidRDefault="004D1966" w:rsidP="004D1966">
      <w:r>
        <w:rPr>
          <w:noProof/>
        </w:rPr>
        <w:drawing>
          <wp:inline distT="0" distB="0" distL="0" distR="0" wp14:anchorId="13F823F6" wp14:editId="3188521C">
            <wp:extent cx="5678521" cy="1080000"/>
            <wp:effectExtent l="0" t="0" r="0" b="63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t="8256" b="56054"/>
                    <a:stretch/>
                  </pic:blipFill>
                  <pic:spPr bwMode="auto">
                    <a:xfrm>
                      <a:off x="0" y="0"/>
                      <a:ext cx="5731510" cy="1090078"/>
                    </a:xfrm>
                    <a:prstGeom prst="rect">
                      <a:avLst/>
                    </a:prstGeom>
                    <a:ln>
                      <a:noFill/>
                    </a:ln>
                    <a:extLst>
                      <a:ext uri="{53640926-AAD7-44D8-BBD7-CCE9431645EC}">
                        <a14:shadowObscured xmlns:a14="http://schemas.microsoft.com/office/drawing/2010/main"/>
                      </a:ext>
                    </a:extLst>
                  </pic:spPr>
                </pic:pic>
              </a:graphicData>
            </a:graphic>
          </wp:inline>
        </w:drawing>
      </w:r>
    </w:p>
    <w:p w:rsidR="004D1966" w:rsidRDefault="004D1966" w:rsidP="004D1966">
      <w:r>
        <w:rPr>
          <w:noProof/>
        </w:rPr>
        <w:drawing>
          <wp:inline distT="0" distB="0" distL="0" distR="0" wp14:anchorId="55C2D4EC" wp14:editId="2E6F54A3">
            <wp:extent cx="5723890" cy="2628000"/>
            <wp:effectExtent l="0" t="0" r="0" b="127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t="10471" b="3374"/>
                    <a:stretch/>
                  </pic:blipFill>
                  <pic:spPr bwMode="auto">
                    <a:xfrm>
                      <a:off x="0" y="0"/>
                      <a:ext cx="5731510" cy="2631499"/>
                    </a:xfrm>
                    <a:prstGeom prst="rect">
                      <a:avLst/>
                    </a:prstGeom>
                    <a:ln>
                      <a:noFill/>
                    </a:ln>
                    <a:extLst>
                      <a:ext uri="{53640926-AAD7-44D8-BBD7-CCE9431645EC}">
                        <a14:shadowObscured xmlns:a14="http://schemas.microsoft.com/office/drawing/2010/main"/>
                      </a:ext>
                    </a:extLst>
                  </pic:spPr>
                </pic:pic>
              </a:graphicData>
            </a:graphic>
          </wp:inline>
        </w:drawing>
      </w:r>
    </w:p>
    <w:p w:rsidR="004D1966" w:rsidRDefault="004D1966" w:rsidP="004D1966">
      <w:r>
        <w:rPr>
          <w:noProof/>
        </w:rPr>
        <w:drawing>
          <wp:inline distT="0" distB="0" distL="0" distR="0" wp14:anchorId="000ECCC8" wp14:editId="52D2C6C8">
            <wp:extent cx="5719438" cy="24480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t="18731" b="953"/>
                    <a:stretch/>
                  </pic:blipFill>
                  <pic:spPr bwMode="auto">
                    <a:xfrm>
                      <a:off x="0" y="0"/>
                      <a:ext cx="5731510" cy="2453167"/>
                    </a:xfrm>
                    <a:prstGeom prst="rect">
                      <a:avLst/>
                    </a:prstGeom>
                    <a:ln>
                      <a:noFill/>
                    </a:ln>
                    <a:extLst>
                      <a:ext uri="{53640926-AAD7-44D8-BBD7-CCE9431645EC}">
                        <a14:shadowObscured xmlns:a14="http://schemas.microsoft.com/office/drawing/2010/main"/>
                      </a:ext>
                    </a:extLst>
                  </pic:spPr>
                </pic:pic>
              </a:graphicData>
            </a:graphic>
          </wp:inline>
        </w:drawing>
      </w:r>
    </w:p>
    <w:p w:rsidR="004D1966" w:rsidRDefault="004D1966" w:rsidP="004D1966"/>
    <w:p w:rsidR="004D1966" w:rsidRDefault="004D1966" w:rsidP="004D1966">
      <w:r>
        <w:rPr>
          <w:noProof/>
        </w:rPr>
        <w:lastRenderedPageBreak/>
        <w:drawing>
          <wp:inline distT="0" distB="0" distL="0" distR="0" wp14:anchorId="7B20D459" wp14:editId="357F652D">
            <wp:extent cx="5725723" cy="2700000"/>
            <wp:effectExtent l="0" t="0" r="0" b="571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t="10481" b="1034"/>
                    <a:stretch/>
                  </pic:blipFill>
                  <pic:spPr bwMode="auto">
                    <a:xfrm>
                      <a:off x="0" y="0"/>
                      <a:ext cx="5731510" cy="2702729"/>
                    </a:xfrm>
                    <a:prstGeom prst="rect">
                      <a:avLst/>
                    </a:prstGeom>
                    <a:ln>
                      <a:noFill/>
                    </a:ln>
                    <a:extLst>
                      <a:ext uri="{53640926-AAD7-44D8-BBD7-CCE9431645EC}">
                        <a14:shadowObscured xmlns:a14="http://schemas.microsoft.com/office/drawing/2010/main"/>
                      </a:ext>
                    </a:extLst>
                  </pic:spPr>
                </pic:pic>
              </a:graphicData>
            </a:graphic>
          </wp:inline>
        </w:drawing>
      </w:r>
    </w:p>
    <w:p w:rsidR="004D1966" w:rsidRDefault="004D1966" w:rsidP="004D1966">
      <w:r>
        <w:rPr>
          <w:noProof/>
        </w:rPr>
        <w:drawing>
          <wp:inline distT="0" distB="0" distL="0" distR="0" wp14:anchorId="73593926" wp14:editId="40F263C9">
            <wp:extent cx="5731510" cy="5720488"/>
            <wp:effectExtent l="0" t="0" r="254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731510" cy="5720488"/>
                    </a:xfrm>
                    <a:prstGeom prst="rect">
                      <a:avLst/>
                    </a:prstGeom>
                  </pic:spPr>
                </pic:pic>
              </a:graphicData>
            </a:graphic>
          </wp:inline>
        </w:drawing>
      </w:r>
    </w:p>
    <w:p w:rsidR="004D1966" w:rsidRDefault="004D1966" w:rsidP="004D1966">
      <w:r>
        <w:rPr>
          <w:noProof/>
        </w:rPr>
        <w:lastRenderedPageBreak/>
        <w:drawing>
          <wp:inline distT="0" distB="0" distL="0" distR="0" wp14:anchorId="2DEAEEF6" wp14:editId="28DE1E26">
            <wp:extent cx="4464685" cy="82296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4464685" cy="8229600"/>
                    </a:xfrm>
                    <a:prstGeom prst="rect">
                      <a:avLst/>
                    </a:prstGeom>
                  </pic:spPr>
                </pic:pic>
              </a:graphicData>
            </a:graphic>
          </wp:inline>
        </w:drawing>
      </w:r>
    </w:p>
    <w:p w:rsidR="004D1966" w:rsidRDefault="004D1966" w:rsidP="004D1966">
      <w:r>
        <w:rPr>
          <w:noProof/>
        </w:rPr>
        <w:lastRenderedPageBreak/>
        <w:drawing>
          <wp:inline distT="0" distB="0" distL="0" distR="0" wp14:anchorId="6C3755EB" wp14:editId="21E80877">
            <wp:extent cx="5727065" cy="2772000"/>
            <wp:effectExtent l="0" t="0" r="698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t="8253" b="924"/>
                    <a:stretch/>
                  </pic:blipFill>
                  <pic:spPr bwMode="auto">
                    <a:xfrm>
                      <a:off x="0" y="0"/>
                      <a:ext cx="5731510" cy="2774151"/>
                    </a:xfrm>
                    <a:prstGeom prst="rect">
                      <a:avLst/>
                    </a:prstGeom>
                    <a:ln>
                      <a:noFill/>
                    </a:ln>
                    <a:extLst>
                      <a:ext uri="{53640926-AAD7-44D8-BBD7-CCE9431645EC}">
                        <a14:shadowObscured xmlns:a14="http://schemas.microsoft.com/office/drawing/2010/main"/>
                      </a:ext>
                    </a:extLst>
                  </pic:spPr>
                </pic:pic>
              </a:graphicData>
            </a:graphic>
          </wp:inline>
        </w:drawing>
      </w:r>
    </w:p>
    <w:p w:rsidR="004D1966" w:rsidRDefault="004D1966" w:rsidP="004D1966">
      <w:r>
        <w:rPr>
          <w:noProof/>
        </w:rPr>
        <w:drawing>
          <wp:inline distT="0" distB="0" distL="0" distR="0" wp14:anchorId="5D998CE1" wp14:editId="66BE70CC">
            <wp:extent cx="5727476" cy="2808000"/>
            <wp:effectExtent l="0" t="0" r="698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t="7073" b="931"/>
                    <a:stretch/>
                  </pic:blipFill>
                  <pic:spPr bwMode="auto">
                    <a:xfrm>
                      <a:off x="0" y="0"/>
                      <a:ext cx="5731510" cy="2809978"/>
                    </a:xfrm>
                    <a:prstGeom prst="rect">
                      <a:avLst/>
                    </a:prstGeom>
                    <a:ln>
                      <a:noFill/>
                    </a:ln>
                    <a:extLst>
                      <a:ext uri="{53640926-AAD7-44D8-BBD7-CCE9431645EC}">
                        <a14:shadowObscured xmlns:a14="http://schemas.microsoft.com/office/drawing/2010/main"/>
                      </a:ext>
                    </a:extLst>
                  </pic:spPr>
                </pic:pic>
              </a:graphicData>
            </a:graphic>
          </wp:inline>
        </w:drawing>
      </w:r>
    </w:p>
    <w:p w:rsidR="00EE2C1E" w:rsidRDefault="00EE2C1E" w:rsidP="003D4949">
      <w:pPr>
        <w:rPr>
          <w:rFonts w:asciiTheme="minorHAnsi" w:hAnsiTheme="minorHAnsi"/>
        </w:rPr>
      </w:pPr>
    </w:p>
    <w:p w:rsidR="004D1966" w:rsidRDefault="004D1966">
      <w:pPr>
        <w:spacing w:after="200" w:line="276" w:lineRule="auto"/>
        <w:rPr>
          <w:rFonts w:asciiTheme="minorHAnsi" w:hAnsiTheme="minorHAnsi"/>
        </w:rPr>
      </w:pPr>
      <w:r>
        <w:rPr>
          <w:rFonts w:asciiTheme="minorHAnsi" w:hAnsiTheme="minorHAnsi"/>
        </w:rPr>
        <w:br w:type="page"/>
      </w:r>
    </w:p>
    <w:p w:rsidR="00B61CF9" w:rsidRDefault="00B61CF9" w:rsidP="003D4949">
      <w:pPr>
        <w:rPr>
          <w:rFonts w:asciiTheme="minorHAnsi" w:hAnsiTheme="minorHAnsi"/>
        </w:rPr>
      </w:pPr>
    </w:p>
    <w:p w:rsidR="003D4949" w:rsidRDefault="00336DE8" w:rsidP="003D4949">
      <w:pPr>
        <w:pStyle w:val="Heading2"/>
        <w:rPr>
          <w:lang w:val="en-GB"/>
        </w:rPr>
      </w:pPr>
      <w:bookmarkStart w:id="17" w:name="_Toc432234669"/>
      <w:r>
        <w:rPr>
          <w:lang w:val="en-GB"/>
        </w:rPr>
        <w:t>Manufacturing CDR</w:t>
      </w:r>
      <w:r w:rsidR="00685842">
        <w:rPr>
          <w:lang w:val="en-GB"/>
        </w:rPr>
        <w:t xml:space="preserve"> </w:t>
      </w:r>
      <w:r w:rsidR="00BF1E51">
        <w:rPr>
          <w:lang w:val="en-GB"/>
        </w:rPr>
        <w:t xml:space="preserve">– </w:t>
      </w:r>
      <w:r>
        <w:rPr>
          <w:lang w:val="en-GB"/>
        </w:rPr>
        <w:t>Regimen Status</w:t>
      </w:r>
      <w:bookmarkEnd w:id="17"/>
    </w:p>
    <w:tbl>
      <w:tblPr>
        <w:tblW w:w="9700" w:type="dxa"/>
        <w:tblLook w:val="04A0" w:firstRow="1" w:lastRow="0" w:firstColumn="1" w:lastColumn="0" w:noHBand="0" w:noVBand="1"/>
      </w:tblPr>
      <w:tblGrid>
        <w:gridCol w:w="1600"/>
        <w:gridCol w:w="1960"/>
        <w:gridCol w:w="3760"/>
        <w:gridCol w:w="2380"/>
      </w:tblGrid>
      <w:tr w:rsidR="00336DE8" w:rsidTr="00336DE8">
        <w:trPr>
          <w:trHeight w:val="300"/>
        </w:trPr>
        <w:tc>
          <w:tcPr>
            <w:tcW w:w="160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336DE8" w:rsidRDefault="00336DE8">
            <w:pPr>
              <w:jc w:val="center"/>
              <w:rPr>
                <w:rFonts w:ascii="Calibri" w:hAnsi="Calibri"/>
                <w:b/>
                <w:bCs/>
                <w:color w:val="000000"/>
                <w:sz w:val="20"/>
                <w:szCs w:val="20"/>
              </w:rPr>
            </w:pPr>
            <w:r>
              <w:rPr>
                <w:rFonts w:ascii="Calibri" w:hAnsi="Calibri"/>
                <w:b/>
                <w:bCs/>
                <w:color w:val="000000"/>
                <w:sz w:val="20"/>
                <w:szCs w:val="20"/>
              </w:rPr>
              <w:t>Ticket No</w:t>
            </w:r>
          </w:p>
        </w:tc>
        <w:tc>
          <w:tcPr>
            <w:tcW w:w="196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336DE8" w:rsidRDefault="00336DE8">
            <w:pPr>
              <w:jc w:val="center"/>
              <w:rPr>
                <w:rFonts w:ascii="Calibri" w:hAnsi="Calibri"/>
                <w:b/>
                <w:bCs/>
                <w:color w:val="000000"/>
                <w:sz w:val="20"/>
                <w:szCs w:val="20"/>
              </w:rPr>
            </w:pPr>
            <w:r>
              <w:rPr>
                <w:rFonts w:ascii="Calibri" w:hAnsi="Calibri"/>
                <w:b/>
                <w:bCs/>
                <w:color w:val="000000"/>
                <w:sz w:val="20"/>
                <w:szCs w:val="20"/>
              </w:rPr>
              <w:t>Title</w:t>
            </w:r>
          </w:p>
        </w:tc>
        <w:tc>
          <w:tcPr>
            <w:tcW w:w="376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336DE8" w:rsidRDefault="00336DE8">
            <w:pPr>
              <w:jc w:val="center"/>
              <w:rPr>
                <w:rFonts w:ascii="Calibri" w:hAnsi="Calibri"/>
                <w:b/>
                <w:bCs/>
                <w:color w:val="000000"/>
                <w:sz w:val="20"/>
                <w:szCs w:val="20"/>
              </w:rPr>
            </w:pPr>
            <w:r>
              <w:rPr>
                <w:rFonts w:ascii="Calibri" w:hAnsi="Calibri"/>
                <w:b/>
                <w:bCs/>
                <w:color w:val="000000"/>
                <w:sz w:val="20"/>
                <w:szCs w:val="20"/>
              </w:rPr>
              <w:t>Description</w:t>
            </w:r>
          </w:p>
        </w:tc>
        <w:tc>
          <w:tcPr>
            <w:tcW w:w="238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336DE8" w:rsidRDefault="00336DE8">
            <w:pPr>
              <w:jc w:val="center"/>
              <w:rPr>
                <w:rFonts w:ascii="Calibri" w:hAnsi="Calibri"/>
                <w:b/>
                <w:bCs/>
                <w:color w:val="000000"/>
                <w:sz w:val="20"/>
                <w:szCs w:val="20"/>
              </w:rPr>
            </w:pPr>
            <w:r>
              <w:rPr>
                <w:rFonts w:ascii="Calibri" w:hAnsi="Calibri"/>
                <w:b/>
                <w:bCs/>
                <w:color w:val="000000"/>
                <w:sz w:val="20"/>
                <w:szCs w:val="20"/>
              </w:rPr>
              <w:t>Resolution</w:t>
            </w:r>
          </w:p>
        </w:tc>
      </w:tr>
      <w:tr w:rsidR="00336DE8" w:rsidTr="00336DE8">
        <w:trPr>
          <w:trHeight w:val="1020"/>
        </w:trPr>
        <w:tc>
          <w:tcPr>
            <w:tcW w:w="1600" w:type="dxa"/>
            <w:tcBorders>
              <w:top w:val="single" w:sz="4" w:space="0" w:color="auto"/>
              <w:left w:val="single" w:sz="4" w:space="0" w:color="auto"/>
              <w:bottom w:val="single" w:sz="4" w:space="0" w:color="auto"/>
              <w:right w:val="single" w:sz="4" w:space="0" w:color="auto"/>
            </w:tcBorders>
            <w:shd w:val="clear" w:color="auto" w:fill="auto"/>
            <w:hideMark/>
          </w:tcPr>
          <w:p w:rsidR="00336DE8" w:rsidRDefault="00336DE8">
            <w:pPr>
              <w:rPr>
                <w:rFonts w:ascii="Calibri" w:hAnsi="Calibri"/>
                <w:color w:val="000000"/>
                <w:sz w:val="20"/>
                <w:szCs w:val="20"/>
              </w:rPr>
            </w:pPr>
            <w:r>
              <w:rPr>
                <w:rFonts w:ascii="Calibri" w:hAnsi="Calibri"/>
                <w:color w:val="000000"/>
                <w:sz w:val="20"/>
                <w:szCs w:val="20"/>
              </w:rPr>
              <w:t>I-PhIS009377815S</w:t>
            </w:r>
          </w:p>
        </w:tc>
        <w:tc>
          <w:tcPr>
            <w:tcW w:w="1960" w:type="dxa"/>
            <w:tcBorders>
              <w:top w:val="single" w:sz="4" w:space="0" w:color="auto"/>
              <w:left w:val="nil"/>
              <w:bottom w:val="single" w:sz="4" w:space="0" w:color="auto"/>
              <w:right w:val="single" w:sz="4" w:space="0" w:color="auto"/>
            </w:tcBorders>
            <w:shd w:val="clear" w:color="auto" w:fill="auto"/>
            <w:hideMark/>
          </w:tcPr>
          <w:p w:rsidR="00336DE8" w:rsidRDefault="00336DE8">
            <w:pPr>
              <w:rPr>
                <w:rFonts w:ascii="Calibri" w:hAnsi="Calibri"/>
                <w:sz w:val="20"/>
                <w:szCs w:val="20"/>
              </w:rPr>
            </w:pPr>
            <w:r>
              <w:rPr>
                <w:rFonts w:ascii="Calibri" w:hAnsi="Calibri"/>
                <w:sz w:val="20"/>
                <w:szCs w:val="20"/>
              </w:rPr>
              <w:t xml:space="preserve">CDR - Request CDR regimen sync to facility default HQ Status to Inactive </w:t>
            </w:r>
          </w:p>
        </w:tc>
        <w:tc>
          <w:tcPr>
            <w:tcW w:w="3760" w:type="dxa"/>
            <w:tcBorders>
              <w:top w:val="single" w:sz="4" w:space="0" w:color="auto"/>
              <w:left w:val="nil"/>
              <w:bottom w:val="single" w:sz="4" w:space="0" w:color="auto"/>
              <w:right w:val="single" w:sz="4" w:space="0" w:color="auto"/>
            </w:tcBorders>
            <w:shd w:val="clear" w:color="auto" w:fill="auto"/>
            <w:hideMark/>
          </w:tcPr>
          <w:p w:rsidR="00336DE8" w:rsidRDefault="00336DE8">
            <w:pPr>
              <w:rPr>
                <w:rFonts w:ascii="Calibri" w:hAnsi="Calibri"/>
                <w:sz w:val="20"/>
                <w:szCs w:val="20"/>
              </w:rPr>
            </w:pPr>
            <w:r>
              <w:rPr>
                <w:rFonts w:ascii="Calibri" w:hAnsi="Calibri"/>
                <w:sz w:val="20"/>
                <w:szCs w:val="20"/>
              </w:rPr>
              <w:t>User request all CDR Regimen that sync to facility default HQ Status to Inactive</w:t>
            </w:r>
          </w:p>
        </w:tc>
        <w:tc>
          <w:tcPr>
            <w:tcW w:w="2380" w:type="dxa"/>
            <w:tcBorders>
              <w:top w:val="single" w:sz="4" w:space="0" w:color="auto"/>
              <w:left w:val="nil"/>
              <w:bottom w:val="single" w:sz="4" w:space="0" w:color="auto"/>
              <w:right w:val="single" w:sz="4" w:space="0" w:color="auto"/>
            </w:tcBorders>
            <w:shd w:val="clear" w:color="auto" w:fill="auto"/>
            <w:hideMark/>
          </w:tcPr>
          <w:p w:rsidR="004D1966" w:rsidRPr="004D1966" w:rsidRDefault="004D1966" w:rsidP="004D1966">
            <w:pPr>
              <w:rPr>
                <w:rFonts w:asciiTheme="minorHAnsi" w:hAnsiTheme="minorHAnsi"/>
                <w:sz w:val="20"/>
                <w:lang w:val="en-US"/>
              </w:rPr>
            </w:pPr>
            <w:r w:rsidRPr="004D1966">
              <w:rPr>
                <w:rFonts w:asciiTheme="minorHAnsi" w:hAnsiTheme="minorHAnsi"/>
                <w:sz w:val="20"/>
                <w:lang w:val="en-US"/>
              </w:rPr>
              <w:t>In HQ/IWP, create new record for CDR Regimen screen</w:t>
            </w:r>
          </w:p>
          <w:p w:rsidR="00336DE8" w:rsidRPr="004D1966" w:rsidRDefault="004D1966" w:rsidP="004D1966">
            <w:pPr>
              <w:rPr>
                <w:rFonts w:asciiTheme="minorHAnsi" w:hAnsiTheme="minorHAnsi"/>
                <w:sz w:val="20"/>
                <w:szCs w:val="20"/>
              </w:rPr>
            </w:pPr>
            <w:r w:rsidRPr="004D1966">
              <w:rPr>
                <w:rFonts w:asciiTheme="minorHAnsi" w:hAnsiTheme="minorHAnsi"/>
                <w:sz w:val="20"/>
                <w:lang w:val="en-US"/>
              </w:rPr>
              <w:t>Once record flow to facility, the Facility Status as above to display as Inactive.</w:t>
            </w:r>
          </w:p>
        </w:tc>
      </w:tr>
    </w:tbl>
    <w:p w:rsidR="003D4949" w:rsidRDefault="003D4949" w:rsidP="003D4949">
      <w:pPr>
        <w:rPr>
          <w:rFonts w:asciiTheme="minorHAnsi" w:hAnsiTheme="minorHAnsi"/>
        </w:rPr>
      </w:pPr>
    </w:p>
    <w:p w:rsidR="004D1966" w:rsidRDefault="004D1966" w:rsidP="004D1966">
      <w:r>
        <w:rPr>
          <w:noProof/>
        </w:rPr>
        <w:drawing>
          <wp:inline distT="0" distB="0" distL="0" distR="0" wp14:anchorId="0DBCCDA6" wp14:editId="1F2A0A89">
            <wp:extent cx="5728423" cy="2844000"/>
            <wp:effectExtent l="0" t="0" r="571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t="7073" b="-233"/>
                    <a:stretch/>
                  </pic:blipFill>
                  <pic:spPr bwMode="auto">
                    <a:xfrm>
                      <a:off x="0" y="0"/>
                      <a:ext cx="5731510" cy="2845533"/>
                    </a:xfrm>
                    <a:prstGeom prst="rect">
                      <a:avLst/>
                    </a:prstGeom>
                    <a:ln>
                      <a:noFill/>
                    </a:ln>
                    <a:extLst>
                      <a:ext uri="{53640926-AAD7-44D8-BBD7-CCE9431645EC}">
                        <a14:shadowObscured xmlns:a14="http://schemas.microsoft.com/office/drawing/2010/main"/>
                      </a:ext>
                    </a:extLst>
                  </pic:spPr>
                </pic:pic>
              </a:graphicData>
            </a:graphic>
          </wp:inline>
        </w:drawing>
      </w:r>
    </w:p>
    <w:p w:rsidR="004D1966" w:rsidRDefault="004D1966" w:rsidP="004D1966"/>
    <w:p w:rsidR="004D1966" w:rsidRDefault="004D1966" w:rsidP="004D1966">
      <w:r>
        <w:rPr>
          <w:noProof/>
        </w:rPr>
        <w:drawing>
          <wp:inline distT="0" distB="0" distL="0" distR="0" wp14:anchorId="2AE2EA36" wp14:editId="5E3FD52F">
            <wp:extent cx="5728423" cy="2844000"/>
            <wp:effectExtent l="0" t="0" r="571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t="7073" b="-233"/>
                    <a:stretch/>
                  </pic:blipFill>
                  <pic:spPr bwMode="auto">
                    <a:xfrm>
                      <a:off x="0" y="0"/>
                      <a:ext cx="5731510" cy="2845533"/>
                    </a:xfrm>
                    <a:prstGeom prst="rect">
                      <a:avLst/>
                    </a:prstGeom>
                    <a:ln>
                      <a:noFill/>
                    </a:ln>
                    <a:extLst>
                      <a:ext uri="{53640926-AAD7-44D8-BBD7-CCE9431645EC}">
                        <a14:shadowObscured xmlns:a14="http://schemas.microsoft.com/office/drawing/2010/main"/>
                      </a:ext>
                    </a:extLst>
                  </pic:spPr>
                </pic:pic>
              </a:graphicData>
            </a:graphic>
          </wp:inline>
        </w:drawing>
      </w:r>
    </w:p>
    <w:p w:rsidR="003D4949" w:rsidRDefault="003D4949" w:rsidP="003D4949">
      <w:pPr>
        <w:rPr>
          <w:rFonts w:asciiTheme="minorHAnsi" w:hAnsiTheme="minorHAnsi"/>
        </w:rPr>
      </w:pPr>
    </w:p>
    <w:p w:rsidR="004D3DA5" w:rsidRDefault="004D3DA5" w:rsidP="003D4949">
      <w:pPr>
        <w:rPr>
          <w:rFonts w:asciiTheme="minorHAnsi" w:hAnsiTheme="minorHAnsi"/>
        </w:rPr>
      </w:pPr>
    </w:p>
    <w:p w:rsidR="004D3DA5" w:rsidRDefault="004D3DA5" w:rsidP="003D4949">
      <w:pPr>
        <w:rPr>
          <w:rFonts w:asciiTheme="minorHAnsi" w:hAnsiTheme="minorHAnsi"/>
        </w:rPr>
      </w:pPr>
    </w:p>
    <w:p w:rsidR="004D3DA5" w:rsidRDefault="00336DE8" w:rsidP="004D3DA5">
      <w:pPr>
        <w:pStyle w:val="Heading2"/>
        <w:rPr>
          <w:lang w:val="en-GB"/>
        </w:rPr>
      </w:pPr>
      <w:bookmarkStart w:id="18" w:name="_Toc432234670"/>
      <w:r>
        <w:rPr>
          <w:lang w:val="en-GB"/>
        </w:rPr>
        <w:lastRenderedPageBreak/>
        <w:t>Manufacturing CDR</w:t>
      </w:r>
      <w:r w:rsidR="004D3DA5">
        <w:rPr>
          <w:lang w:val="en-GB"/>
        </w:rPr>
        <w:t xml:space="preserve"> – </w:t>
      </w:r>
      <w:r>
        <w:rPr>
          <w:lang w:val="en-GB"/>
        </w:rPr>
        <w:t>CDR Cycle History</w:t>
      </w:r>
      <w:bookmarkEnd w:id="18"/>
    </w:p>
    <w:tbl>
      <w:tblPr>
        <w:tblW w:w="9634" w:type="dxa"/>
        <w:tblLook w:val="04A0" w:firstRow="1" w:lastRow="0" w:firstColumn="1" w:lastColumn="0" w:noHBand="0" w:noVBand="1"/>
      </w:tblPr>
      <w:tblGrid>
        <w:gridCol w:w="1600"/>
        <w:gridCol w:w="1960"/>
        <w:gridCol w:w="3239"/>
        <w:gridCol w:w="2835"/>
      </w:tblGrid>
      <w:tr w:rsidR="00336DE8" w:rsidRPr="00336DE8" w:rsidTr="004D1966">
        <w:trPr>
          <w:trHeight w:val="300"/>
        </w:trPr>
        <w:tc>
          <w:tcPr>
            <w:tcW w:w="160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336DE8" w:rsidRPr="00336DE8" w:rsidRDefault="00336DE8" w:rsidP="00336DE8">
            <w:pPr>
              <w:jc w:val="center"/>
              <w:rPr>
                <w:rFonts w:ascii="Calibri" w:hAnsi="Calibri"/>
                <w:b/>
                <w:bCs/>
                <w:color w:val="000000"/>
                <w:sz w:val="20"/>
                <w:szCs w:val="20"/>
              </w:rPr>
            </w:pPr>
            <w:r w:rsidRPr="00336DE8">
              <w:rPr>
                <w:rFonts w:ascii="Calibri" w:hAnsi="Calibri"/>
                <w:b/>
                <w:bCs/>
                <w:color w:val="000000"/>
                <w:sz w:val="20"/>
                <w:szCs w:val="20"/>
              </w:rPr>
              <w:t>Ticket No</w:t>
            </w:r>
          </w:p>
        </w:tc>
        <w:tc>
          <w:tcPr>
            <w:tcW w:w="196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336DE8" w:rsidRPr="00336DE8" w:rsidRDefault="00336DE8" w:rsidP="00336DE8">
            <w:pPr>
              <w:jc w:val="center"/>
              <w:rPr>
                <w:rFonts w:ascii="Calibri" w:hAnsi="Calibri"/>
                <w:b/>
                <w:bCs/>
                <w:color w:val="000000"/>
                <w:sz w:val="20"/>
                <w:szCs w:val="20"/>
              </w:rPr>
            </w:pPr>
            <w:r w:rsidRPr="00336DE8">
              <w:rPr>
                <w:rFonts w:ascii="Calibri" w:hAnsi="Calibri"/>
                <w:b/>
                <w:bCs/>
                <w:color w:val="000000"/>
                <w:sz w:val="20"/>
                <w:szCs w:val="20"/>
              </w:rPr>
              <w:t>Title</w:t>
            </w:r>
          </w:p>
        </w:tc>
        <w:tc>
          <w:tcPr>
            <w:tcW w:w="3239"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336DE8" w:rsidRPr="00336DE8" w:rsidRDefault="00336DE8" w:rsidP="00336DE8">
            <w:pPr>
              <w:jc w:val="center"/>
              <w:rPr>
                <w:rFonts w:ascii="Calibri" w:hAnsi="Calibri"/>
                <w:b/>
                <w:bCs/>
                <w:color w:val="000000"/>
                <w:sz w:val="20"/>
                <w:szCs w:val="20"/>
              </w:rPr>
            </w:pPr>
            <w:r w:rsidRPr="00336DE8">
              <w:rPr>
                <w:rFonts w:ascii="Calibri" w:hAnsi="Calibri"/>
                <w:b/>
                <w:bCs/>
                <w:color w:val="000000"/>
                <w:sz w:val="20"/>
                <w:szCs w:val="20"/>
              </w:rPr>
              <w:t>Description</w:t>
            </w:r>
          </w:p>
        </w:tc>
        <w:tc>
          <w:tcPr>
            <w:tcW w:w="2835"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336DE8" w:rsidRPr="00336DE8" w:rsidRDefault="00336DE8" w:rsidP="00336DE8">
            <w:pPr>
              <w:jc w:val="center"/>
              <w:rPr>
                <w:rFonts w:ascii="Calibri" w:hAnsi="Calibri"/>
                <w:b/>
                <w:bCs/>
                <w:color w:val="000000"/>
                <w:sz w:val="20"/>
                <w:szCs w:val="20"/>
              </w:rPr>
            </w:pPr>
            <w:r w:rsidRPr="00336DE8">
              <w:rPr>
                <w:rFonts w:ascii="Calibri" w:hAnsi="Calibri"/>
                <w:b/>
                <w:bCs/>
                <w:color w:val="000000"/>
                <w:sz w:val="20"/>
                <w:szCs w:val="20"/>
              </w:rPr>
              <w:t>Resolution</w:t>
            </w:r>
          </w:p>
        </w:tc>
      </w:tr>
      <w:tr w:rsidR="00336DE8" w:rsidRPr="00336DE8" w:rsidTr="004D1966">
        <w:trPr>
          <w:trHeight w:val="765"/>
        </w:trPr>
        <w:tc>
          <w:tcPr>
            <w:tcW w:w="1600" w:type="dxa"/>
            <w:tcBorders>
              <w:top w:val="single" w:sz="4" w:space="0" w:color="auto"/>
              <w:left w:val="single" w:sz="4" w:space="0" w:color="auto"/>
              <w:bottom w:val="single" w:sz="4" w:space="0" w:color="auto"/>
              <w:right w:val="single" w:sz="4" w:space="0" w:color="auto"/>
            </w:tcBorders>
            <w:shd w:val="clear" w:color="auto" w:fill="auto"/>
            <w:hideMark/>
          </w:tcPr>
          <w:p w:rsidR="00336DE8" w:rsidRPr="00336DE8" w:rsidRDefault="00336DE8" w:rsidP="00336DE8">
            <w:pPr>
              <w:rPr>
                <w:rFonts w:ascii="Calibri" w:hAnsi="Calibri"/>
                <w:color w:val="000000"/>
                <w:sz w:val="20"/>
                <w:szCs w:val="20"/>
              </w:rPr>
            </w:pPr>
            <w:r w:rsidRPr="00336DE8">
              <w:rPr>
                <w:rFonts w:ascii="Calibri" w:hAnsi="Calibri"/>
                <w:color w:val="000000"/>
                <w:sz w:val="20"/>
                <w:szCs w:val="20"/>
              </w:rPr>
              <w:t>I-PhIS009740815S</w:t>
            </w:r>
          </w:p>
        </w:tc>
        <w:tc>
          <w:tcPr>
            <w:tcW w:w="1960" w:type="dxa"/>
            <w:tcBorders>
              <w:top w:val="single" w:sz="4" w:space="0" w:color="auto"/>
              <w:left w:val="nil"/>
              <w:bottom w:val="single" w:sz="4" w:space="0" w:color="auto"/>
              <w:right w:val="single" w:sz="4" w:space="0" w:color="auto"/>
            </w:tcBorders>
            <w:shd w:val="clear" w:color="auto" w:fill="auto"/>
            <w:hideMark/>
          </w:tcPr>
          <w:p w:rsidR="00336DE8" w:rsidRPr="00336DE8" w:rsidRDefault="00336DE8" w:rsidP="00336DE8">
            <w:pPr>
              <w:rPr>
                <w:rFonts w:ascii="Calibri" w:hAnsi="Calibri"/>
                <w:sz w:val="20"/>
                <w:szCs w:val="20"/>
              </w:rPr>
            </w:pPr>
            <w:r w:rsidRPr="00336DE8">
              <w:rPr>
                <w:rFonts w:ascii="Calibri" w:hAnsi="Calibri"/>
                <w:sz w:val="20"/>
                <w:szCs w:val="20"/>
              </w:rPr>
              <w:t xml:space="preserve">CDR Cycle History - Request layout header appear in new page </w:t>
            </w:r>
          </w:p>
        </w:tc>
        <w:tc>
          <w:tcPr>
            <w:tcW w:w="3239" w:type="dxa"/>
            <w:tcBorders>
              <w:top w:val="single" w:sz="4" w:space="0" w:color="auto"/>
              <w:left w:val="nil"/>
              <w:bottom w:val="single" w:sz="4" w:space="0" w:color="auto"/>
              <w:right w:val="single" w:sz="4" w:space="0" w:color="auto"/>
            </w:tcBorders>
            <w:shd w:val="clear" w:color="auto" w:fill="auto"/>
            <w:hideMark/>
          </w:tcPr>
          <w:p w:rsidR="00336DE8" w:rsidRPr="00336DE8" w:rsidRDefault="00336DE8" w:rsidP="00336DE8">
            <w:pPr>
              <w:rPr>
                <w:rFonts w:ascii="Calibri" w:hAnsi="Calibri"/>
                <w:sz w:val="20"/>
                <w:szCs w:val="20"/>
              </w:rPr>
            </w:pPr>
            <w:r w:rsidRPr="00336DE8">
              <w:rPr>
                <w:rFonts w:ascii="Calibri" w:hAnsi="Calibri"/>
                <w:sz w:val="20"/>
                <w:szCs w:val="20"/>
              </w:rPr>
              <w:t xml:space="preserve">Request to change layout, header should be in new page in Cycle History report. </w:t>
            </w:r>
          </w:p>
        </w:tc>
        <w:tc>
          <w:tcPr>
            <w:tcW w:w="2835" w:type="dxa"/>
            <w:tcBorders>
              <w:top w:val="single" w:sz="4" w:space="0" w:color="auto"/>
              <w:left w:val="nil"/>
              <w:bottom w:val="single" w:sz="4" w:space="0" w:color="auto"/>
              <w:right w:val="single" w:sz="4" w:space="0" w:color="auto"/>
            </w:tcBorders>
            <w:shd w:val="clear" w:color="auto" w:fill="auto"/>
            <w:hideMark/>
          </w:tcPr>
          <w:p w:rsidR="004D1966" w:rsidRPr="004D1966" w:rsidRDefault="004D1966" w:rsidP="004D1966">
            <w:pPr>
              <w:rPr>
                <w:rFonts w:asciiTheme="minorHAnsi" w:hAnsiTheme="minorHAnsi"/>
                <w:sz w:val="20"/>
                <w:szCs w:val="20"/>
              </w:rPr>
            </w:pPr>
            <w:r w:rsidRPr="004D1966">
              <w:rPr>
                <w:rFonts w:asciiTheme="minorHAnsi" w:hAnsiTheme="minorHAnsi"/>
                <w:sz w:val="20"/>
                <w:szCs w:val="20"/>
              </w:rPr>
              <w:t>All columns should be dynamic based on the values. If got longer values should expand the columns.</w:t>
            </w:r>
          </w:p>
          <w:p w:rsidR="00336DE8" w:rsidRPr="004D1966" w:rsidRDefault="004D1966" w:rsidP="004D1966">
            <w:pPr>
              <w:rPr>
                <w:rFonts w:asciiTheme="minorHAnsi" w:hAnsiTheme="minorHAnsi"/>
                <w:sz w:val="20"/>
                <w:szCs w:val="20"/>
              </w:rPr>
            </w:pPr>
            <w:r w:rsidRPr="004D1966">
              <w:rPr>
                <w:rFonts w:asciiTheme="minorHAnsi" w:hAnsiTheme="minorHAnsi"/>
                <w:sz w:val="20"/>
                <w:szCs w:val="20"/>
              </w:rPr>
              <w:t>Header part (Patient details and table header) should repeat in each printed pages.</w:t>
            </w:r>
          </w:p>
        </w:tc>
      </w:tr>
    </w:tbl>
    <w:p w:rsidR="004D3DA5" w:rsidRDefault="004D3DA5" w:rsidP="003D4949">
      <w:pPr>
        <w:rPr>
          <w:rFonts w:asciiTheme="minorHAnsi" w:hAnsiTheme="minorHAnsi"/>
        </w:rPr>
      </w:pPr>
    </w:p>
    <w:p w:rsidR="004D3DA5" w:rsidRDefault="004D1966" w:rsidP="003D4949">
      <w:pPr>
        <w:rPr>
          <w:rFonts w:asciiTheme="minorHAnsi" w:hAnsiTheme="minorHAnsi"/>
        </w:rPr>
      </w:pPr>
      <w:r>
        <w:rPr>
          <w:noProof/>
        </w:rPr>
        <w:drawing>
          <wp:inline distT="0" distB="0" distL="0" distR="0" wp14:anchorId="425CE7C6" wp14:editId="5BB2ED1E">
            <wp:extent cx="5846606" cy="2736000"/>
            <wp:effectExtent l="0" t="0" r="1905" b="7620"/>
            <wp:docPr id="92" name="Picture 92" descr="http://crm.cmg.com.my/phishelpdesk/FileUpLoad/Bug/105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rm.cmg.com.my/phishelpdesk/FileUpLoad/Bug/105035.png"/>
                    <pic:cNvPicPr>
                      <a:picLocks noChangeAspect="1" noChangeArrowheads="1"/>
                    </pic:cNvPicPr>
                  </pic:nvPicPr>
                  <pic:blipFill rotWithShape="1">
                    <a:blip r:embed="rId48">
                      <a:extLst>
                        <a:ext uri="{28A0092B-C50C-407E-A947-70E740481C1C}">
                          <a14:useLocalDpi xmlns:a14="http://schemas.microsoft.com/office/drawing/2010/main" val="0"/>
                        </a:ext>
                      </a:extLst>
                    </a:blip>
                    <a:srcRect t="8075" b="4149"/>
                    <a:stretch/>
                  </pic:blipFill>
                  <pic:spPr bwMode="auto">
                    <a:xfrm>
                      <a:off x="0" y="0"/>
                      <a:ext cx="5854065" cy="2739490"/>
                    </a:xfrm>
                    <a:prstGeom prst="rect">
                      <a:avLst/>
                    </a:prstGeom>
                    <a:noFill/>
                    <a:ln>
                      <a:noFill/>
                    </a:ln>
                    <a:extLst>
                      <a:ext uri="{53640926-AAD7-44D8-BBD7-CCE9431645EC}">
                        <a14:shadowObscured xmlns:a14="http://schemas.microsoft.com/office/drawing/2010/main"/>
                      </a:ext>
                    </a:extLst>
                  </pic:spPr>
                </pic:pic>
              </a:graphicData>
            </a:graphic>
          </wp:inline>
        </w:drawing>
      </w:r>
    </w:p>
    <w:p w:rsidR="004D3DA5" w:rsidRDefault="004D3DA5" w:rsidP="003D4949">
      <w:pPr>
        <w:rPr>
          <w:rFonts w:asciiTheme="minorHAnsi" w:hAnsiTheme="minorHAnsi"/>
        </w:rPr>
      </w:pPr>
    </w:p>
    <w:p w:rsidR="004D3DA5" w:rsidRDefault="004D3DA5" w:rsidP="003D4949">
      <w:pPr>
        <w:rPr>
          <w:rFonts w:asciiTheme="minorHAnsi" w:hAnsiTheme="minorHAnsi"/>
        </w:rPr>
      </w:pPr>
    </w:p>
    <w:p w:rsidR="004D3DA5" w:rsidRDefault="004D1966" w:rsidP="00892E26">
      <w:pPr>
        <w:spacing w:after="200" w:line="276" w:lineRule="auto"/>
        <w:rPr>
          <w:rFonts w:asciiTheme="minorHAnsi" w:hAnsiTheme="minorHAnsi"/>
        </w:rPr>
      </w:pPr>
      <w:r>
        <w:rPr>
          <w:rFonts w:asciiTheme="minorHAnsi" w:hAnsiTheme="minorHAnsi"/>
        </w:rPr>
        <w:br w:type="page"/>
      </w:r>
    </w:p>
    <w:p w:rsidR="004D3DA5" w:rsidRDefault="00336DE8" w:rsidP="004D3DA5">
      <w:pPr>
        <w:pStyle w:val="Heading2"/>
        <w:rPr>
          <w:lang w:val="en-GB"/>
        </w:rPr>
      </w:pPr>
      <w:bookmarkStart w:id="19" w:name="_Toc432234671"/>
      <w:r w:rsidRPr="00336DE8">
        <w:rPr>
          <w:rFonts w:cs="Arial"/>
          <w:lang w:val="en-GB"/>
        </w:rPr>
        <w:lastRenderedPageBreak/>
        <w:t xml:space="preserve">Manufacturing </w:t>
      </w:r>
      <w:r w:rsidRPr="00336DE8">
        <w:rPr>
          <w:rFonts w:cs="Arial"/>
          <w:color w:val="000000"/>
        </w:rPr>
        <w:t>Extemporaneous</w:t>
      </w:r>
      <w:r w:rsidR="004D3DA5">
        <w:rPr>
          <w:lang w:val="en-GB"/>
        </w:rPr>
        <w:t xml:space="preserve"> – </w:t>
      </w:r>
      <w:r>
        <w:rPr>
          <w:lang w:val="en-GB"/>
        </w:rPr>
        <w:t>Alert Message</w:t>
      </w:r>
      <w:bookmarkEnd w:id="19"/>
    </w:p>
    <w:tbl>
      <w:tblPr>
        <w:tblW w:w="9604" w:type="dxa"/>
        <w:tblLook w:val="04A0" w:firstRow="1" w:lastRow="0" w:firstColumn="1" w:lastColumn="0" w:noHBand="0" w:noVBand="1"/>
      </w:tblPr>
      <w:tblGrid>
        <w:gridCol w:w="1599"/>
        <w:gridCol w:w="1949"/>
        <w:gridCol w:w="3706"/>
        <w:gridCol w:w="2350"/>
      </w:tblGrid>
      <w:tr w:rsidR="00336DE8" w:rsidRPr="00336DE8" w:rsidTr="00336DE8">
        <w:trPr>
          <w:trHeight w:val="300"/>
        </w:trPr>
        <w:tc>
          <w:tcPr>
            <w:tcW w:w="1599"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336DE8" w:rsidRPr="00336DE8" w:rsidRDefault="00336DE8" w:rsidP="00336DE8">
            <w:pPr>
              <w:jc w:val="center"/>
              <w:rPr>
                <w:rFonts w:ascii="Calibri" w:hAnsi="Calibri"/>
                <w:b/>
                <w:bCs/>
                <w:color w:val="000000"/>
                <w:sz w:val="20"/>
                <w:szCs w:val="20"/>
              </w:rPr>
            </w:pPr>
            <w:r w:rsidRPr="00336DE8">
              <w:rPr>
                <w:rFonts w:ascii="Calibri" w:hAnsi="Calibri"/>
                <w:b/>
                <w:bCs/>
                <w:color w:val="000000"/>
                <w:sz w:val="20"/>
                <w:szCs w:val="20"/>
              </w:rPr>
              <w:t>Ticket No</w:t>
            </w:r>
          </w:p>
        </w:tc>
        <w:tc>
          <w:tcPr>
            <w:tcW w:w="1949"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336DE8" w:rsidRPr="00336DE8" w:rsidRDefault="00336DE8" w:rsidP="00336DE8">
            <w:pPr>
              <w:jc w:val="center"/>
              <w:rPr>
                <w:rFonts w:ascii="Calibri" w:hAnsi="Calibri"/>
                <w:b/>
                <w:bCs/>
                <w:color w:val="000000"/>
                <w:sz w:val="20"/>
                <w:szCs w:val="20"/>
              </w:rPr>
            </w:pPr>
            <w:r w:rsidRPr="00336DE8">
              <w:rPr>
                <w:rFonts w:ascii="Calibri" w:hAnsi="Calibri"/>
                <w:b/>
                <w:bCs/>
                <w:color w:val="000000"/>
                <w:sz w:val="20"/>
                <w:szCs w:val="20"/>
              </w:rPr>
              <w:t>Title</w:t>
            </w:r>
          </w:p>
        </w:tc>
        <w:tc>
          <w:tcPr>
            <w:tcW w:w="3706"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336DE8" w:rsidRPr="00336DE8" w:rsidRDefault="00336DE8" w:rsidP="00336DE8">
            <w:pPr>
              <w:jc w:val="center"/>
              <w:rPr>
                <w:rFonts w:ascii="Calibri" w:hAnsi="Calibri"/>
                <w:b/>
                <w:bCs/>
                <w:color w:val="000000"/>
                <w:sz w:val="20"/>
                <w:szCs w:val="20"/>
              </w:rPr>
            </w:pPr>
            <w:r w:rsidRPr="00336DE8">
              <w:rPr>
                <w:rFonts w:ascii="Calibri" w:hAnsi="Calibri"/>
                <w:b/>
                <w:bCs/>
                <w:color w:val="000000"/>
                <w:sz w:val="20"/>
                <w:szCs w:val="20"/>
              </w:rPr>
              <w:t>Description</w:t>
            </w:r>
          </w:p>
        </w:tc>
        <w:tc>
          <w:tcPr>
            <w:tcW w:w="235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336DE8" w:rsidRPr="00336DE8" w:rsidRDefault="00336DE8" w:rsidP="00336DE8">
            <w:pPr>
              <w:jc w:val="center"/>
              <w:rPr>
                <w:rFonts w:ascii="Calibri" w:hAnsi="Calibri"/>
                <w:b/>
                <w:bCs/>
                <w:color w:val="000000"/>
                <w:sz w:val="20"/>
                <w:szCs w:val="20"/>
              </w:rPr>
            </w:pPr>
            <w:r w:rsidRPr="00336DE8">
              <w:rPr>
                <w:rFonts w:ascii="Calibri" w:hAnsi="Calibri"/>
                <w:b/>
                <w:bCs/>
                <w:color w:val="000000"/>
                <w:sz w:val="20"/>
                <w:szCs w:val="20"/>
              </w:rPr>
              <w:t>Resolution</w:t>
            </w:r>
          </w:p>
        </w:tc>
      </w:tr>
      <w:tr w:rsidR="00336DE8" w:rsidRPr="00336DE8" w:rsidTr="00336DE8">
        <w:trPr>
          <w:trHeight w:val="685"/>
        </w:trPr>
        <w:tc>
          <w:tcPr>
            <w:tcW w:w="1599" w:type="dxa"/>
            <w:tcBorders>
              <w:top w:val="single" w:sz="4" w:space="0" w:color="auto"/>
              <w:left w:val="single" w:sz="4" w:space="0" w:color="auto"/>
              <w:bottom w:val="single" w:sz="4" w:space="0" w:color="auto"/>
              <w:right w:val="single" w:sz="4" w:space="0" w:color="auto"/>
            </w:tcBorders>
            <w:shd w:val="clear" w:color="auto" w:fill="auto"/>
            <w:hideMark/>
          </w:tcPr>
          <w:p w:rsidR="00336DE8" w:rsidRPr="00336DE8" w:rsidRDefault="00336DE8" w:rsidP="00336DE8">
            <w:pPr>
              <w:rPr>
                <w:rFonts w:ascii="Calibri" w:hAnsi="Calibri"/>
                <w:color w:val="000000"/>
                <w:sz w:val="20"/>
                <w:szCs w:val="20"/>
              </w:rPr>
            </w:pPr>
            <w:r w:rsidRPr="00336DE8">
              <w:rPr>
                <w:rFonts w:ascii="Calibri" w:hAnsi="Calibri"/>
                <w:color w:val="000000"/>
                <w:sz w:val="20"/>
                <w:szCs w:val="20"/>
              </w:rPr>
              <w:t>I-PhIS008120514S</w:t>
            </w:r>
          </w:p>
        </w:tc>
        <w:tc>
          <w:tcPr>
            <w:tcW w:w="1949" w:type="dxa"/>
            <w:tcBorders>
              <w:top w:val="single" w:sz="4" w:space="0" w:color="auto"/>
              <w:left w:val="nil"/>
              <w:bottom w:val="single" w:sz="4" w:space="0" w:color="auto"/>
              <w:right w:val="single" w:sz="4" w:space="0" w:color="auto"/>
            </w:tcBorders>
            <w:shd w:val="clear" w:color="auto" w:fill="auto"/>
            <w:hideMark/>
          </w:tcPr>
          <w:p w:rsidR="00336DE8" w:rsidRPr="00336DE8" w:rsidRDefault="00336DE8" w:rsidP="00336DE8">
            <w:pPr>
              <w:rPr>
                <w:rFonts w:ascii="Calibri" w:hAnsi="Calibri"/>
                <w:sz w:val="20"/>
                <w:szCs w:val="20"/>
              </w:rPr>
            </w:pPr>
            <w:r w:rsidRPr="00336DE8">
              <w:rPr>
                <w:rFonts w:ascii="Calibri" w:hAnsi="Calibri"/>
                <w:sz w:val="20"/>
                <w:szCs w:val="20"/>
              </w:rPr>
              <w:t xml:space="preserve">Request to disable the alert message when prepare Extemporaneous medication </w:t>
            </w:r>
          </w:p>
        </w:tc>
        <w:tc>
          <w:tcPr>
            <w:tcW w:w="3706" w:type="dxa"/>
            <w:tcBorders>
              <w:top w:val="single" w:sz="4" w:space="0" w:color="auto"/>
              <w:left w:val="nil"/>
              <w:bottom w:val="single" w:sz="4" w:space="0" w:color="auto"/>
              <w:right w:val="single" w:sz="4" w:space="0" w:color="auto"/>
            </w:tcBorders>
            <w:shd w:val="clear" w:color="auto" w:fill="auto"/>
            <w:hideMark/>
          </w:tcPr>
          <w:p w:rsidR="00336DE8" w:rsidRPr="00336DE8" w:rsidRDefault="00336DE8" w:rsidP="00336DE8">
            <w:pPr>
              <w:spacing w:after="240"/>
              <w:rPr>
                <w:rFonts w:ascii="Calibri" w:hAnsi="Calibri"/>
                <w:sz w:val="20"/>
                <w:szCs w:val="20"/>
              </w:rPr>
            </w:pPr>
            <w:r w:rsidRPr="00336DE8">
              <w:rPr>
                <w:rFonts w:ascii="Calibri" w:hAnsi="Calibri"/>
                <w:sz w:val="20"/>
                <w:szCs w:val="20"/>
              </w:rPr>
              <w:t>Request to disable the alert message of Extemporaneous  checked by; username &amp; Password.</w:t>
            </w:r>
          </w:p>
        </w:tc>
        <w:tc>
          <w:tcPr>
            <w:tcW w:w="2350" w:type="dxa"/>
            <w:tcBorders>
              <w:top w:val="single" w:sz="4" w:space="0" w:color="auto"/>
              <w:left w:val="nil"/>
              <w:bottom w:val="single" w:sz="4" w:space="0" w:color="auto"/>
              <w:right w:val="single" w:sz="4" w:space="0" w:color="auto"/>
            </w:tcBorders>
            <w:shd w:val="clear" w:color="auto" w:fill="auto"/>
            <w:hideMark/>
          </w:tcPr>
          <w:p w:rsidR="00336DE8" w:rsidRPr="00892E26" w:rsidRDefault="00892E26" w:rsidP="00336DE8">
            <w:pPr>
              <w:rPr>
                <w:rFonts w:asciiTheme="minorHAnsi" w:hAnsiTheme="minorHAnsi"/>
                <w:sz w:val="20"/>
                <w:szCs w:val="20"/>
              </w:rPr>
            </w:pPr>
            <w:r>
              <w:rPr>
                <w:rFonts w:asciiTheme="minorHAnsi" w:hAnsiTheme="minorHAnsi"/>
                <w:sz w:val="20"/>
                <w:szCs w:val="20"/>
              </w:rPr>
              <w:t>R</w:t>
            </w:r>
            <w:r w:rsidRPr="00892E26">
              <w:rPr>
                <w:rFonts w:asciiTheme="minorHAnsi" w:hAnsiTheme="minorHAnsi"/>
                <w:sz w:val="20"/>
                <w:lang w:val="en-US"/>
              </w:rPr>
              <w:t>emove the alert and can proceed without entering the Username and Password. Applicable for all screens, both full based and pharmacy based.</w:t>
            </w:r>
          </w:p>
        </w:tc>
      </w:tr>
    </w:tbl>
    <w:p w:rsidR="004D3DA5" w:rsidRDefault="004D3DA5" w:rsidP="003D4949">
      <w:pPr>
        <w:rPr>
          <w:rFonts w:asciiTheme="minorHAnsi" w:hAnsiTheme="minorHAnsi"/>
        </w:rPr>
      </w:pPr>
    </w:p>
    <w:p w:rsidR="00892E26" w:rsidRDefault="00892E26" w:rsidP="00892E26">
      <w:r>
        <w:rPr>
          <w:noProof/>
        </w:rPr>
        <w:drawing>
          <wp:inline distT="0" distB="0" distL="0" distR="0" wp14:anchorId="6B681718" wp14:editId="134AEB3C">
            <wp:extent cx="5731510" cy="3054356"/>
            <wp:effectExtent l="0" t="0" r="254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731510" cy="3054356"/>
                    </a:xfrm>
                    <a:prstGeom prst="rect">
                      <a:avLst/>
                    </a:prstGeom>
                  </pic:spPr>
                </pic:pic>
              </a:graphicData>
            </a:graphic>
          </wp:inline>
        </w:drawing>
      </w:r>
    </w:p>
    <w:p w:rsidR="00892E26" w:rsidRDefault="00892E26" w:rsidP="00892E26"/>
    <w:p w:rsidR="00892E26" w:rsidRDefault="00892E26" w:rsidP="00892E26">
      <w:r>
        <w:rPr>
          <w:noProof/>
        </w:rPr>
        <w:drawing>
          <wp:inline distT="0" distB="0" distL="0" distR="0" wp14:anchorId="3C2F057C" wp14:editId="72F231B9">
            <wp:extent cx="5731510" cy="3054356"/>
            <wp:effectExtent l="0" t="0" r="254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731510" cy="3054356"/>
                    </a:xfrm>
                    <a:prstGeom prst="rect">
                      <a:avLst/>
                    </a:prstGeom>
                  </pic:spPr>
                </pic:pic>
              </a:graphicData>
            </a:graphic>
          </wp:inline>
        </w:drawing>
      </w:r>
    </w:p>
    <w:p w:rsidR="00892E26" w:rsidRDefault="00892E26" w:rsidP="00892E26">
      <w:r>
        <w:rPr>
          <w:noProof/>
        </w:rPr>
        <w:lastRenderedPageBreak/>
        <w:drawing>
          <wp:inline distT="0" distB="0" distL="0" distR="0" wp14:anchorId="506A7194" wp14:editId="1E941FD9">
            <wp:extent cx="5731510" cy="3054356"/>
            <wp:effectExtent l="0" t="0" r="254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731510" cy="3054356"/>
                    </a:xfrm>
                    <a:prstGeom prst="rect">
                      <a:avLst/>
                    </a:prstGeom>
                  </pic:spPr>
                </pic:pic>
              </a:graphicData>
            </a:graphic>
          </wp:inline>
        </w:drawing>
      </w:r>
    </w:p>
    <w:p w:rsidR="00892E26" w:rsidRDefault="00892E26" w:rsidP="00892E26"/>
    <w:p w:rsidR="00892E26" w:rsidRDefault="00892E26" w:rsidP="00892E26">
      <w:r>
        <w:rPr>
          <w:noProof/>
        </w:rPr>
        <w:drawing>
          <wp:inline distT="0" distB="0" distL="0" distR="0" wp14:anchorId="33967C95" wp14:editId="2F36352D">
            <wp:extent cx="5731510" cy="3054356"/>
            <wp:effectExtent l="0" t="0" r="254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731510" cy="3054356"/>
                    </a:xfrm>
                    <a:prstGeom prst="rect">
                      <a:avLst/>
                    </a:prstGeom>
                  </pic:spPr>
                </pic:pic>
              </a:graphicData>
            </a:graphic>
          </wp:inline>
        </w:drawing>
      </w:r>
    </w:p>
    <w:p w:rsidR="004D3DA5" w:rsidRDefault="004D3DA5" w:rsidP="003D4949">
      <w:pPr>
        <w:rPr>
          <w:rFonts w:asciiTheme="minorHAnsi" w:hAnsiTheme="minorHAnsi"/>
        </w:rPr>
      </w:pPr>
    </w:p>
    <w:p w:rsidR="004D3DA5" w:rsidRDefault="004D3DA5" w:rsidP="003D4949">
      <w:pPr>
        <w:rPr>
          <w:rFonts w:asciiTheme="minorHAnsi" w:hAnsiTheme="minorHAnsi"/>
        </w:rPr>
      </w:pPr>
    </w:p>
    <w:p w:rsidR="004D3DA5" w:rsidRDefault="004D3DA5" w:rsidP="003D4949">
      <w:pPr>
        <w:rPr>
          <w:rFonts w:asciiTheme="minorHAnsi" w:hAnsiTheme="minorHAnsi"/>
        </w:rPr>
      </w:pPr>
    </w:p>
    <w:p w:rsidR="004D3DA5" w:rsidRDefault="00892E26" w:rsidP="00892E26">
      <w:pPr>
        <w:spacing w:after="200" w:line="276" w:lineRule="auto"/>
        <w:rPr>
          <w:rFonts w:asciiTheme="minorHAnsi" w:hAnsiTheme="minorHAnsi"/>
        </w:rPr>
      </w:pPr>
      <w:r>
        <w:rPr>
          <w:rFonts w:asciiTheme="minorHAnsi" w:hAnsiTheme="minorHAnsi"/>
        </w:rPr>
        <w:br w:type="page"/>
      </w:r>
    </w:p>
    <w:p w:rsidR="004D3DA5" w:rsidRDefault="00336DE8" w:rsidP="004D3DA5">
      <w:pPr>
        <w:pStyle w:val="Heading2"/>
        <w:rPr>
          <w:lang w:val="en-GB"/>
        </w:rPr>
      </w:pPr>
      <w:bookmarkStart w:id="20" w:name="_Toc432234672"/>
      <w:r>
        <w:rPr>
          <w:lang w:val="en-GB"/>
        </w:rPr>
        <w:lastRenderedPageBreak/>
        <w:t xml:space="preserve">Manufacturing PN </w:t>
      </w:r>
      <w:r w:rsidR="004D3DA5">
        <w:rPr>
          <w:lang w:val="en-GB"/>
        </w:rPr>
        <w:t xml:space="preserve">– </w:t>
      </w:r>
      <w:r>
        <w:rPr>
          <w:lang w:val="en-GB"/>
        </w:rPr>
        <w:t>Preparation</w:t>
      </w:r>
      <w:bookmarkEnd w:id="20"/>
    </w:p>
    <w:tbl>
      <w:tblPr>
        <w:tblW w:w="9700" w:type="dxa"/>
        <w:tblLook w:val="04A0" w:firstRow="1" w:lastRow="0" w:firstColumn="1" w:lastColumn="0" w:noHBand="0" w:noVBand="1"/>
      </w:tblPr>
      <w:tblGrid>
        <w:gridCol w:w="1600"/>
        <w:gridCol w:w="1960"/>
        <w:gridCol w:w="3760"/>
        <w:gridCol w:w="2380"/>
      </w:tblGrid>
      <w:tr w:rsidR="00336DE8" w:rsidTr="00336DE8">
        <w:trPr>
          <w:trHeight w:val="300"/>
        </w:trPr>
        <w:tc>
          <w:tcPr>
            <w:tcW w:w="160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336DE8" w:rsidRDefault="00336DE8">
            <w:pPr>
              <w:jc w:val="center"/>
              <w:rPr>
                <w:rFonts w:ascii="Calibri" w:hAnsi="Calibri"/>
                <w:b/>
                <w:bCs/>
                <w:color w:val="000000"/>
                <w:sz w:val="20"/>
                <w:szCs w:val="20"/>
              </w:rPr>
            </w:pPr>
            <w:r>
              <w:rPr>
                <w:rFonts w:ascii="Calibri" w:hAnsi="Calibri"/>
                <w:b/>
                <w:bCs/>
                <w:color w:val="000000"/>
                <w:sz w:val="20"/>
                <w:szCs w:val="20"/>
              </w:rPr>
              <w:t>Ticket No</w:t>
            </w:r>
          </w:p>
        </w:tc>
        <w:tc>
          <w:tcPr>
            <w:tcW w:w="196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336DE8" w:rsidRDefault="00336DE8">
            <w:pPr>
              <w:jc w:val="center"/>
              <w:rPr>
                <w:rFonts w:ascii="Calibri" w:hAnsi="Calibri"/>
                <w:b/>
                <w:bCs/>
                <w:color w:val="000000"/>
                <w:sz w:val="20"/>
                <w:szCs w:val="20"/>
              </w:rPr>
            </w:pPr>
            <w:r>
              <w:rPr>
                <w:rFonts w:ascii="Calibri" w:hAnsi="Calibri"/>
                <w:b/>
                <w:bCs/>
                <w:color w:val="000000"/>
                <w:sz w:val="20"/>
                <w:szCs w:val="20"/>
              </w:rPr>
              <w:t>Title</w:t>
            </w:r>
          </w:p>
        </w:tc>
        <w:tc>
          <w:tcPr>
            <w:tcW w:w="376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336DE8" w:rsidRDefault="00336DE8">
            <w:pPr>
              <w:jc w:val="center"/>
              <w:rPr>
                <w:rFonts w:ascii="Calibri" w:hAnsi="Calibri"/>
                <w:b/>
                <w:bCs/>
                <w:color w:val="000000"/>
                <w:sz w:val="20"/>
                <w:szCs w:val="20"/>
              </w:rPr>
            </w:pPr>
            <w:r>
              <w:rPr>
                <w:rFonts w:ascii="Calibri" w:hAnsi="Calibri"/>
                <w:b/>
                <w:bCs/>
                <w:color w:val="000000"/>
                <w:sz w:val="20"/>
                <w:szCs w:val="20"/>
              </w:rPr>
              <w:t>Description</w:t>
            </w:r>
          </w:p>
        </w:tc>
        <w:tc>
          <w:tcPr>
            <w:tcW w:w="238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336DE8" w:rsidRDefault="00336DE8">
            <w:pPr>
              <w:jc w:val="center"/>
              <w:rPr>
                <w:rFonts w:ascii="Calibri" w:hAnsi="Calibri"/>
                <w:b/>
                <w:bCs/>
                <w:color w:val="000000"/>
                <w:sz w:val="20"/>
                <w:szCs w:val="20"/>
              </w:rPr>
            </w:pPr>
            <w:r>
              <w:rPr>
                <w:rFonts w:ascii="Calibri" w:hAnsi="Calibri"/>
                <w:b/>
                <w:bCs/>
                <w:color w:val="000000"/>
                <w:sz w:val="20"/>
                <w:szCs w:val="20"/>
              </w:rPr>
              <w:t>Resolution</w:t>
            </w:r>
          </w:p>
        </w:tc>
      </w:tr>
      <w:tr w:rsidR="00336DE8" w:rsidTr="00336DE8">
        <w:trPr>
          <w:trHeight w:val="848"/>
        </w:trPr>
        <w:tc>
          <w:tcPr>
            <w:tcW w:w="1600" w:type="dxa"/>
            <w:tcBorders>
              <w:top w:val="single" w:sz="4" w:space="0" w:color="auto"/>
              <w:left w:val="single" w:sz="4" w:space="0" w:color="auto"/>
              <w:bottom w:val="single" w:sz="4" w:space="0" w:color="auto"/>
              <w:right w:val="single" w:sz="4" w:space="0" w:color="auto"/>
            </w:tcBorders>
            <w:shd w:val="clear" w:color="auto" w:fill="auto"/>
            <w:hideMark/>
          </w:tcPr>
          <w:p w:rsidR="00336DE8" w:rsidRDefault="00336DE8">
            <w:pPr>
              <w:rPr>
                <w:rFonts w:ascii="Calibri" w:hAnsi="Calibri"/>
                <w:color w:val="000000"/>
                <w:sz w:val="20"/>
                <w:szCs w:val="20"/>
              </w:rPr>
            </w:pPr>
            <w:r>
              <w:rPr>
                <w:rFonts w:ascii="Calibri" w:hAnsi="Calibri"/>
                <w:color w:val="000000"/>
                <w:sz w:val="20"/>
                <w:szCs w:val="20"/>
              </w:rPr>
              <w:t>I-PhIS009706615S</w:t>
            </w:r>
          </w:p>
        </w:tc>
        <w:tc>
          <w:tcPr>
            <w:tcW w:w="1960" w:type="dxa"/>
            <w:tcBorders>
              <w:top w:val="single" w:sz="4" w:space="0" w:color="auto"/>
              <w:left w:val="nil"/>
              <w:bottom w:val="single" w:sz="4" w:space="0" w:color="auto"/>
              <w:right w:val="single" w:sz="4" w:space="0" w:color="auto"/>
            </w:tcBorders>
            <w:shd w:val="clear" w:color="auto" w:fill="auto"/>
            <w:hideMark/>
          </w:tcPr>
          <w:p w:rsidR="00336DE8" w:rsidRDefault="00336DE8">
            <w:pPr>
              <w:rPr>
                <w:rFonts w:ascii="Calibri" w:hAnsi="Calibri"/>
                <w:sz w:val="20"/>
                <w:szCs w:val="20"/>
              </w:rPr>
            </w:pPr>
            <w:r>
              <w:rPr>
                <w:rFonts w:ascii="Calibri" w:hAnsi="Calibri"/>
                <w:sz w:val="20"/>
                <w:szCs w:val="20"/>
              </w:rPr>
              <w:t xml:space="preserve">Preparation-Prepare worksheet sync with unit catalogue list </w:t>
            </w:r>
          </w:p>
        </w:tc>
        <w:tc>
          <w:tcPr>
            <w:tcW w:w="3760" w:type="dxa"/>
            <w:tcBorders>
              <w:top w:val="single" w:sz="4" w:space="0" w:color="auto"/>
              <w:left w:val="nil"/>
              <w:bottom w:val="single" w:sz="4" w:space="0" w:color="auto"/>
              <w:right w:val="single" w:sz="4" w:space="0" w:color="auto"/>
            </w:tcBorders>
            <w:shd w:val="clear" w:color="auto" w:fill="auto"/>
            <w:hideMark/>
          </w:tcPr>
          <w:p w:rsidR="00336DE8" w:rsidRDefault="00336DE8">
            <w:pPr>
              <w:rPr>
                <w:rFonts w:ascii="Calibri" w:hAnsi="Calibri"/>
                <w:sz w:val="20"/>
                <w:szCs w:val="20"/>
              </w:rPr>
            </w:pPr>
            <w:r>
              <w:rPr>
                <w:rFonts w:ascii="Calibri" w:hAnsi="Calibri"/>
                <w:sz w:val="20"/>
                <w:szCs w:val="20"/>
              </w:rPr>
              <w:t>Expected result: Drug displayed on PN Worksheet should follow the setting in Unit Catalogue. Once drug inactive in Unit Catalogue, no need to display the drug in PN Worksheet.</w:t>
            </w:r>
          </w:p>
        </w:tc>
        <w:tc>
          <w:tcPr>
            <w:tcW w:w="2380" w:type="dxa"/>
            <w:tcBorders>
              <w:top w:val="single" w:sz="4" w:space="0" w:color="auto"/>
              <w:left w:val="nil"/>
              <w:bottom w:val="single" w:sz="4" w:space="0" w:color="auto"/>
              <w:right w:val="single" w:sz="4" w:space="0" w:color="auto"/>
            </w:tcBorders>
            <w:shd w:val="clear" w:color="auto" w:fill="auto"/>
            <w:hideMark/>
          </w:tcPr>
          <w:p w:rsidR="00336DE8" w:rsidRPr="00892E26" w:rsidRDefault="00892E26">
            <w:pPr>
              <w:rPr>
                <w:rFonts w:asciiTheme="minorHAnsi" w:hAnsiTheme="minorHAnsi"/>
                <w:sz w:val="20"/>
                <w:szCs w:val="20"/>
              </w:rPr>
            </w:pPr>
            <w:r w:rsidRPr="00892E26">
              <w:rPr>
                <w:rFonts w:asciiTheme="minorHAnsi" w:hAnsiTheme="minorHAnsi" w:cs="Arial"/>
                <w:bCs/>
                <w:sz w:val="20"/>
                <w:szCs w:val="16"/>
              </w:rPr>
              <w:t>when select item on preparing worksheet the item must be in unit catalogue list</w:t>
            </w:r>
          </w:p>
        </w:tc>
      </w:tr>
    </w:tbl>
    <w:p w:rsidR="004D3DA5" w:rsidRDefault="004D3DA5" w:rsidP="003D4949">
      <w:pPr>
        <w:rPr>
          <w:rFonts w:asciiTheme="minorHAnsi" w:hAnsiTheme="minorHAnsi"/>
        </w:rPr>
      </w:pPr>
    </w:p>
    <w:p w:rsidR="00892E26" w:rsidRDefault="00892E26" w:rsidP="00892E26">
      <w:pPr>
        <w:rPr>
          <w:noProof/>
        </w:rPr>
      </w:pPr>
      <w:r>
        <w:rPr>
          <w:noProof/>
        </w:rPr>
        <w:drawing>
          <wp:inline distT="0" distB="0" distL="0" distR="0" wp14:anchorId="53D7EFF4" wp14:editId="1E1D4846">
            <wp:extent cx="5727626" cy="2700000"/>
            <wp:effectExtent l="0" t="0" r="6985" b="571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t="6343" b="1407"/>
                    <a:stretch/>
                  </pic:blipFill>
                  <pic:spPr bwMode="auto">
                    <a:xfrm>
                      <a:off x="0" y="0"/>
                      <a:ext cx="5731510" cy="2701831"/>
                    </a:xfrm>
                    <a:prstGeom prst="rect">
                      <a:avLst/>
                    </a:prstGeom>
                    <a:ln>
                      <a:noFill/>
                    </a:ln>
                    <a:extLst>
                      <a:ext uri="{53640926-AAD7-44D8-BBD7-CCE9431645EC}">
                        <a14:shadowObscured xmlns:a14="http://schemas.microsoft.com/office/drawing/2010/main"/>
                      </a:ext>
                    </a:extLst>
                  </pic:spPr>
                </pic:pic>
              </a:graphicData>
            </a:graphic>
          </wp:inline>
        </w:drawing>
      </w:r>
    </w:p>
    <w:p w:rsidR="00892E26" w:rsidRDefault="00892E26" w:rsidP="00892E26">
      <w:pPr>
        <w:rPr>
          <w:noProof/>
        </w:rPr>
      </w:pPr>
    </w:p>
    <w:p w:rsidR="00892E26" w:rsidRDefault="00892E26" w:rsidP="00892E26">
      <w:pPr>
        <w:rPr>
          <w:noProof/>
        </w:rPr>
      </w:pPr>
      <w:r>
        <w:rPr>
          <w:noProof/>
        </w:rPr>
        <w:drawing>
          <wp:inline distT="0" distB="0" distL="0" distR="0" wp14:anchorId="646A56BB" wp14:editId="5E8E31B4">
            <wp:extent cx="5726601" cy="2736000"/>
            <wp:effectExtent l="0" t="0" r="7620" b="762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t="8253" b="2096"/>
                    <a:stretch/>
                  </pic:blipFill>
                  <pic:spPr bwMode="auto">
                    <a:xfrm>
                      <a:off x="0" y="0"/>
                      <a:ext cx="5726601" cy="2736000"/>
                    </a:xfrm>
                    <a:prstGeom prst="rect">
                      <a:avLst/>
                    </a:prstGeom>
                    <a:ln>
                      <a:noFill/>
                    </a:ln>
                    <a:extLst>
                      <a:ext uri="{53640926-AAD7-44D8-BBD7-CCE9431645EC}">
                        <a14:shadowObscured xmlns:a14="http://schemas.microsoft.com/office/drawing/2010/main"/>
                      </a:ext>
                    </a:extLst>
                  </pic:spPr>
                </pic:pic>
              </a:graphicData>
            </a:graphic>
          </wp:inline>
        </w:drawing>
      </w:r>
    </w:p>
    <w:p w:rsidR="00892E26" w:rsidRDefault="00892E26" w:rsidP="00892E26">
      <w:pPr>
        <w:rPr>
          <w:noProof/>
        </w:rPr>
      </w:pPr>
    </w:p>
    <w:p w:rsidR="00892E26" w:rsidRDefault="00892E26" w:rsidP="00892E26">
      <w:pPr>
        <w:rPr>
          <w:noProof/>
        </w:rPr>
      </w:pPr>
      <w:r>
        <w:rPr>
          <w:noProof/>
        </w:rPr>
        <w:lastRenderedPageBreak/>
        <w:drawing>
          <wp:inline distT="0" distB="0" distL="0" distR="0" wp14:anchorId="1015A434" wp14:editId="29492241">
            <wp:extent cx="5726601" cy="2736000"/>
            <wp:effectExtent l="0" t="0" r="7620" b="762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t="6092" b="1226"/>
                    <a:stretch/>
                  </pic:blipFill>
                  <pic:spPr bwMode="auto">
                    <a:xfrm>
                      <a:off x="0" y="0"/>
                      <a:ext cx="5731510" cy="2738345"/>
                    </a:xfrm>
                    <a:prstGeom prst="rect">
                      <a:avLst/>
                    </a:prstGeom>
                    <a:ln>
                      <a:noFill/>
                    </a:ln>
                    <a:extLst>
                      <a:ext uri="{53640926-AAD7-44D8-BBD7-CCE9431645EC}">
                        <a14:shadowObscured xmlns:a14="http://schemas.microsoft.com/office/drawing/2010/main"/>
                      </a:ext>
                    </a:extLst>
                  </pic:spPr>
                </pic:pic>
              </a:graphicData>
            </a:graphic>
          </wp:inline>
        </w:drawing>
      </w:r>
    </w:p>
    <w:p w:rsidR="00892E26" w:rsidRDefault="00892E26" w:rsidP="00892E26">
      <w:pPr>
        <w:rPr>
          <w:noProof/>
        </w:rPr>
      </w:pPr>
    </w:p>
    <w:p w:rsidR="00892E26" w:rsidRDefault="00892E26" w:rsidP="00892E26">
      <w:r>
        <w:rPr>
          <w:noProof/>
        </w:rPr>
        <w:drawing>
          <wp:inline distT="0" distB="0" distL="0" distR="0" wp14:anchorId="75B3D666" wp14:editId="0F350F81">
            <wp:extent cx="5727476" cy="2808000"/>
            <wp:effectExtent l="0" t="0" r="698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t="8253" b="-249"/>
                    <a:stretch/>
                  </pic:blipFill>
                  <pic:spPr bwMode="auto">
                    <a:xfrm>
                      <a:off x="0" y="0"/>
                      <a:ext cx="5731510" cy="2809978"/>
                    </a:xfrm>
                    <a:prstGeom prst="rect">
                      <a:avLst/>
                    </a:prstGeom>
                    <a:ln>
                      <a:noFill/>
                    </a:ln>
                    <a:extLst>
                      <a:ext uri="{53640926-AAD7-44D8-BBD7-CCE9431645EC}">
                        <a14:shadowObscured xmlns:a14="http://schemas.microsoft.com/office/drawing/2010/main"/>
                      </a:ext>
                    </a:extLst>
                  </pic:spPr>
                </pic:pic>
              </a:graphicData>
            </a:graphic>
          </wp:inline>
        </w:drawing>
      </w:r>
    </w:p>
    <w:p w:rsidR="00892E26" w:rsidRDefault="00892E26" w:rsidP="00892E26"/>
    <w:p w:rsidR="00892E26" w:rsidRDefault="00892E26" w:rsidP="00892E26">
      <w:r>
        <w:rPr>
          <w:noProof/>
        </w:rPr>
        <w:drawing>
          <wp:inline distT="0" distB="0" distL="0" distR="0" wp14:anchorId="01A07280" wp14:editId="0355598B">
            <wp:extent cx="5728970" cy="2736000"/>
            <wp:effectExtent l="0" t="0" r="5080" b="762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t="4946" b="1046"/>
                    <a:stretch/>
                  </pic:blipFill>
                  <pic:spPr bwMode="auto">
                    <a:xfrm>
                      <a:off x="0" y="0"/>
                      <a:ext cx="5731510" cy="2737213"/>
                    </a:xfrm>
                    <a:prstGeom prst="rect">
                      <a:avLst/>
                    </a:prstGeom>
                    <a:ln>
                      <a:noFill/>
                    </a:ln>
                    <a:extLst>
                      <a:ext uri="{53640926-AAD7-44D8-BBD7-CCE9431645EC}">
                        <a14:shadowObscured xmlns:a14="http://schemas.microsoft.com/office/drawing/2010/main"/>
                      </a:ext>
                    </a:extLst>
                  </pic:spPr>
                </pic:pic>
              </a:graphicData>
            </a:graphic>
          </wp:inline>
        </w:drawing>
      </w:r>
    </w:p>
    <w:p w:rsidR="00892E26" w:rsidRDefault="00892E26" w:rsidP="00892E26">
      <w:r>
        <w:rPr>
          <w:noProof/>
        </w:rPr>
        <w:lastRenderedPageBreak/>
        <w:drawing>
          <wp:inline distT="0" distB="0" distL="0" distR="0" wp14:anchorId="7C58D015" wp14:editId="7633AFDE">
            <wp:extent cx="5728423" cy="2844000"/>
            <wp:effectExtent l="0" t="0" r="571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t="5894" b="945"/>
                    <a:stretch/>
                  </pic:blipFill>
                  <pic:spPr bwMode="auto">
                    <a:xfrm>
                      <a:off x="0" y="0"/>
                      <a:ext cx="5731510" cy="2845533"/>
                    </a:xfrm>
                    <a:prstGeom prst="rect">
                      <a:avLst/>
                    </a:prstGeom>
                    <a:ln>
                      <a:noFill/>
                    </a:ln>
                    <a:extLst>
                      <a:ext uri="{53640926-AAD7-44D8-BBD7-CCE9431645EC}">
                        <a14:shadowObscured xmlns:a14="http://schemas.microsoft.com/office/drawing/2010/main"/>
                      </a:ext>
                    </a:extLst>
                  </pic:spPr>
                </pic:pic>
              </a:graphicData>
            </a:graphic>
          </wp:inline>
        </w:drawing>
      </w:r>
    </w:p>
    <w:p w:rsidR="00892E26" w:rsidRDefault="00892E26" w:rsidP="00892E26"/>
    <w:p w:rsidR="00892E26" w:rsidRDefault="00892E26" w:rsidP="00892E26">
      <w:r>
        <w:rPr>
          <w:noProof/>
        </w:rPr>
        <w:drawing>
          <wp:inline distT="0" distB="0" distL="0" distR="0" wp14:anchorId="37EEE171" wp14:editId="624B8763">
            <wp:extent cx="5721521" cy="2736000"/>
            <wp:effectExtent l="0" t="0" r="0" b="762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2" t="4917" r="60" b="1558"/>
                    <a:stretch/>
                  </pic:blipFill>
                  <pic:spPr bwMode="auto">
                    <a:xfrm>
                      <a:off x="0" y="0"/>
                      <a:ext cx="5728129" cy="2739160"/>
                    </a:xfrm>
                    <a:prstGeom prst="rect">
                      <a:avLst/>
                    </a:prstGeom>
                    <a:ln>
                      <a:noFill/>
                    </a:ln>
                    <a:extLst>
                      <a:ext uri="{53640926-AAD7-44D8-BBD7-CCE9431645EC}">
                        <a14:shadowObscured xmlns:a14="http://schemas.microsoft.com/office/drawing/2010/main"/>
                      </a:ext>
                    </a:extLst>
                  </pic:spPr>
                </pic:pic>
              </a:graphicData>
            </a:graphic>
          </wp:inline>
        </w:drawing>
      </w:r>
    </w:p>
    <w:p w:rsidR="004D3DA5" w:rsidRDefault="004D3DA5" w:rsidP="003D4949">
      <w:pPr>
        <w:rPr>
          <w:rFonts w:asciiTheme="minorHAnsi" w:hAnsiTheme="minorHAnsi"/>
        </w:rPr>
      </w:pPr>
    </w:p>
    <w:p w:rsidR="004D3DA5" w:rsidRDefault="004D3DA5" w:rsidP="003D4949">
      <w:pPr>
        <w:rPr>
          <w:rFonts w:asciiTheme="minorHAnsi" w:hAnsiTheme="minorHAnsi"/>
        </w:rPr>
      </w:pPr>
    </w:p>
    <w:p w:rsidR="004D3DA5" w:rsidRDefault="004D3DA5" w:rsidP="003D4949">
      <w:pPr>
        <w:rPr>
          <w:rFonts w:asciiTheme="minorHAnsi" w:hAnsiTheme="minorHAnsi"/>
        </w:rPr>
      </w:pPr>
    </w:p>
    <w:p w:rsidR="004D3DA5" w:rsidRDefault="004D3DA5" w:rsidP="003D4949">
      <w:pPr>
        <w:rPr>
          <w:rFonts w:asciiTheme="minorHAnsi" w:hAnsiTheme="minorHAnsi"/>
        </w:rPr>
      </w:pPr>
    </w:p>
    <w:p w:rsidR="004D3DA5" w:rsidRDefault="00892E26" w:rsidP="00892E26">
      <w:pPr>
        <w:spacing w:after="200" w:line="276" w:lineRule="auto"/>
        <w:rPr>
          <w:rFonts w:asciiTheme="minorHAnsi" w:hAnsiTheme="minorHAnsi"/>
        </w:rPr>
      </w:pPr>
      <w:r>
        <w:rPr>
          <w:rFonts w:asciiTheme="minorHAnsi" w:hAnsiTheme="minorHAnsi"/>
        </w:rPr>
        <w:br w:type="page"/>
      </w:r>
    </w:p>
    <w:p w:rsidR="004D3DA5" w:rsidRDefault="00336DE8" w:rsidP="004D3DA5">
      <w:pPr>
        <w:pStyle w:val="Heading2"/>
        <w:rPr>
          <w:lang w:val="en-GB"/>
        </w:rPr>
      </w:pPr>
      <w:bookmarkStart w:id="21" w:name="_Toc432234673"/>
      <w:r>
        <w:rPr>
          <w:lang w:val="en-GB"/>
        </w:rPr>
        <w:lastRenderedPageBreak/>
        <w:t xml:space="preserve">Manufacturing PN </w:t>
      </w:r>
      <w:r w:rsidR="004D3DA5">
        <w:rPr>
          <w:lang w:val="en-GB"/>
        </w:rPr>
        <w:t xml:space="preserve">– </w:t>
      </w:r>
      <w:r>
        <w:rPr>
          <w:lang w:val="en-GB"/>
        </w:rPr>
        <w:t>Intervention</w:t>
      </w:r>
      <w:bookmarkEnd w:id="21"/>
    </w:p>
    <w:tbl>
      <w:tblPr>
        <w:tblW w:w="9634" w:type="dxa"/>
        <w:tblLook w:val="04A0" w:firstRow="1" w:lastRow="0" w:firstColumn="1" w:lastColumn="0" w:noHBand="0" w:noVBand="1"/>
      </w:tblPr>
      <w:tblGrid>
        <w:gridCol w:w="1600"/>
        <w:gridCol w:w="1960"/>
        <w:gridCol w:w="2956"/>
        <w:gridCol w:w="3118"/>
      </w:tblGrid>
      <w:tr w:rsidR="00336DE8" w:rsidRPr="00336DE8" w:rsidTr="00756916">
        <w:trPr>
          <w:trHeight w:val="300"/>
        </w:trPr>
        <w:tc>
          <w:tcPr>
            <w:tcW w:w="160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336DE8" w:rsidRPr="00336DE8" w:rsidRDefault="00336DE8" w:rsidP="00336DE8">
            <w:pPr>
              <w:jc w:val="center"/>
              <w:rPr>
                <w:rFonts w:ascii="Calibri" w:hAnsi="Calibri"/>
                <w:b/>
                <w:bCs/>
                <w:color w:val="000000"/>
                <w:sz w:val="20"/>
                <w:szCs w:val="20"/>
              </w:rPr>
            </w:pPr>
            <w:r w:rsidRPr="00336DE8">
              <w:rPr>
                <w:rFonts w:ascii="Calibri" w:hAnsi="Calibri"/>
                <w:b/>
                <w:bCs/>
                <w:color w:val="000000"/>
                <w:sz w:val="20"/>
                <w:szCs w:val="20"/>
              </w:rPr>
              <w:t>Ticket No</w:t>
            </w:r>
          </w:p>
        </w:tc>
        <w:tc>
          <w:tcPr>
            <w:tcW w:w="196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336DE8" w:rsidRPr="00336DE8" w:rsidRDefault="00336DE8" w:rsidP="00336DE8">
            <w:pPr>
              <w:jc w:val="center"/>
              <w:rPr>
                <w:rFonts w:ascii="Calibri" w:hAnsi="Calibri"/>
                <w:b/>
                <w:bCs/>
                <w:color w:val="000000"/>
                <w:sz w:val="20"/>
                <w:szCs w:val="20"/>
              </w:rPr>
            </w:pPr>
            <w:r w:rsidRPr="00336DE8">
              <w:rPr>
                <w:rFonts w:ascii="Calibri" w:hAnsi="Calibri"/>
                <w:b/>
                <w:bCs/>
                <w:color w:val="000000"/>
                <w:sz w:val="20"/>
                <w:szCs w:val="20"/>
              </w:rPr>
              <w:t>Title</w:t>
            </w:r>
          </w:p>
        </w:tc>
        <w:tc>
          <w:tcPr>
            <w:tcW w:w="2956"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336DE8" w:rsidRPr="00336DE8" w:rsidRDefault="00336DE8" w:rsidP="00336DE8">
            <w:pPr>
              <w:jc w:val="center"/>
              <w:rPr>
                <w:rFonts w:ascii="Calibri" w:hAnsi="Calibri"/>
                <w:b/>
                <w:bCs/>
                <w:color w:val="000000"/>
                <w:sz w:val="20"/>
                <w:szCs w:val="20"/>
              </w:rPr>
            </w:pPr>
            <w:r w:rsidRPr="00336DE8">
              <w:rPr>
                <w:rFonts w:ascii="Calibri" w:hAnsi="Calibri"/>
                <w:b/>
                <w:bCs/>
                <w:color w:val="000000"/>
                <w:sz w:val="20"/>
                <w:szCs w:val="20"/>
              </w:rPr>
              <w:t>Description</w:t>
            </w:r>
          </w:p>
        </w:tc>
        <w:tc>
          <w:tcPr>
            <w:tcW w:w="3118"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336DE8" w:rsidRPr="00336DE8" w:rsidRDefault="00336DE8" w:rsidP="00336DE8">
            <w:pPr>
              <w:jc w:val="center"/>
              <w:rPr>
                <w:rFonts w:ascii="Calibri" w:hAnsi="Calibri"/>
                <w:b/>
                <w:bCs/>
                <w:color w:val="000000"/>
                <w:sz w:val="20"/>
                <w:szCs w:val="20"/>
              </w:rPr>
            </w:pPr>
            <w:r w:rsidRPr="00336DE8">
              <w:rPr>
                <w:rFonts w:ascii="Calibri" w:hAnsi="Calibri"/>
                <w:b/>
                <w:bCs/>
                <w:color w:val="000000"/>
                <w:sz w:val="20"/>
                <w:szCs w:val="20"/>
              </w:rPr>
              <w:t>Resolution</w:t>
            </w:r>
          </w:p>
        </w:tc>
      </w:tr>
      <w:tr w:rsidR="00336DE8" w:rsidRPr="00336DE8" w:rsidTr="00756916">
        <w:trPr>
          <w:trHeight w:val="85"/>
        </w:trPr>
        <w:tc>
          <w:tcPr>
            <w:tcW w:w="1600" w:type="dxa"/>
            <w:tcBorders>
              <w:top w:val="single" w:sz="4" w:space="0" w:color="auto"/>
              <w:left w:val="single" w:sz="4" w:space="0" w:color="auto"/>
              <w:bottom w:val="single" w:sz="4" w:space="0" w:color="auto"/>
              <w:right w:val="single" w:sz="4" w:space="0" w:color="auto"/>
            </w:tcBorders>
            <w:shd w:val="clear" w:color="auto" w:fill="auto"/>
            <w:hideMark/>
          </w:tcPr>
          <w:p w:rsidR="00336DE8" w:rsidRPr="00336DE8" w:rsidRDefault="00336DE8" w:rsidP="00336DE8">
            <w:pPr>
              <w:rPr>
                <w:rFonts w:ascii="Calibri" w:hAnsi="Calibri"/>
                <w:color w:val="000000"/>
                <w:sz w:val="20"/>
                <w:szCs w:val="20"/>
              </w:rPr>
            </w:pPr>
            <w:r w:rsidRPr="00336DE8">
              <w:rPr>
                <w:rFonts w:ascii="Calibri" w:hAnsi="Calibri"/>
                <w:color w:val="000000"/>
                <w:sz w:val="20"/>
                <w:szCs w:val="20"/>
              </w:rPr>
              <w:t>I-PhIS008481814S</w:t>
            </w:r>
          </w:p>
        </w:tc>
        <w:tc>
          <w:tcPr>
            <w:tcW w:w="1960" w:type="dxa"/>
            <w:tcBorders>
              <w:top w:val="single" w:sz="4" w:space="0" w:color="auto"/>
              <w:left w:val="nil"/>
              <w:bottom w:val="single" w:sz="4" w:space="0" w:color="auto"/>
              <w:right w:val="single" w:sz="4" w:space="0" w:color="auto"/>
            </w:tcBorders>
            <w:shd w:val="clear" w:color="auto" w:fill="auto"/>
            <w:hideMark/>
          </w:tcPr>
          <w:p w:rsidR="00336DE8" w:rsidRPr="00336DE8" w:rsidRDefault="00336DE8" w:rsidP="00336DE8">
            <w:pPr>
              <w:rPr>
                <w:rFonts w:ascii="Calibri" w:hAnsi="Calibri"/>
                <w:sz w:val="20"/>
                <w:szCs w:val="20"/>
              </w:rPr>
            </w:pPr>
            <w:r w:rsidRPr="00336DE8">
              <w:rPr>
                <w:rFonts w:ascii="Calibri" w:hAnsi="Calibri"/>
                <w:sz w:val="20"/>
                <w:szCs w:val="20"/>
              </w:rPr>
              <w:t xml:space="preserve">Request to default intervention reason to ‘Others’ and auto-select Intervention Status as Accepted </w:t>
            </w:r>
          </w:p>
        </w:tc>
        <w:tc>
          <w:tcPr>
            <w:tcW w:w="2956" w:type="dxa"/>
            <w:tcBorders>
              <w:top w:val="single" w:sz="4" w:space="0" w:color="auto"/>
              <w:left w:val="nil"/>
              <w:bottom w:val="single" w:sz="4" w:space="0" w:color="auto"/>
              <w:right w:val="single" w:sz="4" w:space="0" w:color="auto"/>
            </w:tcBorders>
            <w:shd w:val="clear" w:color="auto" w:fill="auto"/>
            <w:hideMark/>
          </w:tcPr>
          <w:p w:rsidR="00336DE8" w:rsidRPr="00336DE8" w:rsidRDefault="00336DE8" w:rsidP="00336DE8">
            <w:pPr>
              <w:spacing w:after="240"/>
              <w:rPr>
                <w:rFonts w:ascii="Calibri" w:hAnsi="Calibri"/>
                <w:sz w:val="20"/>
                <w:szCs w:val="20"/>
              </w:rPr>
            </w:pPr>
            <w:r w:rsidRPr="00336DE8">
              <w:rPr>
                <w:rFonts w:ascii="Calibri" w:hAnsi="Calibri"/>
                <w:sz w:val="20"/>
                <w:szCs w:val="20"/>
              </w:rPr>
              <w:t>Due to scenario for PN pharmacist where they may do multiple intervention to prepare the worksheet before proceed to prepare the PN bag.</w:t>
            </w:r>
          </w:p>
        </w:tc>
        <w:tc>
          <w:tcPr>
            <w:tcW w:w="3118" w:type="dxa"/>
            <w:tcBorders>
              <w:top w:val="single" w:sz="4" w:space="0" w:color="auto"/>
              <w:left w:val="nil"/>
              <w:bottom w:val="single" w:sz="4" w:space="0" w:color="auto"/>
              <w:right w:val="single" w:sz="4" w:space="0" w:color="auto"/>
            </w:tcBorders>
            <w:shd w:val="clear" w:color="auto" w:fill="auto"/>
            <w:hideMark/>
          </w:tcPr>
          <w:p w:rsidR="00756916" w:rsidRPr="00756916" w:rsidRDefault="00756916" w:rsidP="00756916">
            <w:pPr>
              <w:rPr>
                <w:rFonts w:asciiTheme="minorHAnsi" w:hAnsiTheme="minorHAnsi"/>
                <w:sz w:val="20"/>
                <w:lang w:val="en-US"/>
              </w:rPr>
            </w:pPr>
            <w:r w:rsidRPr="00756916">
              <w:rPr>
                <w:rFonts w:asciiTheme="minorHAnsi" w:hAnsiTheme="minorHAnsi"/>
                <w:sz w:val="20"/>
                <w:lang w:val="en-US"/>
              </w:rPr>
              <w:t>Default Intervention Reason to Others</w:t>
            </w:r>
          </w:p>
          <w:p w:rsidR="00756916" w:rsidRPr="00756916" w:rsidRDefault="00756916" w:rsidP="00756916">
            <w:pPr>
              <w:rPr>
                <w:rFonts w:asciiTheme="minorHAnsi" w:hAnsiTheme="minorHAnsi"/>
                <w:sz w:val="20"/>
                <w:lang w:val="en-US"/>
              </w:rPr>
            </w:pPr>
            <w:r w:rsidRPr="00756916">
              <w:rPr>
                <w:rFonts w:asciiTheme="minorHAnsi" w:hAnsiTheme="minorHAnsi"/>
                <w:sz w:val="20"/>
                <w:lang w:val="en-US"/>
              </w:rPr>
              <w:t xml:space="preserve">Default selection to Intervention Accepted </w:t>
            </w:r>
          </w:p>
          <w:p w:rsidR="00756916" w:rsidRPr="00756916" w:rsidRDefault="00756916" w:rsidP="00756916">
            <w:pPr>
              <w:rPr>
                <w:rFonts w:asciiTheme="minorHAnsi" w:hAnsiTheme="minorHAnsi"/>
                <w:sz w:val="20"/>
                <w:lang w:val="en-US"/>
              </w:rPr>
            </w:pPr>
            <w:r w:rsidRPr="00756916">
              <w:rPr>
                <w:rFonts w:asciiTheme="minorHAnsi" w:hAnsiTheme="minorHAnsi"/>
                <w:sz w:val="20"/>
                <w:lang w:val="en-US"/>
              </w:rPr>
              <w:t>Others should be displayed on top of the list so that user can see the value is selected. Currently, Others is hidden at the end of the list.</w:t>
            </w:r>
          </w:p>
          <w:p w:rsidR="00336DE8" w:rsidRPr="00756916" w:rsidRDefault="00756916" w:rsidP="00756916">
            <w:pPr>
              <w:rPr>
                <w:rFonts w:asciiTheme="minorHAnsi" w:hAnsiTheme="minorHAnsi"/>
                <w:sz w:val="20"/>
                <w:szCs w:val="20"/>
              </w:rPr>
            </w:pPr>
            <w:r w:rsidRPr="00756916">
              <w:rPr>
                <w:rFonts w:asciiTheme="minorHAnsi" w:hAnsiTheme="minorHAnsi"/>
                <w:sz w:val="20"/>
                <w:lang w:val="en-US"/>
              </w:rPr>
              <w:t>Validation: If system didn’t find any value for Others, no need to default the value. Don’t display error message.</w:t>
            </w:r>
          </w:p>
        </w:tc>
      </w:tr>
    </w:tbl>
    <w:p w:rsidR="004D3DA5" w:rsidRDefault="004D3DA5" w:rsidP="003D4949">
      <w:pPr>
        <w:rPr>
          <w:rFonts w:asciiTheme="minorHAnsi" w:hAnsiTheme="minorHAnsi"/>
        </w:rPr>
      </w:pPr>
    </w:p>
    <w:p w:rsidR="00756916" w:rsidRDefault="00756916" w:rsidP="00756916">
      <w:r>
        <w:rPr>
          <w:noProof/>
        </w:rPr>
        <w:drawing>
          <wp:inline distT="0" distB="0" distL="0" distR="0" wp14:anchorId="2D0277DD" wp14:editId="52BD1C0C">
            <wp:extent cx="5710510" cy="2052000"/>
            <wp:effectExtent l="0" t="0" r="5080" b="571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t="8255" b="24317"/>
                    <a:stretch/>
                  </pic:blipFill>
                  <pic:spPr bwMode="auto">
                    <a:xfrm>
                      <a:off x="0" y="0"/>
                      <a:ext cx="5731510" cy="2059546"/>
                    </a:xfrm>
                    <a:prstGeom prst="rect">
                      <a:avLst/>
                    </a:prstGeom>
                    <a:ln>
                      <a:noFill/>
                    </a:ln>
                    <a:extLst>
                      <a:ext uri="{53640926-AAD7-44D8-BBD7-CCE9431645EC}">
                        <a14:shadowObscured xmlns:a14="http://schemas.microsoft.com/office/drawing/2010/main"/>
                      </a:ext>
                    </a:extLst>
                  </pic:spPr>
                </pic:pic>
              </a:graphicData>
            </a:graphic>
          </wp:inline>
        </w:drawing>
      </w:r>
    </w:p>
    <w:p w:rsidR="00756916" w:rsidRDefault="00756916" w:rsidP="00756916"/>
    <w:p w:rsidR="00756916" w:rsidRDefault="00756916" w:rsidP="00756916">
      <w:r>
        <w:rPr>
          <w:noProof/>
        </w:rPr>
        <w:drawing>
          <wp:inline distT="0" distB="0" distL="0" distR="0" wp14:anchorId="3BE9CC21" wp14:editId="1348EAAD">
            <wp:extent cx="5726601" cy="2736000"/>
            <wp:effectExtent l="0" t="0" r="7620" b="762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t="9430" b="919"/>
                    <a:stretch/>
                  </pic:blipFill>
                  <pic:spPr bwMode="auto">
                    <a:xfrm>
                      <a:off x="0" y="0"/>
                      <a:ext cx="5731510" cy="2738345"/>
                    </a:xfrm>
                    <a:prstGeom prst="rect">
                      <a:avLst/>
                    </a:prstGeom>
                    <a:ln>
                      <a:noFill/>
                    </a:ln>
                    <a:extLst>
                      <a:ext uri="{53640926-AAD7-44D8-BBD7-CCE9431645EC}">
                        <a14:shadowObscured xmlns:a14="http://schemas.microsoft.com/office/drawing/2010/main"/>
                      </a:ext>
                    </a:extLst>
                  </pic:spPr>
                </pic:pic>
              </a:graphicData>
            </a:graphic>
          </wp:inline>
        </w:drawing>
      </w:r>
    </w:p>
    <w:p w:rsidR="00756916" w:rsidRDefault="00756916" w:rsidP="00756916">
      <w:r>
        <w:rPr>
          <w:noProof/>
        </w:rPr>
        <w:lastRenderedPageBreak/>
        <w:drawing>
          <wp:inline distT="0" distB="0" distL="0" distR="0" wp14:anchorId="6F5FBCC5" wp14:editId="46D9CE2C">
            <wp:extent cx="5726601" cy="2736000"/>
            <wp:effectExtent l="0" t="0" r="7620" b="762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t="9430" b="919"/>
                    <a:stretch/>
                  </pic:blipFill>
                  <pic:spPr bwMode="auto">
                    <a:xfrm>
                      <a:off x="0" y="0"/>
                      <a:ext cx="5731510" cy="2738345"/>
                    </a:xfrm>
                    <a:prstGeom prst="rect">
                      <a:avLst/>
                    </a:prstGeom>
                    <a:ln>
                      <a:noFill/>
                    </a:ln>
                    <a:extLst>
                      <a:ext uri="{53640926-AAD7-44D8-BBD7-CCE9431645EC}">
                        <a14:shadowObscured xmlns:a14="http://schemas.microsoft.com/office/drawing/2010/main"/>
                      </a:ext>
                    </a:extLst>
                  </pic:spPr>
                </pic:pic>
              </a:graphicData>
            </a:graphic>
          </wp:inline>
        </w:drawing>
      </w:r>
    </w:p>
    <w:p w:rsidR="00756916" w:rsidRDefault="00756916" w:rsidP="00756916"/>
    <w:p w:rsidR="00756916" w:rsidRDefault="00756916" w:rsidP="00756916">
      <w:r>
        <w:rPr>
          <w:noProof/>
        </w:rPr>
        <w:drawing>
          <wp:inline distT="0" distB="0" distL="0" distR="0" wp14:anchorId="2CC74A86" wp14:editId="7482B6AA">
            <wp:extent cx="5710510" cy="2052000"/>
            <wp:effectExtent l="0" t="0" r="5080" b="571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t="8255" b="24317"/>
                    <a:stretch/>
                  </pic:blipFill>
                  <pic:spPr bwMode="auto">
                    <a:xfrm>
                      <a:off x="0" y="0"/>
                      <a:ext cx="5731510" cy="2059546"/>
                    </a:xfrm>
                    <a:prstGeom prst="rect">
                      <a:avLst/>
                    </a:prstGeom>
                    <a:ln>
                      <a:noFill/>
                    </a:ln>
                    <a:extLst>
                      <a:ext uri="{53640926-AAD7-44D8-BBD7-CCE9431645EC}">
                        <a14:shadowObscured xmlns:a14="http://schemas.microsoft.com/office/drawing/2010/main"/>
                      </a:ext>
                    </a:extLst>
                  </pic:spPr>
                </pic:pic>
              </a:graphicData>
            </a:graphic>
          </wp:inline>
        </w:drawing>
      </w:r>
    </w:p>
    <w:p w:rsidR="00756916" w:rsidRDefault="00756916" w:rsidP="00756916"/>
    <w:p w:rsidR="00756916" w:rsidRPr="00756916" w:rsidRDefault="00756916" w:rsidP="00756916">
      <w:pPr>
        <w:rPr>
          <w:rFonts w:asciiTheme="minorHAnsi" w:hAnsiTheme="minorHAnsi"/>
          <w:sz w:val="22"/>
        </w:rPr>
      </w:pPr>
      <w:r w:rsidRPr="00756916">
        <w:rPr>
          <w:rFonts w:asciiTheme="minorHAnsi" w:hAnsiTheme="minorHAnsi"/>
          <w:sz w:val="22"/>
        </w:rPr>
        <w:t>Pharmacy Based:</w:t>
      </w:r>
    </w:p>
    <w:p w:rsidR="00756916" w:rsidRDefault="00756916" w:rsidP="00756916">
      <w:r>
        <w:rPr>
          <w:noProof/>
        </w:rPr>
        <w:drawing>
          <wp:inline distT="0" distB="0" distL="0" distR="0" wp14:anchorId="55A69C9B" wp14:editId="73D2C218">
            <wp:extent cx="5708540" cy="2124000"/>
            <wp:effectExtent l="0" t="0" r="698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t="9294" b="20887"/>
                    <a:stretch/>
                  </pic:blipFill>
                  <pic:spPr bwMode="auto">
                    <a:xfrm>
                      <a:off x="0" y="0"/>
                      <a:ext cx="5731510" cy="2132547"/>
                    </a:xfrm>
                    <a:prstGeom prst="rect">
                      <a:avLst/>
                    </a:prstGeom>
                    <a:ln>
                      <a:noFill/>
                    </a:ln>
                    <a:extLst>
                      <a:ext uri="{53640926-AAD7-44D8-BBD7-CCE9431645EC}">
                        <a14:shadowObscured xmlns:a14="http://schemas.microsoft.com/office/drawing/2010/main"/>
                      </a:ext>
                    </a:extLst>
                  </pic:spPr>
                </pic:pic>
              </a:graphicData>
            </a:graphic>
          </wp:inline>
        </w:drawing>
      </w:r>
    </w:p>
    <w:p w:rsidR="00756916" w:rsidRDefault="00756916" w:rsidP="00756916">
      <w:r>
        <w:rPr>
          <w:noProof/>
        </w:rPr>
        <w:lastRenderedPageBreak/>
        <w:drawing>
          <wp:inline distT="0" distB="0" distL="0" distR="0" wp14:anchorId="776D001C" wp14:editId="2BAA39DE">
            <wp:extent cx="5723890" cy="2628000"/>
            <wp:effectExtent l="0" t="0" r="0" b="127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t="8252" b="5594"/>
                    <a:stretch/>
                  </pic:blipFill>
                  <pic:spPr bwMode="auto">
                    <a:xfrm>
                      <a:off x="0" y="0"/>
                      <a:ext cx="5731510" cy="2631499"/>
                    </a:xfrm>
                    <a:prstGeom prst="rect">
                      <a:avLst/>
                    </a:prstGeom>
                    <a:ln>
                      <a:noFill/>
                    </a:ln>
                    <a:extLst>
                      <a:ext uri="{53640926-AAD7-44D8-BBD7-CCE9431645EC}">
                        <a14:shadowObscured xmlns:a14="http://schemas.microsoft.com/office/drawing/2010/main"/>
                      </a:ext>
                    </a:extLst>
                  </pic:spPr>
                </pic:pic>
              </a:graphicData>
            </a:graphic>
          </wp:inline>
        </w:drawing>
      </w:r>
    </w:p>
    <w:p w:rsidR="004D3DA5" w:rsidRDefault="004D3DA5" w:rsidP="003D4949">
      <w:pPr>
        <w:rPr>
          <w:rFonts w:asciiTheme="minorHAnsi" w:hAnsiTheme="minorHAnsi"/>
        </w:rPr>
      </w:pPr>
    </w:p>
    <w:p w:rsidR="004D3DA5" w:rsidRDefault="004D3DA5" w:rsidP="003D4949">
      <w:pPr>
        <w:rPr>
          <w:rFonts w:asciiTheme="minorHAnsi" w:hAnsiTheme="minorHAnsi"/>
        </w:rPr>
      </w:pPr>
    </w:p>
    <w:p w:rsidR="004D3DA5" w:rsidRDefault="004D3DA5" w:rsidP="003D4949">
      <w:pPr>
        <w:rPr>
          <w:rFonts w:asciiTheme="minorHAnsi" w:hAnsiTheme="minorHAnsi"/>
        </w:rPr>
      </w:pPr>
    </w:p>
    <w:p w:rsidR="004D3DA5" w:rsidRDefault="00C85D8E" w:rsidP="004D3DA5">
      <w:pPr>
        <w:pStyle w:val="Heading2"/>
        <w:rPr>
          <w:lang w:val="en-GB"/>
        </w:rPr>
      </w:pPr>
      <w:bookmarkStart w:id="22" w:name="_Toc432234674"/>
      <w:r>
        <w:rPr>
          <w:lang w:val="en-GB"/>
        </w:rPr>
        <w:t>MTAC</w:t>
      </w:r>
      <w:r w:rsidR="004D3DA5">
        <w:rPr>
          <w:lang w:val="en-GB"/>
        </w:rPr>
        <w:t xml:space="preserve"> – </w:t>
      </w:r>
      <w:r>
        <w:rPr>
          <w:lang w:val="en-GB"/>
        </w:rPr>
        <w:t>Warfarin</w:t>
      </w:r>
      <w:bookmarkEnd w:id="22"/>
    </w:p>
    <w:tbl>
      <w:tblPr>
        <w:tblW w:w="9776" w:type="dxa"/>
        <w:tblLook w:val="04A0" w:firstRow="1" w:lastRow="0" w:firstColumn="1" w:lastColumn="0" w:noHBand="0" w:noVBand="1"/>
      </w:tblPr>
      <w:tblGrid>
        <w:gridCol w:w="1600"/>
        <w:gridCol w:w="1960"/>
        <w:gridCol w:w="3523"/>
        <w:gridCol w:w="2693"/>
      </w:tblGrid>
      <w:tr w:rsidR="00C85D8E" w:rsidRPr="00C85D8E" w:rsidTr="00756916">
        <w:trPr>
          <w:trHeight w:val="300"/>
        </w:trPr>
        <w:tc>
          <w:tcPr>
            <w:tcW w:w="160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C85D8E" w:rsidRPr="00C85D8E" w:rsidRDefault="00C85D8E" w:rsidP="00C85D8E">
            <w:pPr>
              <w:jc w:val="center"/>
              <w:rPr>
                <w:rFonts w:ascii="Calibri" w:hAnsi="Calibri"/>
                <w:b/>
                <w:bCs/>
                <w:color w:val="000000"/>
                <w:sz w:val="20"/>
                <w:szCs w:val="20"/>
              </w:rPr>
            </w:pPr>
            <w:r w:rsidRPr="00C85D8E">
              <w:rPr>
                <w:rFonts w:ascii="Calibri" w:hAnsi="Calibri"/>
                <w:b/>
                <w:bCs/>
                <w:color w:val="000000"/>
                <w:sz w:val="20"/>
                <w:szCs w:val="20"/>
              </w:rPr>
              <w:t>Ticket No</w:t>
            </w:r>
          </w:p>
        </w:tc>
        <w:tc>
          <w:tcPr>
            <w:tcW w:w="196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C85D8E" w:rsidRPr="00C85D8E" w:rsidRDefault="00C85D8E" w:rsidP="00C85D8E">
            <w:pPr>
              <w:jc w:val="center"/>
              <w:rPr>
                <w:rFonts w:ascii="Calibri" w:hAnsi="Calibri"/>
                <w:b/>
                <w:bCs/>
                <w:color w:val="000000"/>
                <w:sz w:val="20"/>
                <w:szCs w:val="20"/>
              </w:rPr>
            </w:pPr>
            <w:r w:rsidRPr="00C85D8E">
              <w:rPr>
                <w:rFonts w:ascii="Calibri" w:hAnsi="Calibri"/>
                <w:b/>
                <w:bCs/>
                <w:color w:val="000000"/>
                <w:sz w:val="20"/>
                <w:szCs w:val="20"/>
              </w:rPr>
              <w:t>Title</w:t>
            </w:r>
          </w:p>
        </w:tc>
        <w:tc>
          <w:tcPr>
            <w:tcW w:w="3523"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C85D8E" w:rsidRPr="00C85D8E" w:rsidRDefault="00C85D8E" w:rsidP="00C85D8E">
            <w:pPr>
              <w:jc w:val="center"/>
              <w:rPr>
                <w:rFonts w:ascii="Calibri" w:hAnsi="Calibri"/>
                <w:b/>
                <w:bCs/>
                <w:color w:val="000000"/>
                <w:sz w:val="20"/>
                <w:szCs w:val="20"/>
              </w:rPr>
            </w:pPr>
            <w:r w:rsidRPr="00C85D8E">
              <w:rPr>
                <w:rFonts w:ascii="Calibri" w:hAnsi="Calibri"/>
                <w:b/>
                <w:bCs/>
                <w:color w:val="000000"/>
                <w:sz w:val="20"/>
                <w:szCs w:val="20"/>
              </w:rPr>
              <w:t>Description</w:t>
            </w:r>
          </w:p>
        </w:tc>
        <w:tc>
          <w:tcPr>
            <w:tcW w:w="2693"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C85D8E" w:rsidRPr="00C85D8E" w:rsidRDefault="00C85D8E" w:rsidP="00C85D8E">
            <w:pPr>
              <w:jc w:val="center"/>
              <w:rPr>
                <w:rFonts w:ascii="Calibri" w:hAnsi="Calibri"/>
                <w:b/>
                <w:bCs/>
                <w:color w:val="000000"/>
                <w:sz w:val="20"/>
                <w:szCs w:val="20"/>
              </w:rPr>
            </w:pPr>
            <w:r w:rsidRPr="00C85D8E">
              <w:rPr>
                <w:rFonts w:ascii="Calibri" w:hAnsi="Calibri"/>
                <w:b/>
                <w:bCs/>
                <w:color w:val="000000"/>
                <w:sz w:val="20"/>
                <w:szCs w:val="20"/>
              </w:rPr>
              <w:t>Resolution</w:t>
            </w:r>
          </w:p>
        </w:tc>
      </w:tr>
      <w:tr w:rsidR="00C85D8E" w:rsidRPr="00C85D8E" w:rsidTr="00756916">
        <w:trPr>
          <w:trHeight w:val="1275"/>
        </w:trPr>
        <w:tc>
          <w:tcPr>
            <w:tcW w:w="1600" w:type="dxa"/>
            <w:tcBorders>
              <w:top w:val="single" w:sz="4" w:space="0" w:color="auto"/>
              <w:left w:val="single" w:sz="4" w:space="0" w:color="auto"/>
              <w:bottom w:val="single" w:sz="4" w:space="0" w:color="auto"/>
              <w:right w:val="single" w:sz="4" w:space="0" w:color="auto"/>
            </w:tcBorders>
            <w:shd w:val="clear" w:color="auto" w:fill="auto"/>
            <w:hideMark/>
          </w:tcPr>
          <w:p w:rsidR="00C85D8E" w:rsidRPr="00C85D8E" w:rsidRDefault="00C85D8E" w:rsidP="00C85D8E">
            <w:pPr>
              <w:rPr>
                <w:rFonts w:ascii="Calibri" w:hAnsi="Calibri"/>
                <w:color w:val="000000"/>
                <w:sz w:val="20"/>
                <w:szCs w:val="20"/>
              </w:rPr>
            </w:pPr>
            <w:r w:rsidRPr="00C85D8E">
              <w:rPr>
                <w:rFonts w:ascii="Calibri" w:hAnsi="Calibri"/>
                <w:color w:val="000000"/>
                <w:sz w:val="20"/>
                <w:szCs w:val="20"/>
              </w:rPr>
              <w:t>I-PhIS012270415S</w:t>
            </w:r>
          </w:p>
        </w:tc>
        <w:tc>
          <w:tcPr>
            <w:tcW w:w="1960" w:type="dxa"/>
            <w:tcBorders>
              <w:top w:val="single" w:sz="4" w:space="0" w:color="auto"/>
              <w:left w:val="nil"/>
              <w:bottom w:val="single" w:sz="4" w:space="0" w:color="auto"/>
              <w:right w:val="single" w:sz="4" w:space="0" w:color="auto"/>
            </w:tcBorders>
            <w:shd w:val="clear" w:color="auto" w:fill="auto"/>
            <w:hideMark/>
          </w:tcPr>
          <w:p w:rsidR="00C85D8E" w:rsidRPr="00C85D8E" w:rsidRDefault="00C85D8E" w:rsidP="00C85D8E">
            <w:pPr>
              <w:rPr>
                <w:rFonts w:ascii="Calibri" w:hAnsi="Calibri"/>
                <w:sz w:val="20"/>
                <w:szCs w:val="20"/>
              </w:rPr>
            </w:pPr>
            <w:r w:rsidRPr="00C85D8E">
              <w:rPr>
                <w:rFonts w:ascii="Calibri" w:hAnsi="Calibri"/>
                <w:sz w:val="20"/>
                <w:szCs w:val="20"/>
              </w:rPr>
              <w:t>MTAC – Warfarin – Consent form:</w:t>
            </w:r>
          </w:p>
        </w:tc>
        <w:tc>
          <w:tcPr>
            <w:tcW w:w="3523" w:type="dxa"/>
            <w:tcBorders>
              <w:top w:val="single" w:sz="4" w:space="0" w:color="auto"/>
              <w:left w:val="nil"/>
              <w:bottom w:val="single" w:sz="4" w:space="0" w:color="auto"/>
              <w:right w:val="single" w:sz="4" w:space="0" w:color="auto"/>
            </w:tcBorders>
            <w:shd w:val="clear" w:color="auto" w:fill="auto"/>
            <w:hideMark/>
          </w:tcPr>
          <w:p w:rsidR="00C85D8E" w:rsidRPr="00C85D8E" w:rsidRDefault="00C85D8E" w:rsidP="00C85D8E">
            <w:pPr>
              <w:rPr>
                <w:rFonts w:ascii="Calibri" w:hAnsi="Calibri"/>
                <w:sz w:val="20"/>
                <w:szCs w:val="20"/>
              </w:rPr>
            </w:pPr>
            <w:r w:rsidRPr="00C85D8E">
              <w:rPr>
                <w:rFonts w:ascii="Calibri" w:hAnsi="Calibri"/>
                <w:sz w:val="20"/>
                <w:szCs w:val="20"/>
              </w:rPr>
              <w:t>MTAC – Warfarin – Consent form:</w:t>
            </w:r>
            <w:r w:rsidRPr="00C85D8E">
              <w:rPr>
                <w:rFonts w:ascii="Calibri" w:hAnsi="Calibri"/>
                <w:sz w:val="20"/>
                <w:szCs w:val="20"/>
              </w:rPr>
              <w:br/>
              <w:t>User request to exclude MTAC Type – Warfarin from mandatory printing consent form.</w:t>
            </w:r>
          </w:p>
        </w:tc>
        <w:tc>
          <w:tcPr>
            <w:tcW w:w="2693" w:type="dxa"/>
            <w:tcBorders>
              <w:top w:val="single" w:sz="4" w:space="0" w:color="auto"/>
              <w:left w:val="nil"/>
              <w:bottom w:val="single" w:sz="4" w:space="0" w:color="auto"/>
              <w:right w:val="single" w:sz="4" w:space="0" w:color="auto"/>
            </w:tcBorders>
            <w:shd w:val="clear" w:color="auto" w:fill="auto"/>
            <w:hideMark/>
          </w:tcPr>
          <w:p w:rsidR="00756916" w:rsidRPr="00756916" w:rsidRDefault="00756916" w:rsidP="00756916">
            <w:pPr>
              <w:rPr>
                <w:rFonts w:asciiTheme="minorHAnsi" w:hAnsiTheme="minorHAnsi"/>
                <w:sz w:val="20"/>
              </w:rPr>
            </w:pPr>
            <w:r w:rsidRPr="00756916">
              <w:rPr>
                <w:rFonts w:asciiTheme="minorHAnsi" w:hAnsiTheme="minorHAnsi"/>
                <w:sz w:val="20"/>
              </w:rPr>
              <w:t>After confirm order, system should allow to proceed for reporting screen without showing/popup the Consent Form.</w:t>
            </w:r>
          </w:p>
          <w:p w:rsidR="00C85D8E" w:rsidRPr="00756916" w:rsidRDefault="00C85D8E" w:rsidP="00C85D8E">
            <w:pPr>
              <w:rPr>
                <w:rFonts w:asciiTheme="minorHAnsi" w:hAnsiTheme="minorHAnsi"/>
                <w:sz w:val="20"/>
                <w:szCs w:val="20"/>
              </w:rPr>
            </w:pPr>
          </w:p>
        </w:tc>
      </w:tr>
    </w:tbl>
    <w:p w:rsidR="004D3DA5" w:rsidRDefault="004D3DA5" w:rsidP="003D4949">
      <w:pPr>
        <w:rPr>
          <w:rFonts w:asciiTheme="minorHAnsi" w:hAnsiTheme="minorHAnsi"/>
        </w:rPr>
      </w:pPr>
    </w:p>
    <w:p w:rsidR="00756916" w:rsidRDefault="00756916" w:rsidP="00756916">
      <w:r>
        <w:rPr>
          <w:noProof/>
        </w:rPr>
        <w:drawing>
          <wp:inline distT="0" distB="0" distL="0" distR="0" wp14:anchorId="66E6C84B" wp14:editId="3E9ED830">
            <wp:extent cx="5725723" cy="2700000"/>
            <wp:effectExtent l="0" t="0" r="0" b="571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t="8253" b="3262"/>
                    <a:stretch/>
                  </pic:blipFill>
                  <pic:spPr bwMode="auto">
                    <a:xfrm>
                      <a:off x="0" y="0"/>
                      <a:ext cx="5731510" cy="2702729"/>
                    </a:xfrm>
                    <a:prstGeom prst="rect">
                      <a:avLst/>
                    </a:prstGeom>
                    <a:ln>
                      <a:noFill/>
                    </a:ln>
                    <a:extLst>
                      <a:ext uri="{53640926-AAD7-44D8-BBD7-CCE9431645EC}">
                        <a14:shadowObscured xmlns:a14="http://schemas.microsoft.com/office/drawing/2010/main"/>
                      </a:ext>
                    </a:extLst>
                  </pic:spPr>
                </pic:pic>
              </a:graphicData>
            </a:graphic>
          </wp:inline>
        </w:drawing>
      </w:r>
    </w:p>
    <w:p w:rsidR="00756916" w:rsidRDefault="00756916" w:rsidP="00756916">
      <w:r>
        <w:rPr>
          <w:noProof/>
        </w:rPr>
        <w:lastRenderedPageBreak/>
        <w:drawing>
          <wp:inline distT="0" distB="0" distL="0" distR="0" wp14:anchorId="6ED87556" wp14:editId="011A6486">
            <wp:extent cx="5723255" cy="2772000"/>
            <wp:effectExtent l="0" t="0" r="0" b="952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t="9429" b="-314"/>
                    <a:stretch/>
                  </pic:blipFill>
                  <pic:spPr bwMode="auto">
                    <a:xfrm>
                      <a:off x="0" y="0"/>
                      <a:ext cx="5731510" cy="2775998"/>
                    </a:xfrm>
                    <a:prstGeom prst="rect">
                      <a:avLst/>
                    </a:prstGeom>
                    <a:ln>
                      <a:noFill/>
                    </a:ln>
                    <a:extLst>
                      <a:ext uri="{53640926-AAD7-44D8-BBD7-CCE9431645EC}">
                        <a14:shadowObscured xmlns:a14="http://schemas.microsoft.com/office/drawing/2010/main"/>
                      </a:ext>
                    </a:extLst>
                  </pic:spPr>
                </pic:pic>
              </a:graphicData>
            </a:graphic>
          </wp:inline>
        </w:drawing>
      </w:r>
    </w:p>
    <w:p w:rsidR="00756916" w:rsidRDefault="00756916" w:rsidP="00756916"/>
    <w:p w:rsidR="00756916" w:rsidRDefault="00756916" w:rsidP="00756916">
      <w:r>
        <w:rPr>
          <w:noProof/>
        </w:rPr>
        <w:drawing>
          <wp:inline distT="0" distB="0" distL="0" distR="0" wp14:anchorId="6C8F1AF4" wp14:editId="4909FE46">
            <wp:extent cx="5727476" cy="2808000"/>
            <wp:effectExtent l="0" t="0" r="698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t="9431" b="-1427"/>
                    <a:stretch/>
                  </pic:blipFill>
                  <pic:spPr bwMode="auto">
                    <a:xfrm>
                      <a:off x="0" y="0"/>
                      <a:ext cx="5731510" cy="2809978"/>
                    </a:xfrm>
                    <a:prstGeom prst="rect">
                      <a:avLst/>
                    </a:prstGeom>
                    <a:ln>
                      <a:noFill/>
                    </a:ln>
                    <a:extLst>
                      <a:ext uri="{53640926-AAD7-44D8-BBD7-CCE9431645EC}">
                        <a14:shadowObscured xmlns:a14="http://schemas.microsoft.com/office/drawing/2010/main"/>
                      </a:ext>
                    </a:extLst>
                  </pic:spPr>
                </pic:pic>
              </a:graphicData>
            </a:graphic>
          </wp:inline>
        </w:drawing>
      </w:r>
    </w:p>
    <w:p w:rsidR="00756916" w:rsidRDefault="00756916" w:rsidP="003D4949">
      <w:pPr>
        <w:rPr>
          <w:rFonts w:asciiTheme="minorHAnsi" w:hAnsiTheme="minorHAnsi"/>
        </w:rPr>
      </w:pPr>
    </w:p>
    <w:p w:rsidR="00E61A62" w:rsidRDefault="00E61A62">
      <w:pPr>
        <w:spacing w:after="200" w:line="276" w:lineRule="auto"/>
        <w:rPr>
          <w:rFonts w:asciiTheme="minorHAnsi" w:hAnsiTheme="minorHAnsi"/>
        </w:rPr>
      </w:pPr>
      <w:r>
        <w:rPr>
          <w:rFonts w:asciiTheme="minorHAnsi" w:hAnsiTheme="minorHAnsi"/>
        </w:rPr>
        <w:br w:type="page"/>
      </w:r>
    </w:p>
    <w:p w:rsidR="00E61A62" w:rsidRDefault="00E61A62" w:rsidP="003D4949">
      <w:pPr>
        <w:rPr>
          <w:rFonts w:asciiTheme="minorHAnsi" w:hAnsiTheme="minorHAnsi"/>
        </w:rPr>
      </w:pPr>
    </w:p>
    <w:p w:rsidR="004D3DA5" w:rsidRDefault="00C85D8E" w:rsidP="004D3DA5">
      <w:pPr>
        <w:pStyle w:val="Heading2"/>
        <w:rPr>
          <w:lang w:val="en-GB"/>
        </w:rPr>
      </w:pPr>
      <w:bookmarkStart w:id="23" w:name="_Toc432234675"/>
      <w:r>
        <w:rPr>
          <w:lang w:val="en-GB"/>
        </w:rPr>
        <w:t xml:space="preserve">Order Management </w:t>
      </w:r>
      <w:r w:rsidR="004D3DA5">
        <w:rPr>
          <w:lang w:val="en-GB"/>
        </w:rPr>
        <w:t xml:space="preserve">– </w:t>
      </w:r>
      <w:r>
        <w:rPr>
          <w:lang w:val="en-GB"/>
        </w:rPr>
        <w:t>Stop Medication</w:t>
      </w:r>
      <w:bookmarkEnd w:id="23"/>
    </w:p>
    <w:tbl>
      <w:tblPr>
        <w:tblW w:w="9700" w:type="dxa"/>
        <w:tblLook w:val="04A0" w:firstRow="1" w:lastRow="0" w:firstColumn="1" w:lastColumn="0" w:noHBand="0" w:noVBand="1"/>
      </w:tblPr>
      <w:tblGrid>
        <w:gridCol w:w="1600"/>
        <w:gridCol w:w="1960"/>
        <w:gridCol w:w="3760"/>
        <w:gridCol w:w="2380"/>
      </w:tblGrid>
      <w:tr w:rsidR="00C85D8E" w:rsidRPr="00C85D8E" w:rsidTr="00C85D8E">
        <w:trPr>
          <w:trHeight w:val="300"/>
        </w:trPr>
        <w:tc>
          <w:tcPr>
            <w:tcW w:w="160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C85D8E" w:rsidRPr="00C85D8E" w:rsidRDefault="00C85D8E" w:rsidP="00C85D8E">
            <w:pPr>
              <w:jc w:val="center"/>
              <w:rPr>
                <w:rFonts w:ascii="Calibri" w:hAnsi="Calibri"/>
                <w:b/>
                <w:bCs/>
                <w:color w:val="000000"/>
                <w:sz w:val="20"/>
                <w:szCs w:val="20"/>
              </w:rPr>
            </w:pPr>
            <w:r w:rsidRPr="00C85D8E">
              <w:rPr>
                <w:rFonts w:ascii="Calibri" w:hAnsi="Calibri"/>
                <w:b/>
                <w:bCs/>
                <w:color w:val="000000"/>
                <w:sz w:val="20"/>
                <w:szCs w:val="20"/>
              </w:rPr>
              <w:t>Ticket No</w:t>
            </w:r>
          </w:p>
        </w:tc>
        <w:tc>
          <w:tcPr>
            <w:tcW w:w="196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C85D8E" w:rsidRPr="00C85D8E" w:rsidRDefault="00C85D8E" w:rsidP="00C85D8E">
            <w:pPr>
              <w:jc w:val="center"/>
              <w:rPr>
                <w:rFonts w:ascii="Calibri" w:hAnsi="Calibri"/>
                <w:b/>
                <w:bCs/>
                <w:color w:val="000000"/>
                <w:sz w:val="20"/>
                <w:szCs w:val="20"/>
              </w:rPr>
            </w:pPr>
            <w:r w:rsidRPr="00C85D8E">
              <w:rPr>
                <w:rFonts w:ascii="Calibri" w:hAnsi="Calibri"/>
                <w:b/>
                <w:bCs/>
                <w:color w:val="000000"/>
                <w:sz w:val="20"/>
                <w:szCs w:val="20"/>
              </w:rPr>
              <w:t>Title</w:t>
            </w:r>
          </w:p>
        </w:tc>
        <w:tc>
          <w:tcPr>
            <w:tcW w:w="376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C85D8E" w:rsidRPr="00C85D8E" w:rsidRDefault="00C85D8E" w:rsidP="00C85D8E">
            <w:pPr>
              <w:jc w:val="center"/>
              <w:rPr>
                <w:rFonts w:ascii="Calibri" w:hAnsi="Calibri"/>
                <w:b/>
                <w:bCs/>
                <w:color w:val="000000"/>
                <w:sz w:val="20"/>
                <w:szCs w:val="20"/>
              </w:rPr>
            </w:pPr>
            <w:r w:rsidRPr="00C85D8E">
              <w:rPr>
                <w:rFonts w:ascii="Calibri" w:hAnsi="Calibri"/>
                <w:b/>
                <w:bCs/>
                <w:color w:val="000000"/>
                <w:sz w:val="20"/>
                <w:szCs w:val="20"/>
              </w:rPr>
              <w:t>Description</w:t>
            </w:r>
          </w:p>
        </w:tc>
        <w:tc>
          <w:tcPr>
            <w:tcW w:w="238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C85D8E" w:rsidRPr="00C85D8E" w:rsidRDefault="00C85D8E" w:rsidP="00C85D8E">
            <w:pPr>
              <w:jc w:val="center"/>
              <w:rPr>
                <w:rFonts w:ascii="Calibri" w:hAnsi="Calibri"/>
                <w:b/>
                <w:bCs/>
                <w:color w:val="000000"/>
                <w:sz w:val="20"/>
                <w:szCs w:val="20"/>
              </w:rPr>
            </w:pPr>
            <w:r w:rsidRPr="00C85D8E">
              <w:rPr>
                <w:rFonts w:ascii="Calibri" w:hAnsi="Calibri"/>
                <w:b/>
                <w:bCs/>
                <w:color w:val="000000"/>
                <w:sz w:val="20"/>
                <w:szCs w:val="20"/>
              </w:rPr>
              <w:t>Resolution</w:t>
            </w:r>
          </w:p>
        </w:tc>
      </w:tr>
      <w:tr w:rsidR="00C85D8E" w:rsidRPr="00C85D8E" w:rsidTr="00C85D8E">
        <w:trPr>
          <w:trHeight w:val="900"/>
        </w:trPr>
        <w:tc>
          <w:tcPr>
            <w:tcW w:w="1600" w:type="dxa"/>
            <w:tcBorders>
              <w:top w:val="single" w:sz="4" w:space="0" w:color="auto"/>
              <w:left w:val="single" w:sz="4" w:space="0" w:color="auto"/>
              <w:bottom w:val="single" w:sz="4" w:space="0" w:color="auto"/>
              <w:right w:val="single" w:sz="4" w:space="0" w:color="auto"/>
            </w:tcBorders>
            <w:shd w:val="clear" w:color="auto" w:fill="auto"/>
            <w:hideMark/>
          </w:tcPr>
          <w:p w:rsidR="00C85D8E" w:rsidRPr="00C85D8E" w:rsidRDefault="00C85D8E" w:rsidP="00C85D8E">
            <w:pPr>
              <w:rPr>
                <w:rFonts w:ascii="Calibri" w:hAnsi="Calibri"/>
                <w:color w:val="000000"/>
                <w:sz w:val="20"/>
                <w:szCs w:val="20"/>
              </w:rPr>
            </w:pPr>
            <w:r w:rsidRPr="00C85D8E">
              <w:rPr>
                <w:rFonts w:ascii="Calibri" w:hAnsi="Calibri"/>
                <w:color w:val="000000"/>
                <w:sz w:val="20"/>
                <w:szCs w:val="20"/>
              </w:rPr>
              <w:t>I-PhIS010566315S</w:t>
            </w:r>
          </w:p>
        </w:tc>
        <w:tc>
          <w:tcPr>
            <w:tcW w:w="1960" w:type="dxa"/>
            <w:tcBorders>
              <w:top w:val="single" w:sz="4" w:space="0" w:color="auto"/>
              <w:left w:val="nil"/>
              <w:bottom w:val="single" w:sz="4" w:space="0" w:color="auto"/>
              <w:right w:val="single" w:sz="4" w:space="0" w:color="auto"/>
            </w:tcBorders>
            <w:shd w:val="clear" w:color="auto" w:fill="auto"/>
            <w:hideMark/>
          </w:tcPr>
          <w:p w:rsidR="00C85D8E" w:rsidRPr="00C85D8E" w:rsidRDefault="00C85D8E" w:rsidP="00C85D8E">
            <w:pPr>
              <w:rPr>
                <w:rFonts w:ascii="Calibri" w:hAnsi="Calibri"/>
                <w:sz w:val="20"/>
                <w:szCs w:val="20"/>
              </w:rPr>
            </w:pPr>
            <w:r w:rsidRPr="00C85D8E">
              <w:rPr>
                <w:rFonts w:ascii="Calibri" w:hAnsi="Calibri"/>
                <w:sz w:val="20"/>
                <w:szCs w:val="20"/>
              </w:rPr>
              <w:t xml:space="preserve">Order Management (IPAD) - Request to change function setting </w:t>
            </w:r>
          </w:p>
        </w:tc>
        <w:tc>
          <w:tcPr>
            <w:tcW w:w="3760" w:type="dxa"/>
            <w:tcBorders>
              <w:top w:val="single" w:sz="4" w:space="0" w:color="auto"/>
              <w:left w:val="nil"/>
              <w:bottom w:val="single" w:sz="4" w:space="0" w:color="auto"/>
              <w:right w:val="single" w:sz="4" w:space="0" w:color="auto"/>
            </w:tcBorders>
            <w:shd w:val="clear" w:color="auto" w:fill="auto"/>
            <w:hideMark/>
          </w:tcPr>
          <w:p w:rsidR="00C85D8E" w:rsidRPr="00C85D8E" w:rsidRDefault="00C85D8E" w:rsidP="00C85D8E">
            <w:pPr>
              <w:rPr>
                <w:rFonts w:ascii="Calibri" w:hAnsi="Calibri"/>
                <w:color w:val="000000"/>
                <w:sz w:val="20"/>
                <w:szCs w:val="20"/>
              </w:rPr>
            </w:pPr>
            <w:r w:rsidRPr="00C85D8E">
              <w:rPr>
                <w:rFonts w:ascii="Calibri" w:hAnsi="Calibri"/>
                <w:color w:val="000000"/>
                <w:sz w:val="20"/>
                <w:szCs w:val="20"/>
              </w:rPr>
              <w:t xml:space="preserve">Order Management (IPAD) - Request to change function setting. </w:t>
            </w:r>
            <w:r w:rsidRPr="00C85D8E">
              <w:rPr>
                <w:rFonts w:ascii="Calibri" w:hAnsi="Calibri"/>
                <w:color w:val="000000"/>
                <w:sz w:val="20"/>
                <w:szCs w:val="20"/>
              </w:rPr>
              <w:br/>
              <w:t>User request to change function setting. As Doctor always click at "Yes" button but then this function will stop all other drug in prescription instead of selected one drug. Not User Friendly and confusing.</w:t>
            </w:r>
          </w:p>
        </w:tc>
        <w:tc>
          <w:tcPr>
            <w:tcW w:w="2380" w:type="dxa"/>
            <w:tcBorders>
              <w:top w:val="single" w:sz="4" w:space="0" w:color="auto"/>
              <w:left w:val="nil"/>
              <w:bottom w:val="single" w:sz="4" w:space="0" w:color="auto"/>
              <w:right w:val="single" w:sz="4" w:space="0" w:color="auto"/>
            </w:tcBorders>
            <w:shd w:val="clear" w:color="auto" w:fill="auto"/>
            <w:hideMark/>
          </w:tcPr>
          <w:p w:rsidR="00E61A62" w:rsidRPr="00E61A62" w:rsidRDefault="00E61A62" w:rsidP="00E61A62">
            <w:pPr>
              <w:rPr>
                <w:rFonts w:asciiTheme="minorHAnsi" w:hAnsiTheme="minorHAnsi"/>
                <w:bCs/>
                <w:iCs/>
                <w:sz w:val="20"/>
              </w:rPr>
            </w:pPr>
            <w:r w:rsidRPr="00E61A62">
              <w:rPr>
                <w:rFonts w:asciiTheme="minorHAnsi" w:hAnsiTheme="minorHAnsi"/>
                <w:bCs/>
                <w:iCs/>
                <w:sz w:val="20"/>
              </w:rPr>
              <w:t>To change the message when stop or cancel current drug order.</w:t>
            </w:r>
          </w:p>
          <w:p w:rsidR="00C85D8E" w:rsidRPr="00E61A62" w:rsidRDefault="00E61A62" w:rsidP="00E61A62">
            <w:pPr>
              <w:rPr>
                <w:rFonts w:asciiTheme="minorHAnsi" w:hAnsiTheme="minorHAnsi"/>
                <w:sz w:val="20"/>
                <w:szCs w:val="20"/>
              </w:rPr>
            </w:pPr>
            <w:r w:rsidRPr="00E61A62">
              <w:rPr>
                <w:rFonts w:asciiTheme="minorHAnsi" w:hAnsiTheme="minorHAnsi"/>
                <w:bCs/>
                <w:iCs/>
                <w:sz w:val="20"/>
              </w:rPr>
              <w:t>Changes apply to both web and mobile.</w:t>
            </w:r>
          </w:p>
        </w:tc>
      </w:tr>
      <w:tr w:rsidR="00E61A62" w:rsidTr="00C85D8E">
        <w:trPr>
          <w:trHeight w:val="1785"/>
        </w:trPr>
        <w:tc>
          <w:tcPr>
            <w:tcW w:w="1600" w:type="dxa"/>
            <w:tcBorders>
              <w:top w:val="nil"/>
              <w:left w:val="single" w:sz="4" w:space="0" w:color="auto"/>
              <w:bottom w:val="single" w:sz="4" w:space="0" w:color="auto"/>
              <w:right w:val="single" w:sz="4" w:space="0" w:color="auto"/>
            </w:tcBorders>
            <w:shd w:val="clear" w:color="auto" w:fill="auto"/>
            <w:hideMark/>
          </w:tcPr>
          <w:p w:rsidR="00E61A62" w:rsidRDefault="00E61A62" w:rsidP="00E61A62">
            <w:pPr>
              <w:rPr>
                <w:rFonts w:ascii="Calibri" w:hAnsi="Calibri"/>
                <w:color w:val="000000"/>
                <w:sz w:val="20"/>
                <w:szCs w:val="20"/>
              </w:rPr>
            </w:pPr>
            <w:r>
              <w:rPr>
                <w:rFonts w:ascii="Calibri" w:hAnsi="Calibri"/>
                <w:color w:val="000000"/>
                <w:sz w:val="20"/>
                <w:szCs w:val="20"/>
              </w:rPr>
              <w:t>I-PhIS012108515S</w:t>
            </w:r>
          </w:p>
        </w:tc>
        <w:tc>
          <w:tcPr>
            <w:tcW w:w="1960" w:type="dxa"/>
            <w:tcBorders>
              <w:top w:val="nil"/>
              <w:left w:val="nil"/>
              <w:bottom w:val="single" w:sz="4" w:space="0" w:color="auto"/>
              <w:right w:val="single" w:sz="4" w:space="0" w:color="auto"/>
            </w:tcBorders>
            <w:shd w:val="clear" w:color="auto" w:fill="auto"/>
            <w:hideMark/>
          </w:tcPr>
          <w:p w:rsidR="00E61A62" w:rsidRDefault="00E61A62" w:rsidP="00E61A62">
            <w:pPr>
              <w:rPr>
                <w:rFonts w:ascii="Calibri" w:hAnsi="Calibri"/>
                <w:sz w:val="20"/>
                <w:szCs w:val="20"/>
              </w:rPr>
            </w:pPr>
            <w:r>
              <w:rPr>
                <w:rFonts w:ascii="Calibri" w:hAnsi="Calibri"/>
                <w:sz w:val="20"/>
                <w:szCs w:val="20"/>
              </w:rPr>
              <w:t xml:space="preserve">Order Management - Pop up for stop order is not appropriate </w:t>
            </w:r>
          </w:p>
        </w:tc>
        <w:tc>
          <w:tcPr>
            <w:tcW w:w="3760" w:type="dxa"/>
            <w:tcBorders>
              <w:top w:val="nil"/>
              <w:left w:val="nil"/>
              <w:bottom w:val="single" w:sz="4" w:space="0" w:color="auto"/>
              <w:right w:val="single" w:sz="4" w:space="0" w:color="auto"/>
            </w:tcBorders>
            <w:shd w:val="clear" w:color="auto" w:fill="auto"/>
            <w:hideMark/>
          </w:tcPr>
          <w:p w:rsidR="00E61A62" w:rsidRDefault="00E61A62" w:rsidP="00E61A62">
            <w:pPr>
              <w:rPr>
                <w:rFonts w:ascii="Calibri" w:hAnsi="Calibri"/>
                <w:color w:val="000000"/>
                <w:sz w:val="20"/>
                <w:szCs w:val="20"/>
              </w:rPr>
            </w:pPr>
            <w:r>
              <w:rPr>
                <w:rFonts w:ascii="Calibri" w:hAnsi="Calibri"/>
                <w:color w:val="000000"/>
                <w:sz w:val="20"/>
                <w:szCs w:val="20"/>
              </w:rPr>
              <w:t xml:space="preserve">Order Management - Pop up for stop order is not appropriate. </w:t>
            </w:r>
            <w:r>
              <w:rPr>
                <w:rFonts w:ascii="Calibri" w:hAnsi="Calibri"/>
                <w:color w:val="000000"/>
                <w:sz w:val="20"/>
                <w:szCs w:val="20"/>
              </w:rPr>
              <w:br/>
              <w:t>Request to change the term "Yes/No/Cancel" to "One Drug (default) / All drugs / Cancel". Pop up for stop order is not appropriate. The pop up seems ask that "Are sure you want to stop the order" and doctors just click yes without read it until finish because in fast way user don’t have time to read it all, but the actual pop up is to stop ALL drugs. This is so confusing that many doctors accidently stop all drugs instead of stop single drug.</w:t>
            </w:r>
          </w:p>
        </w:tc>
        <w:tc>
          <w:tcPr>
            <w:tcW w:w="2380" w:type="dxa"/>
            <w:tcBorders>
              <w:top w:val="nil"/>
              <w:left w:val="nil"/>
              <w:bottom w:val="single" w:sz="4" w:space="0" w:color="auto"/>
              <w:right w:val="single" w:sz="4" w:space="0" w:color="auto"/>
            </w:tcBorders>
            <w:shd w:val="clear" w:color="auto" w:fill="auto"/>
            <w:hideMark/>
          </w:tcPr>
          <w:p w:rsidR="00E61A62" w:rsidRPr="00E61A62" w:rsidRDefault="00E61A62" w:rsidP="00E61A62">
            <w:pPr>
              <w:rPr>
                <w:rFonts w:asciiTheme="minorHAnsi" w:hAnsiTheme="minorHAnsi"/>
                <w:bCs/>
                <w:iCs/>
                <w:sz w:val="20"/>
              </w:rPr>
            </w:pPr>
            <w:r w:rsidRPr="00E61A62">
              <w:rPr>
                <w:rFonts w:asciiTheme="minorHAnsi" w:hAnsiTheme="minorHAnsi"/>
                <w:bCs/>
                <w:iCs/>
                <w:sz w:val="20"/>
              </w:rPr>
              <w:t>To change the message when stop or cancel current drug order.</w:t>
            </w:r>
          </w:p>
          <w:p w:rsidR="00E61A62" w:rsidRPr="00E61A62" w:rsidRDefault="00E61A62" w:rsidP="00E61A62">
            <w:pPr>
              <w:rPr>
                <w:rFonts w:asciiTheme="minorHAnsi" w:hAnsiTheme="minorHAnsi"/>
                <w:sz w:val="20"/>
                <w:szCs w:val="20"/>
              </w:rPr>
            </w:pPr>
            <w:r w:rsidRPr="00E61A62">
              <w:rPr>
                <w:rFonts w:asciiTheme="minorHAnsi" w:hAnsiTheme="minorHAnsi"/>
                <w:bCs/>
                <w:iCs/>
                <w:sz w:val="20"/>
              </w:rPr>
              <w:t>Changes apply to both web and mobile.</w:t>
            </w:r>
          </w:p>
        </w:tc>
      </w:tr>
    </w:tbl>
    <w:p w:rsidR="004D3DA5" w:rsidRDefault="004D3DA5" w:rsidP="003D4949">
      <w:pPr>
        <w:rPr>
          <w:rFonts w:asciiTheme="minorHAnsi" w:hAnsiTheme="minorHAnsi"/>
        </w:rPr>
      </w:pPr>
    </w:p>
    <w:p w:rsidR="004D3DA5" w:rsidRDefault="00E61A62" w:rsidP="003D4949">
      <w:pPr>
        <w:rPr>
          <w:rFonts w:asciiTheme="minorHAnsi" w:hAnsiTheme="minorHAnsi"/>
        </w:rPr>
      </w:pPr>
      <w:r>
        <w:rPr>
          <w:rFonts w:asciiTheme="minorHAnsi" w:hAnsiTheme="minorHAnsi"/>
          <w:noProof/>
        </w:rPr>
        <w:drawing>
          <wp:inline distT="0" distB="0" distL="0" distR="0">
            <wp:extent cx="5591908" cy="4197872"/>
            <wp:effectExtent l="0" t="0" r="889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03004" cy="4206202"/>
                    </a:xfrm>
                    <a:prstGeom prst="rect">
                      <a:avLst/>
                    </a:prstGeom>
                    <a:noFill/>
                    <a:ln>
                      <a:noFill/>
                    </a:ln>
                  </pic:spPr>
                </pic:pic>
              </a:graphicData>
            </a:graphic>
          </wp:inline>
        </w:drawing>
      </w:r>
    </w:p>
    <w:p w:rsidR="004D3DA5" w:rsidRDefault="00E61A62" w:rsidP="003D4949">
      <w:pPr>
        <w:rPr>
          <w:rFonts w:asciiTheme="minorHAnsi" w:hAnsiTheme="minorHAnsi"/>
        </w:rPr>
      </w:pPr>
      <w:r>
        <w:rPr>
          <w:rFonts w:asciiTheme="minorHAnsi" w:hAnsiTheme="minorHAnsi"/>
          <w:noProof/>
        </w:rPr>
        <w:lastRenderedPageBreak/>
        <w:drawing>
          <wp:inline distT="0" distB="0" distL="0" distR="0">
            <wp:extent cx="5662246" cy="404683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78798" cy="4058660"/>
                    </a:xfrm>
                    <a:prstGeom prst="rect">
                      <a:avLst/>
                    </a:prstGeom>
                    <a:noFill/>
                    <a:ln>
                      <a:noFill/>
                    </a:ln>
                  </pic:spPr>
                </pic:pic>
              </a:graphicData>
            </a:graphic>
          </wp:inline>
        </w:drawing>
      </w:r>
    </w:p>
    <w:p w:rsidR="004D3DA5" w:rsidRDefault="004D3DA5" w:rsidP="003D4949">
      <w:pPr>
        <w:rPr>
          <w:rFonts w:asciiTheme="minorHAnsi" w:hAnsiTheme="minorHAnsi"/>
        </w:rPr>
      </w:pPr>
    </w:p>
    <w:p w:rsidR="004D3DA5" w:rsidRDefault="00E61A62" w:rsidP="003D4949">
      <w:pPr>
        <w:rPr>
          <w:rFonts w:asciiTheme="minorHAnsi" w:hAnsiTheme="minorHAnsi"/>
        </w:rPr>
      </w:pPr>
      <w:r>
        <w:rPr>
          <w:rFonts w:asciiTheme="minorHAnsi" w:hAnsiTheme="minorHAnsi"/>
          <w:noProof/>
        </w:rPr>
        <w:drawing>
          <wp:inline distT="0" distB="0" distL="0" distR="0">
            <wp:extent cx="5661660" cy="4250855"/>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72478" cy="4258977"/>
                    </a:xfrm>
                    <a:prstGeom prst="rect">
                      <a:avLst/>
                    </a:prstGeom>
                    <a:noFill/>
                    <a:ln>
                      <a:noFill/>
                    </a:ln>
                  </pic:spPr>
                </pic:pic>
              </a:graphicData>
            </a:graphic>
          </wp:inline>
        </w:drawing>
      </w:r>
    </w:p>
    <w:p w:rsidR="004D3DA5" w:rsidRDefault="004D3DA5" w:rsidP="003D4949">
      <w:pPr>
        <w:rPr>
          <w:rFonts w:asciiTheme="minorHAnsi" w:hAnsiTheme="minorHAnsi"/>
        </w:rPr>
      </w:pPr>
    </w:p>
    <w:p w:rsidR="00E61A62" w:rsidRDefault="00A12315" w:rsidP="003D4949">
      <w:pPr>
        <w:rPr>
          <w:rFonts w:asciiTheme="minorHAnsi" w:hAnsiTheme="minorHAnsi"/>
        </w:rPr>
      </w:pPr>
      <w:r>
        <w:rPr>
          <w:rFonts w:asciiTheme="minorHAnsi" w:hAnsiTheme="minorHAnsi"/>
          <w:noProof/>
        </w:rPr>
        <w:lastRenderedPageBreak/>
        <w:drawing>
          <wp:inline distT="0" distB="0" distL="0" distR="0">
            <wp:extent cx="5847080" cy="3244215"/>
            <wp:effectExtent l="0" t="0" r="127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47080" cy="3244215"/>
                    </a:xfrm>
                    <a:prstGeom prst="rect">
                      <a:avLst/>
                    </a:prstGeom>
                    <a:noFill/>
                    <a:ln>
                      <a:noFill/>
                    </a:ln>
                  </pic:spPr>
                </pic:pic>
              </a:graphicData>
            </a:graphic>
          </wp:inline>
        </w:drawing>
      </w:r>
    </w:p>
    <w:p w:rsidR="00A12315" w:rsidRDefault="00A12315" w:rsidP="003D4949">
      <w:pPr>
        <w:rPr>
          <w:rFonts w:asciiTheme="minorHAnsi" w:hAnsiTheme="minorHAnsi"/>
        </w:rPr>
      </w:pPr>
    </w:p>
    <w:p w:rsidR="00A12315" w:rsidRDefault="00A12315" w:rsidP="003D4949">
      <w:pPr>
        <w:rPr>
          <w:rFonts w:asciiTheme="minorHAnsi" w:hAnsiTheme="minorHAnsi"/>
        </w:rPr>
      </w:pPr>
      <w:r>
        <w:rPr>
          <w:rFonts w:asciiTheme="minorHAnsi" w:hAnsiTheme="minorHAnsi"/>
          <w:noProof/>
        </w:rPr>
        <w:drawing>
          <wp:inline distT="0" distB="0" distL="0" distR="0">
            <wp:extent cx="5847080" cy="3147695"/>
            <wp:effectExtent l="0" t="0" r="127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47080" cy="3147695"/>
                    </a:xfrm>
                    <a:prstGeom prst="rect">
                      <a:avLst/>
                    </a:prstGeom>
                    <a:noFill/>
                    <a:ln>
                      <a:noFill/>
                    </a:ln>
                  </pic:spPr>
                </pic:pic>
              </a:graphicData>
            </a:graphic>
          </wp:inline>
        </w:drawing>
      </w:r>
    </w:p>
    <w:p w:rsidR="00A12315" w:rsidRDefault="00A12315" w:rsidP="003D4949">
      <w:pPr>
        <w:rPr>
          <w:rFonts w:asciiTheme="minorHAnsi" w:hAnsiTheme="minorHAnsi"/>
        </w:rPr>
      </w:pPr>
    </w:p>
    <w:p w:rsidR="00A12315" w:rsidRDefault="00A12315" w:rsidP="00A12315">
      <w:pPr>
        <w:spacing w:after="200" w:line="276" w:lineRule="auto"/>
        <w:rPr>
          <w:rFonts w:asciiTheme="minorHAnsi" w:hAnsiTheme="minorHAnsi"/>
        </w:rPr>
      </w:pPr>
      <w:r>
        <w:rPr>
          <w:rFonts w:asciiTheme="minorHAnsi" w:hAnsiTheme="minorHAnsi"/>
        </w:rPr>
        <w:br w:type="page"/>
      </w:r>
    </w:p>
    <w:p w:rsidR="004D3DA5" w:rsidRDefault="00C85D8E" w:rsidP="004D3DA5">
      <w:pPr>
        <w:pStyle w:val="Heading2"/>
        <w:rPr>
          <w:lang w:val="en-GB"/>
        </w:rPr>
      </w:pPr>
      <w:bookmarkStart w:id="24" w:name="_Toc432234676"/>
      <w:r>
        <w:rPr>
          <w:lang w:val="en-GB"/>
        </w:rPr>
        <w:lastRenderedPageBreak/>
        <w:t xml:space="preserve">Order Management </w:t>
      </w:r>
      <w:r w:rsidR="004D3DA5">
        <w:rPr>
          <w:lang w:val="en-GB"/>
        </w:rPr>
        <w:t xml:space="preserve">– </w:t>
      </w:r>
      <w:r>
        <w:rPr>
          <w:lang w:val="en-GB"/>
        </w:rPr>
        <w:t>Medication Profile</w:t>
      </w:r>
      <w:bookmarkEnd w:id="24"/>
    </w:p>
    <w:tbl>
      <w:tblPr>
        <w:tblW w:w="9700" w:type="dxa"/>
        <w:tblLook w:val="04A0" w:firstRow="1" w:lastRow="0" w:firstColumn="1" w:lastColumn="0" w:noHBand="0" w:noVBand="1"/>
      </w:tblPr>
      <w:tblGrid>
        <w:gridCol w:w="1600"/>
        <w:gridCol w:w="1960"/>
        <w:gridCol w:w="3760"/>
        <w:gridCol w:w="2380"/>
      </w:tblGrid>
      <w:tr w:rsidR="00C85D8E" w:rsidTr="00C85D8E">
        <w:trPr>
          <w:trHeight w:val="300"/>
        </w:trPr>
        <w:tc>
          <w:tcPr>
            <w:tcW w:w="1600" w:type="dxa"/>
            <w:tcBorders>
              <w:top w:val="single" w:sz="4" w:space="0" w:color="000000"/>
              <w:left w:val="single" w:sz="4" w:space="0" w:color="000000"/>
              <w:bottom w:val="nil"/>
              <w:right w:val="single" w:sz="4" w:space="0" w:color="000000"/>
            </w:tcBorders>
            <w:shd w:val="clear" w:color="000000" w:fill="D9D9D9"/>
            <w:vAlign w:val="center"/>
            <w:hideMark/>
          </w:tcPr>
          <w:p w:rsidR="00C85D8E" w:rsidRDefault="00C85D8E">
            <w:pPr>
              <w:jc w:val="center"/>
              <w:rPr>
                <w:rFonts w:ascii="Calibri" w:hAnsi="Calibri"/>
                <w:b/>
                <w:bCs/>
                <w:color w:val="000000"/>
                <w:sz w:val="20"/>
                <w:szCs w:val="20"/>
              </w:rPr>
            </w:pPr>
            <w:r>
              <w:rPr>
                <w:rFonts w:ascii="Calibri" w:hAnsi="Calibri"/>
                <w:b/>
                <w:bCs/>
                <w:color w:val="000000"/>
                <w:sz w:val="20"/>
                <w:szCs w:val="20"/>
              </w:rPr>
              <w:t>Ticket No</w:t>
            </w:r>
          </w:p>
        </w:tc>
        <w:tc>
          <w:tcPr>
            <w:tcW w:w="1960" w:type="dxa"/>
            <w:tcBorders>
              <w:top w:val="single" w:sz="4" w:space="0" w:color="000000"/>
              <w:left w:val="nil"/>
              <w:bottom w:val="nil"/>
              <w:right w:val="single" w:sz="4" w:space="0" w:color="000000"/>
            </w:tcBorders>
            <w:shd w:val="clear" w:color="000000" w:fill="D9D9D9"/>
            <w:vAlign w:val="center"/>
            <w:hideMark/>
          </w:tcPr>
          <w:p w:rsidR="00C85D8E" w:rsidRDefault="00C85D8E">
            <w:pPr>
              <w:jc w:val="center"/>
              <w:rPr>
                <w:rFonts w:ascii="Calibri" w:hAnsi="Calibri"/>
                <w:b/>
                <w:bCs/>
                <w:color w:val="000000"/>
                <w:sz w:val="20"/>
                <w:szCs w:val="20"/>
              </w:rPr>
            </w:pPr>
            <w:r>
              <w:rPr>
                <w:rFonts w:ascii="Calibri" w:hAnsi="Calibri"/>
                <w:b/>
                <w:bCs/>
                <w:color w:val="000000"/>
                <w:sz w:val="20"/>
                <w:szCs w:val="20"/>
              </w:rPr>
              <w:t>Title</w:t>
            </w:r>
          </w:p>
        </w:tc>
        <w:tc>
          <w:tcPr>
            <w:tcW w:w="3760" w:type="dxa"/>
            <w:tcBorders>
              <w:top w:val="single" w:sz="4" w:space="0" w:color="000000"/>
              <w:left w:val="nil"/>
              <w:bottom w:val="nil"/>
              <w:right w:val="single" w:sz="4" w:space="0" w:color="000000"/>
            </w:tcBorders>
            <w:shd w:val="clear" w:color="000000" w:fill="D9D9D9"/>
            <w:vAlign w:val="center"/>
            <w:hideMark/>
          </w:tcPr>
          <w:p w:rsidR="00C85D8E" w:rsidRDefault="00C85D8E">
            <w:pPr>
              <w:jc w:val="center"/>
              <w:rPr>
                <w:rFonts w:ascii="Calibri" w:hAnsi="Calibri"/>
                <w:b/>
                <w:bCs/>
                <w:color w:val="000000"/>
                <w:sz w:val="20"/>
                <w:szCs w:val="20"/>
              </w:rPr>
            </w:pPr>
            <w:r>
              <w:rPr>
                <w:rFonts w:ascii="Calibri" w:hAnsi="Calibri"/>
                <w:b/>
                <w:bCs/>
                <w:color w:val="000000"/>
                <w:sz w:val="20"/>
                <w:szCs w:val="20"/>
              </w:rPr>
              <w:t>Description</w:t>
            </w:r>
          </w:p>
        </w:tc>
        <w:tc>
          <w:tcPr>
            <w:tcW w:w="2380" w:type="dxa"/>
            <w:tcBorders>
              <w:top w:val="single" w:sz="4" w:space="0" w:color="000000"/>
              <w:left w:val="nil"/>
              <w:bottom w:val="nil"/>
              <w:right w:val="single" w:sz="4" w:space="0" w:color="000000"/>
            </w:tcBorders>
            <w:shd w:val="clear" w:color="000000" w:fill="D9D9D9"/>
            <w:vAlign w:val="center"/>
            <w:hideMark/>
          </w:tcPr>
          <w:p w:rsidR="00C85D8E" w:rsidRDefault="00C85D8E">
            <w:pPr>
              <w:jc w:val="center"/>
              <w:rPr>
                <w:rFonts w:ascii="Calibri" w:hAnsi="Calibri"/>
                <w:b/>
                <w:bCs/>
                <w:color w:val="000000"/>
                <w:sz w:val="20"/>
                <w:szCs w:val="20"/>
              </w:rPr>
            </w:pPr>
            <w:r>
              <w:rPr>
                <w:rFonts w:ascii="Calibri" w:hAnsi="Calibri"/>
                <w:b/>
                <w:bCs/>
                <w:color w:val="000000"/>
                <w:sz w:val="20"/>
                <w:szCs w:val="20"/>
              </w:rPr>
              <w:t>Resolution</w:t>
            </w:r>
          </w:p>
        </w:tc>
      </w:tr>
      <w:tr w:rsidR="00C85D8E" w:rsidTr="00C85D8E">
        <w:trPr>
          <w:trHeight w:val="541"/>
        </w:trPr>
        <w:tc>
          <w:tcPr>
            <w:tcW w:w="1600" w:type="dxa"/>
            <w:tcBorders>
              <w:top w:val="nil"/>
              <w:left w:val="single" w:sz="4" w:space="0" w:color="auto"/>
              <w:bottom w:val="single" w:sz="4" w:space="0" w:color="auto"/>
              <w:right w:val="single" w:sz="4" w:space="0" w:color="auto"/>
            </w:tcBorders>
            <w:shd w:val="clear" w:color="auto" w:fill="auto"/>
            <w:hideMark/>
          </w:tcPr>
          <w:p w:rsidR="00C85D8E" w:rsidRDefault="00C85D8E">
            <w:pPr>
              <w:rPr>
                <w:rFonts w:ascii="Calibri" w:hAnsi="Calibri"/>
                <w:color w:val="000000"/>
                <w:sz w:val="20"/>
                <w:szCs w:val="20"/>
              </w:rPr>
            </w:pPr>
            <w:r>
              <w:rPr>
                <w:rFonts w:ascii="Calibri" w:hAnsi="Calibri"/>
                <w:color w:val="000000"/>
                <w:sz w:val="20"/>
                <w:szCs w:val="20"/>
              </w:rPr>
              <w:t>I-PhIS009817215S</w:t>
            </w:r>
          </w:p>
        </w:tc>
        <w:tc>
          <w:tcPr>
            <w:tcW w:w="1960" w:type="dxa"/>
            <w:tcBorders>
              <w:top w:val="nil"/>
              <w:left w:val="nil"/>
              <w:bottom w:val="single" w:sz="4" w:space="0" w:color="auto"/>
              <w:right w:val="single" w:sz="4" w:space="0" w:color="auto"/>
            </w:tcBorders>
            <w:shd w:val="clear" w:color="auto" w:fill="auto"/>
            <w:hideMark/>
          </w:tcPr>
          <w:p w:rsidR="00C85D8E" w:rsidRDefault="00C85D8E">
            <w:pPr>
              <w:rPr>
                <w:rFonts w:ascii="Calibri" w:hAnsi="Calibri"/>
                <w:sz w:val="20"/>
                <w:szCs w:val="20"/>
              </w:rPr>
            </w:pPr>
            <w:r>
              <w:rPr>
                <w:rFonts w:ascii="Calibri" w:hAnsi="Calibri"/>
                <w:sz w:val="20"/>
                <w:szCs w:val="20"/>
              </w:rPr>
              <w:t>Medication Profile-Request Previous medication to sort by descending order</w:t>
            </w:r>
          </w:p>
        </w:tc>
        <w:tc>
          <w:tcPr>
            <w:tcW w:w="3760" w:type="dxa"/>
            <w:tcBorders>
              <w:top w:val="nil"/>
              <w:left w:val="nil"/>
              <w:bottom w:val="single" w:sz="4" w:space="0" w:color="auto"/>
              <w:right w:val="single" w:sz="4" w:space="0" w:color="auto"/>
            </w:tcBorders>
            <w:shd w:val="clear" w:color="auto" w:fill="auto"/>
            <w:hideMark/>
          </w:tcPr>
          <w:p w:rsidR="00C85D8E" w:rsidRDefault="00C85D8E">
            <w:pPr>
              <w:rPr>
                <w:rFonts w:ascii="Calibri" w:hAnsi="Calibri"/>
                <w:color w:val="000000"/>
                <w:sz w:val="20"/>
                <w:szCs w:val="20"/>
              </w:rPr>
            </w:pPr>
            <w:r>
              <w:rPr>
                <w:rFonts w:ascii="Calibri" w:hAnsi="Calibri"/>
                <w:color w:val="000000"/>
                <w:sz w:val="20"/>
                <w:szCs w:val="20"/>
              </w:rPr>
              <w:t xml:space="preserve">Medication Profile-Request Previous medication to sort by descending order.  </w:t>
            </w:r>
            <w:r>
              <w:rPr>
                <w:rFonts w:ascii="Calibri" w:hAnsi="Calibri"/>
                <w:color w:val="000000"/>
                <w:sz w:val="20"/>
                <w:szCs w:val="20"/>
              </w:rPr>
              <w:br/>
              <w:t>Request previous medication to sort by descending order (latest date)</w:t>
            </w:r>
            <w:r>
              <w:rPr>
                <w:rFonts w:ascii="Calibri" w:hAnsi="Calibri"/>
                <w:color w:val="000000"/>
                <w:sz w:val="20"/>
                <w:szCs w:val="20"/>
              </w:rPr>
              <w:br/>
              <w:t>*Apply to both current and previous medication.</w:t>
            </w:r>
            <w:r>
              <w:rPr>
                <w:rFonts w:ascii="Calibri" w:hAnsi="Calibri"/>
                <w:color w:val="000000"/>
                <w:sz w:val="20"/>
                <w:szCs w:val="20"/>
              </w:rPr>
              <w:br/>
              <w:t>** Apply to web and mobile version.</w:t>
            </w:r>
          </w:p>
        </w:tc>
        <w:tc>
          <w:tcPr>
            <w:tcW w:w="2380" w:type="dxa"/>
            <w:tcBorders>
              <w:top w:val="nil"/>
              <w:left w:val="nil"/>
              <w:bottom w:val="single" w:sz="4" w:space="0" w:color="auto"/>
              <w:right w:val="single" w:sz="4" w:space="0" w:color="auto"/>
            </w:tcBorders>
            <w:shd w:val="clear" w:color="auto" w:fill="auto"/>
            <w:hideMark/>
          </w:tcPr>
          <w:p w:rsidR="00C85D8E" w:rsidRDefault="00A22B84">
            <w:pPr>
              <w:rPr>
                <w:rFonts w:ascii="Calibri" w:hAnsi="Calibri"/>
                <w:sz w:val="20"/>
                <w:szCs w:val="20"/>
              </w:rPr>
            </w:pPr>
            <w:r>
              <w:rPr>
                <w:rFonts w:ascii="Calibri" w:hAnsi="Calibri"/>
                <w:sz w:val="20"/>
                <w:szCs w:val="20"/>
              </w:rPr>
              <w:t>As per request</w:t>
            </w:r>
          </w:p>
        </w:tc>
      </w:tr>
    </w:tbl>
    <w:p w:rsidR="004D3DA5" w:rsidRDefault="004D3DA5" w:rsidP="003D4949">
      <w:pPr>
        <w:rPr>
          <w:rFonts w:asciiTheme="minorHAnsi" w:hAnsiTheme="minorHAnsi"/>
        </w:rPr>
      </w:pPr>
    </w:p>
    <w:p w:rsidR="004D3DA5" w:rsidRDefault="00A22B84" w:rsidP="003D4949">
      <w:pPr>
        <w:rPr>
          <w:rFonts w:asciiTheme="minorHAnsi" w:hAnsiTheme="minorHAnsi"/>
        </w:rPr>
      </w:pPr>
      <w:r>
        <w:rPr>
          <w:rFonts w:asciiTheme="minorHAnsi" w:hAnsiTheme="minorHAnsi"/>
          <w:noProof/>
        </w:rPr>
        <w:drawing>
          <wp:inline distT="0" distB="0" distL="0" distR="0">
            <wp:extent cx="5847080" cy="2971800"/>
            <wp:effectExtent l="0" t="0" r="127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847080" cy="2971800"/>
                    </a:xfrm>
                    <a:prstGeom prst="rect">
                      <a:avLst/>
                    </a:prstGeom>
                    <a:noFill/>
                    <a:ln>
                      <a:noFill/>
                    </a:ln>
                  </pic:spPr>
                </pic:pic>
              </a:graphicData>
            </a:graphic>
          </wp:inline>
        </w:drawing>
      </w:r>
    </w:p>
    <w:p w:rsidR="004D3DA5" w:rsidRDefault="004D3DA5" w:rsidP="003D4949">
      <w:pPr>
        <w:rPr>
          <w:rFonts w:asciiTheme="minorHAnsi" w:hAnsiTheme="minorHAnsi"/>
        </w:rPr>
      </w:pPr>
    </w:p>
    <w:p w:rsidR="004D3DA5" w:rsidRDefault="00A22B84" w:rsidP="003D4949">
      <w:pPr>
        <w:rPr>
          <w:rFonts w:asciiTheme="minorHAnsi" w:hAnsiTheme="minorHAnsi"/>
        </w:rPr>
      </w:pPr>
      <w:r>
        <w:rPr>
          <w:rFonts w:asciiTheme="minorHAnsi" w:hAnsiTheme="minorHAnsi"/>
          <w:noProof/>
        </w:rPr>
        <w:drawing>
          <wp:inline distT="0" distB="0" distL="0" distR="0">
            <wp:extent cx="5847080" cy="3103880"/>
            <wp:effectExtent l="0" t="0" r="1270" b="127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47080" cy="3103880"/>
                    </a:xfrm>
                    <a:prstGeom prst="rect">
                      <a:avLst/>
                    </a:prstGeom>
                    <a:noFill/>
                    <a:ln>
                      <a:noFill/>
                    </a:ln>
                  </pic:spPr>
                </pic:pic>
              </a:graphicData>
            </a:graphic>
          </wp:inline>
        </w:drawing>
      </w:r>
    </w:p>
    <w:p w:rsidR="00A22B84" w:rsidRDefault="00A22B84" w:rsidP="003D4949">
      <w:pPr>
        <w:rPr>
          <w:rFonts w:asciiTheme="minorHAnsi" w:hAnsiTheme="minorHAnsi"/>
        </w:rPr>
      </w:pPr>
    </w:p>
    <w:p w:rsidR="00A22B84" w:rsidRDefault="00A22B84" w:rsidP="003D4949">
      <w:pPr>
        <w:rPr>
          <w:rFonts w:asciiTheme="minorHAnsi" w:hAnsiTheme="minorHAnsi"/>
        </w:rPr>
      </w:pPr>
      <w:r>
        <w:rPr>
          <w:rFonts w:asciiTheme="minorHAnsi" w:hAnsiTheme="minorHAnsi"/>
          <w:noProof/>
        </w:rPr>
        <w:lastRenderedPageBreak/>
        <w:drawing>
          <wp:inline distT="0" distB="0" distL="0" distR="0">
            <wp:extent cx="5847080" cy="2813685"/>
            <wp:effectExtent l="0" t="0" r="1270" b="571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47080" cy="2813685"/>
                    </a:xfrm>
                    <a:prstGeom prst="rect">
                      <a:avLst/>
                    </a:prstGeom>
                    <a:noFill/>
                    <a:ln>
                      <a:noFill/>
                    </a:ln>
                  </pic:spPr>
                </pic:pic>
              </a:graphicData>
            </a:graphic>
          </wp:inline>
        </w:drawing>
      </w:r>
    </w:p>
    <w:p w:rsidR="00A22B84" w:rsidRDefault="00A22B84" w:rsidP="003D4949">
      <w:pPr>
        <w:rPr>
          <w:rFonts w:asciiTheme="minorHAnsi" w:hAnsiTheme="minorHAnsi"/>
        </w:rPr>
      </w:pPr>
    </w:p>
    <w:p w:rsidR="00A22B84" w:rsidRDefault="00A22B84" w:rsidP="003D4949">
      <w:pPr>
        <w:rPr>
          <w:rFonts w:asciiTheme="minorHAnsi" w:hAnsiTheme="minorHAnsi"/>
        </w:rPr>
      </w:pPr>
      <w:r>
        <w:rPr>
          <w:rFonts w:asciiTheme="minorHAnsi" w:hAnsiTheme="minorHAnsi"/>
          <w:noProof/>
        </w:rPr>
        <w:drawing>
          <wp:inline distT="0" distB="0" distL="0" distR="0">
            <wp:extent cx="5855970" cy="4431030"/>
            <wp:effectExtent l="0" t="0" r="0" b="762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855970" cy="4431030"/>
                    </a:xfrm>
                    <a:prstGeom prst="rect">
                      <a:avLst/>
                    </a:prstGeom>
                    <a:noFill/>
                    <a:ln>
                      <a:noFill/>
                    </a:ln>
                  </pic:spPr>
                </pic:pic>
              </a:graphicData>
            </a:graphic>
          </wp:inline>
        </w:drawing>
      </w:r>
    </w:p>
    <w:p w:rsidR="00A22B84" w:rsidRDefault="00A22B84" w:rsidP="003D4949">
      <w:pPr>
        <w:rPr>
          <w:rFonts w:asciiTheme="minorHAnsi" w:hAnsiTheme="minorHAnsi"/>
        </w:rPr>
      </w:pPr>
    </w:p>
    <w:p w:rsidR="00A22B84" w:rsidRDefault="00A22B84" w:rsidP="003D4949">
      <w:pPr>
        <w:rPr>
          <w:rFonts w:asciiTheme="minorHAnsi" w:hAnsiTheme="minorHAnsi"/>
        </w:rPr>
      </w:pPr>
      <w:r>
        <w:rPr>
          <w:rFonts w:asciiTheme="minorHAnsi" w:hAnsiTheme="minorHAnsi"/>
          <w:noProof/>
        </w:rPr>
        <w:lastRenderedPageBreak/>
        <w:drawing>
          <wp:inline distT="0" distB="0" distL="0" distR="0">
            <wp:extent cx="5847080" cy="3789680"/>
            <wp:effectExtent l="0" t="0" r="1270" b="127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847080" cy="3789680"/>
                    </a:xfrm>
                    <a:prstGeom prst="rect">
                      <a:avLst/>
                    </a:prstGeom>
                    <a:noFill/>
                    <a:ln>
                      <a:noFill/>
                    </a:ln>
                  </pic:spPr>
                </pic:pic>
              </a:graphicData>
            </a:graphic>
          </wp:inline>
        </w:drawing>
      </w:r>
    </w:p>
    <w:p w:rsidR="00A22B84" w:rsidRDefault="00A22B84" w:rsidP="003D4949">
      <w:pPr>
        <w:rPr>
          <w:rFonts w:asciiTheme="minorHAnsi" w:hAnsiTheme="minorHAnsi"/>
        </w:rPr>
      </w:pPr>
    </w:p>
    <w:p w:rsidR="00A22B84" w:rsidRDefault="00A22B84" w:rsidP="003D4949">
      <w:pPr>
        <w:rPr>
          <w:rFonts w:asciiTheme="minorHAnsi" w:hAnsiTheme="minorHAnsi"/>
        </w:rPr>
      </w:pPr>
      <w:r>
        <w:rPr>
          <w:rFonts w:asciiTheme="minorHAnsi" w:hAnsiTheme="minorHAnsi"/>
          <w:noProof/>
        </w:rPr>
        <w:drawing>
          <wp:inline distT="0" distB="0" distL="0" distR="0">
            <wp:extent cx="5852160" cy="3840480"/>
            <wp:effectExtent l="0" t="0" r="0" b="762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852160" cy="3840480"/>
                    </a:xfrm>
                    <a:prstGeom prst="rect">
                      <a:avLst/>
                    </a:prstGeom>
                    <a:noFill/>
                    <a:ln>
                      <a:noFill/>
                    </a:ln>
                  </pic:spPr>
                </pic:pic>
              </a:graphicData>
            </a:graphic>
          </wp:inline>
        </w:drawing>
      </w:r>
    </w:p>
    <w:p w:rsidR="00A22B84" w:rsidRDefault="00A22B84" w:rsidP="003D4949">
      <w:pPr>
        <w:rPr>
          <w:rFonts w:asciiTheme="minorHAnsi" w:hAnsiTheme="minorHAnsi"/>
        </w:rPr>
      </w:pPr>
    </w:p>
    <w:p w:rsidR="00A22B84" w:rsidRDefault="00A22B84" w:rsidP="003D4949">
      <w:pPr>
        <w:rPr>
          <w:rFonts w:asciiTheme="minorHAnsi" w:hAnsiTheme="minorHAnsi"/>
        </w:rPr>
      </w:pPr>
    </w:p>
    <w:p w:rsidR="004D3DA5" w:rsidRDefault="00C85D8E" w:rsidP="004D3DA5">
      <w:pPr>
        <w:pStyle w:val="Heading2"/>
        <w:rPr>
          <w:lang w:val="en-GB"/>
        </w:rPr>
      </w:pPr>
      <w:bookmarkStart w:id="25" w:name="_Toc432234677"/>
      <w:r>
        <w:rPr>
          <w:lang w:val="en-GB"/>
        </w:rPr>
        <w:lastRenderedPageBreak/>
        <w:t xml:space="preserve">Outpatient Pharmacy </w:t>
      </w:r>
      <w:r w:rsidR="004D3DA5">
        <w:rPr>
          <w:lang w:val="en-GB"/>
        </w:rPr>
        <w:t xml:space="preserve">– </w:t>
      </w:r>
      <w:r>
        <w:rPr>
          <w:lang w:val="en-GB"/>
        </w:rPr>
        <w:t>Transcribe Order</w:t>
      </w:r>
      <w:bookmarkEnd w:id="25"/>
    </w:p>
    <w:tbl>
      <w:tblPr>
        <w:tblW w:w="9493" w:type="dxa"/>
        <w:tblLook w:val="04A0" w:firstRow="1" w:lastRow="0" w:firstColumn="1" w:lastColumn="0" w:noHBand="0" w:noVBand="1"/>
      </w:tblPr>
      <w:tblGrid>
        <w:gridCol w:w="1600"/>
        <w:gridCol w:w="1960"/>
        <w:gridCol w:w="3098"/>
        <w:gridCol w:w="2835"/>
      </w:tblGrid>
      <w:tr w:rsidR="00C85D8E" w:rsidRPr="00C85D8E" w:rsidTr="00C5671B">
        <w:trPr>
          <w:trHeight w:val="300"/>
        </w:trPr>
        <w:tc>
          <w:tcPr>
            <w:tcW w:w="160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C85D8E" w:rsidRPr="00C85D8E" w:rsidRDefault="00C85D8E" w:rsidP="00C85D8E">
            <w:pPr>
              <w:jc w:val="center"/>
              <w:rPr>
                <w:rFonts w:ascii="Calibri" w:hAnsi="Calibri"/>
                <w:b/>
                <w:bCs/>
                <w:color w:val="000000"/>
                <w:sz w:val="20"/>
                <w:szCs w:val="20"/>
              </w:rPr>
            </w:pPr>
            <w:r w:rsidRPr="00C85D8E">
              <w:rPr>
                <w:rFonts w:ascii="Calibri" w:hAnsi="Calibri"/>
                <w:b/>
                <w:bCs/>
                <w:color w:val="000000"/>
                <w:sz w:val="20"/>
                <w:szCs w:val="20"/>
              </w:rPr>
              <w:t>Ticket No</w:t>
            </w:r>
          </w:p>
        </w:tc>
        <w:tc>
          <w:tcPr>
            <w:tcW w:w="196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C85D8E" w:rsidRPr="00C85D8E" w:rsidRDefault="00C85D8E" w:rsidP="00C85D8E">
            <w:pPr>
              <w:jc w:val="center"/>
              <w:rPr>
                <w:rFonts w:ascii="Calibri" w:hAnsi="Calibri"/>
                <w:b/>
                <w:bCs/>
                <w:color w:val="000000"/>
                <w:sz w:val="20"/>
                <w:szCs w:val="20"/>
              </w:rPr>
            </w:pPr>
            <w:r w:rsidRPr="00C85D8E">
              <w:rPr>
                <w:rFonts w:ascii="Calibri" w:hAnsi="Calibri"/>
                <w:b/>
                <w:bCs/>
                <w:color w:val="000000"/>
                <w:sz w:val="20"/>
                <w:szCs w:val="20"/>
              </w:rPr>
              <w:t>Title</w:t>
            </w:r>
          </w:p>
        </w:tc>
        <w:tc>
          <w:tcPr>
            <w:tcW w:w="3098"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C85D8E" w:rsidRPr="00C85D8E" w:rsidRDefault="00C85D8E" w:rsidP="00C85D8E">
            <w:pPr>
              <w:jc w:val="center"/>
              <w:rPr>
                <w:rFonts w:ascii="Calibri" w:hAnsi="Calibri"/>
                <w:b/>
                <w:bCs/>
                <w:color w:val="000000"/>
                <w:sz w:val="20"/>
                <w:szCs w:val="20"/>
              </w:rPr>
            </w:pPr>
            <w:r w:rsidRPr="00C85D8E">
              <w:rPr>
                <w:rFonts w:ascii="Calibri" w:hAnsi="Calibri"/>
                <w:b/>
                <w:bCs/>
                <w:color w:val="000000"/>
                <w:sz w:val="20"/>
                <w:szCs w:val="20"/>
              </w:rPr>
              <w:t>Description</w:t>
            </w:r>
          </w:p>
        </w:tc>
        <w:tc>
          <w:tcPr>
            <w:tcW w:w="2835"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C85D8E" w:rsidRPr="00C85D8E" w:rsidRDefault="00C85D8E" w:rsidP="00C85D8E">
            <w:pPr>
              <w:jc w:val="center"/>
              <w:rPr>
                <w:rFonts w:ascii="Calibri" w:hAnsi="Calibri"/>
                <w:b/>
                <w:bCs/>
                <w:color w:val="000000"/>
                <w:sz w:val="20"/>
                <w:szCs w:val="20"/>
              </w:rPr>
            </w:pPr>
            <w:r w:rsidRPr="00C85D8E">
              <w:rPr>
                <w:rFonts w:ascii="Calibri" w:hAnsi="Calibri"/>
                <w:b/>
                <w:bCs/>
                <w:color w:val="000000"/>
                <w:sz w:val="20"/>
                <w:szCs w:val="20"/>
              </w:rPr>
              <w:t>Resolution</w:t>
            </w:r>
          </w:p>
        </w:tc>
      </w:tr>
      <w:tr w:rsidR="00C85D8E" w:rsidRPr="00C85D8E" w:rsidTr="00C5671B">
        <w:trPr>
          <w:trHeight w:val="2497"/>
        </w:trPr>
        <w:tc>
          <w:tcPr>
            <w:tcW w:w="1600" w:type="dxa"/>
            <w:tcBorders>
              <w:top w:val="single" w:sz="4" w:space="0" w:color="auto"/>
              <w:left w:val="single" w:sz="4" w:space="0" w:color="auto"/>
              <w:bottom w:val="single" w:sz="4" w:space="0" w:color="auto"/>
              <w:right w:val="single" w:sz="4" w:space="0" w:color="auto"/>
            </w:tcBorders>
            <w:shd w:val="clear" w:color="auto" w:fill="auto"/>
            <w:hideMark/>
          </w:tcPr>
          <w:p w:rsidR="00C85D8E" w:rsidRPr="00C85D8E" w:rsidRDefault="00C85D8E" w:rsidP="00C85D8E">
            <w:pPr>
              <w:rPr>
                <w:rFonts w:ascii="Calibri" w:hAnsi="Calibri"/>
                <w:color w:val="000000"/>
                <w:sz w:val="20"/>
                <w:szCs w:val="20"/>
              </w:rPr>
            </w:pPr>
            <w:r w:rsidRPr="00C85D8E">
              <w:rPr>
                <w:rFonts w:ascii="Calibri" w:hAnsi="Calibri"/>
                <w:color w:val="000000"/>
                <w:sz w:val="20"/>
                <w:szCs w:val="20"/>
              </w:rPr>
              <w:t>I-PhIS012231715S</w:t>
            </w:r>
          </w:p>
        </w:tc>
        <w:tc>
          <w:tcPr>
            <w:tcW w:w="1960" w:type="dxa"/>
            <w:tcBorders>
              <w:top w:val="single" w:sz="4" w:space="0" w:color="auto"/>
              <w:left w:val="nil"/>
              <w:bottom w:val="single" w:sz="4" w:space="0" w:color="auto"/>
              <w:right w:val="single" w:sz="4" w:space="0" w:color="auto"/>
            </w:tcBorders>
            <w:shd w:val="clear" w:color="auto" w:fill="auto"/>
            <w:hideMark/>
          </w:tcPr>
          <w:p w:rsidR="00C85D8E" w:rsidRPr="00C85D8E" w:rsidRDefault="00C85D8E" w:rsidP="00C85D8E">
            <w:pPr>
              <w:rPr>
                <w:rFonts w:ascii="Calibri" w:hAnsi="Calibri"/>
                <w:sz w:val="20"/>
                <w:szCs w:val="20"/>
              </w:rPr>
            </w:pPr>
            <w:r w:rsidRPr="00C85D8E">
              <w:rPr>
                <w:rFonts w:ascii="Calibri" w:hAnsi="Calibri"/>
                <w:sz w:val="20"/>
                <w:szCs w:val="20"/>
              </w:rPr>
              <w:t xml:space="preserve">Transcribe Order-Request no checking on wardstock for outpatient drug </w:t>
            </w:r>
          </w:p>
        </w:tc>
        <w:tc>
          <w:tcPr>
            <w:tcW w:w="3098" w:type="dxa"/>
            <w:tcBorders>
              <w:top w:val="single" w:sz="4" w:space="0" w:color="auto"/>
              <w:left w:val="nil"/>
              <w:bottom w:val="single" w:sz="4" w:space="0" w:color="auto"/>
              <w:right w:val="single" w:sz="4" w:space="0" w:color="auto"/>
            </w:tcBorders>
            <w:shd w:val="clear" w:color="auto" w:fill="auto"/>
            <w:hideMark/>
          </w:tcPr>
          <w:p w:rsidR="00C85D8E" w:rsidRPr="00C85D8E" w:rsidRDefault="00C85D8E" w:rsidP="00C5671B">
            <w:pPr>
              <w:rPr>
                <w:rFonts w:ascii="Calibri" w:hAnsi="Calibri"/>
                <w:color w:val="000000"/>
                <w:sz w:val="20"/>
                <w:szCs w:val="20"/>
              </w:rPr>
            </w:pPr>
            <w:r w:rsidRPr="00C85D8E">
              <w:rPr>
                <w:rFonts w:ascii="Calibri" w:hAnsi="Calibri"/>
                <w:color w:val="000000"/>
                <w:sz w:val="20"/>
                <w:szCs w:val="20"/>
              </w:rPr>
              <w:t>Transcribe Order-Request no checking on wardstock for outpatient drug. User reported that she unable to perform favourite tr</w:t>
            </w:r>
            <w:r w:rsidR="00C5671B">
              <w:rPr>
                <w:rFonts w:ascii="Calibri" w:hAnsi="Calibri"/>
                <w:color w:val="000000"/>
                <w:sz w:val="20"/>
                <w:szCs w:val="20"/>
              </w:rPr>
              <w:t>anscribe order for out patient</w:t>
            </w:r>
            <w:r w:rsidRPr="00C85D8E">
              <w:rPr>
                <w:rFonts w:ascii="Calibri" w:hAnsi="Calibri"/>
                <w:color w:val="000000"/>
                <w:sz w:val="20"/>
                <w:szCs w:val="20"/>
              </w:rPr>
              <w:t xml:space="preserve"> du</w:t>
            </w:r>
            <w:r>
              <w:rPr>
                <w:rFonts w:ascii="Calibri" w:hAnsi="Calibri"/>
                <w:color w:val="000000"/>
                <w:sz w:val="20"/>
                <w:szCs w:val="20"/>
              </w:rPr>
              <w:t>e to drug listed as ward stock.</w:t>
            </w:r>
            <w:r w:rsidRPr="00C85D8E">
              <w:rPr>
                <w:rFonts w:ascii="Calibri" w:hAnsi="Calibri"/>
                <w:color w:val="000000"/>
                <w:sz w:val="20"/>
                <w:szCs w:val="20"/>
              </w:rPr>
              <w:br/>
            </w:r>
          </w:p>
        </w:tc>
        <w:tc>
          <w:tcPr>
            <w:tcW w:w="2835" w:type="dxa"/>
            <w:tcBorders>
              <w:top w:val="single" w:sz="4" w:space="0" w:color="auto"/>
              <w:left w:val="nil"/>
              <w:bottom w:val="single" w:sz="4" w:space="0" w:color="auto"/>
              <w:right w:val="single" w:sz="4" w:space="0" w:color="auto"/>
            </w:tcBorders>
            <w:shd w:val="clear" w:color="auto" w:fill="auto"/>
            <w:hideMark/>
          </w:tcPr>
          <w:p w:rsidR="00C5671B" w:rsidRDefault="00C5671B" w:rsidP="00C85D8E">
            <w:pPr>
              <w:rPr>
                <w:rFonts w:ascii="Calibri" w:hAnsi="Calibri"/>
                <w:color w:val="000000"/>
                <w:sz w:val="20"/>
                <w:szCs w:val="20"/>
              </w:rPr>
            </w:pPr>
            <w:r w:rsidRPr="00C85D8E">
              <w:rPr>
                <w:rFonts w:ascii="Calibri" w:hAnsi="Calibri"/>
                <w:color w:val="000000"/>
                <w:sz w:val="20"/>
                <w:szCs w:val="20"/>
              </w:rPr>
              <w:t>Please do not auto-check on ward stock f</w:t>
            </w:r>
            <w:r>
              <w:rPr>
                <w:rFonts w:ascii="Calibri" w:hAnsi="Calibri"/>
                <w:color w:val="000000"/>
                <w:sz w:val="20"/>
                <w:szCs w:val="20"/>
              </w:rPr>
              <w:t>lag, if dispense location = OP.</w:t>
            </w:r>
          </w:p>
          <w:p w:rsidR="00C85D8E" w:rsidRPr="00C85D8E" w:rsidRDefault="00C5671B" w:rsidP="00C85D8E">
            <w:pPr>
              <w:rPr>
                <w:rFonts w:ascii="Calibri" w:hAnsi="Calibri"/>
                <w:sz w:val="20"/>
                <w:szCs w:val="20"/>
              </w:rPr>
            </w:pPr>
            <w:r>
              <w:rPr>
                <w:rFonts w:ascii="Calibri" w:hAnsi="Calibri"/>
                <w:color w:val="000000"/>
                <w:sz w:val="20"/>
                <w:szCs w:val="20"/>
              </w:rPr>
              <w:t>U</w:t>
            </w:r>
            <w:r w:rsidRPr="00C85D8E">
              <w:rPr>
                <w:rFonts w:ascii="Calibri" w:hAnsi="Calibri"/>
                <w:color w:val="000000"/>
                <w:sz w:val="20"/>
                <w:szCs w:val="20"/>
              </w:rPr>
              <w:t>ser can manually check the ward stock flag if required.</w:t>
            </w:r>
            <w:r w:rsidRPr="00C85D8E">
              <w:rPr>
                <w:rFonts w:ascii="Calibri" w:hAnsi="Calibri"/>
                <w:color w:val="000000"/>
                <w:sz w:val="20"/>
                <w:szCs w:val="20"/>
              </w:rPr>
              <w:br/>
              <w:t>1. enable the ward stock flag if drug is ward stock but do not auto check.</w:t>
            </w:r>
            <w:r w:rsidRPr="00C85D8E">
              <w:rPr>
                <w:rFonts w:ascii="Calibri" w:hAnsi="Calibri"/>
                <w:color w:val="000000"/>
                <w:sz w:val="20"/>
                <w:szCs w:val="20"/>
              </w:rPr>
              <w:br/>
              <w:t>2. Do not copy any ward s</w:t>
            </w:r>
            <w:r>
              <w:rPr>
                <w:rFonts w:ascii="Calibri" w:hAnsi="Calibri"/>
                <w:color w:val="000000"/>
                <w:sz w:val="20"/>
                <w:szCs w:val="20"/>
              </w:rPr>
              <w:t>tock flag from previous record.</w:t>
            </w:r>
            <w:r w:rsidRPr="00C85D8E">
              <w:rPr>
                <w:rFonts w:ascii="Calibri" w:hAnsi="Calibri"/>
                <w:color w:val="000000"/>
                <w:sz w:val="20"/>
                <w:szCs w:val="20"/>
              </w:rPr>
              <w:br/>
              <w:t>Apply to all scenario as below:</w:t>
            </w:r>
            <w:r w:rsidRPr="00C85D8E">
              <w:rPr>
                <w:rFonts w:ascii="Calibri" w:hAnsi="Calibri"/>
                <w:color w:val="000000"/>
                <w:sz w:val="20"/>
                <w:szCs w:val="20"/>
              </w:rPr>
              <w:br/>
              <w:t>1. Add drug manually by enter the drug name</w:t>
            </w:r>
            <w:r w:rsidRPr="00C85D8E">
              <w:rPr>
                <w:rFonts w:ascii="Calibri" w:hAnsi="Calibri"/>
                <w:color w:val="000000"/>
                <w:sz w:val="20"/>
                <w:szCs w:val="20"/>
              </w:rPr>
              <w:br/>
              <w:t>2. Add drug from advance search</w:t>
            </w:r>
            <w:r w:rsidRPr="00C85D8E">
              <w:rPr>
                <w:rFonts w:ascii="Calibri" w:hAnsi="Calibri"/>
                <w:color w:val="000000"/>
                <w:sz w:val="20"/>
                <w:szCs w:val="20"/>
              </w:rPr>
              <w:br/>
              <w:t>3. Add drug from favourite list</w:t>
            </w:r>
            <w:r w:rsidRPr="00C85D8E">
              <w:rPr>
                <w:rFonts w:ascii="Calibri" w:hAnsi="Calibri"/>
                <w:color w:val="000000"/>
                <w:sz w:val="20"/>
                <w:szCs w:val="20"/>
              </w:rPr>
              <w:br/>
              <w:t>4. Renew drug</w:t>
            </w:r>
            <w:r w:rsidRPr="00C85D8E">
              <w:rPr>
                <w:rFonts w:ascii="Calibri" w:hAnsi="Calibri"/>
                <w:color w:val="000000"/>
                <w:sz w:val="20"/>
                <w:szCs w:val="20"/>
              </w:rPr>
              <w:br/>
              <w:t>5. Renew drug with different duration</w:t>
            </w:r>
          </w:p>
        </w:tc>
      </w:tr>
    </w:tbl>
    <w:p w:rsidR="004D3DA5" w:rsidRDefault="004D3DA5" w:rsidP="003D4949">
      <w:pPr>
        <w:rPr>
          <w:rFonts w:asciiTheme="minorHAnsi" w:hAnsiTheme="minorHAnsi"/>
        </w:rPr>
      </w:pPr>
    </w:p>
    <w:p w:rsidR="004D3DA5" w:rsidRDefault="00C5671B" w:rsidP="003D4949">
      <w:pPr>
        <w:rPr>
          <w:rFonts w:asciiTheme="minorHAnsi" w:hAnsiTheme="minorHAnsi"/>
        </w:rPr>
      </w:pPr>
      <w:r>
        <w:rPr>
          <w:rFonts w:asciiTheme="minorHAnsi" w:hAnsiTheme="minorHAnsi"/>
          <w:noProof/>
        </w:rPr>
        <w:drawing>
          <wp:inline distT="0" distB="0" distL="0" distR="0">
            <wp:extent cx="5855970" cy="2989580"/>
            <wp:effectExtent l="0" t="0" r="0" b="127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55970" cy="2989580"/>
                    </a:xfrm>
                    <a:prstGeom prst="rect">
                      <a:avLst/>
                    </a:prstGeom>
                    <a:noFill/>
                    <a:ln>
                      <a:noFill/>
                    </a:ln>
                  </pic:spPr>
                </pic:pic>
              </a:graphicData>
            </a:graphic>
          </wp:inline>
        </w:drawing>
      </w:r>
    </w:p>
    <w:p w:rsidR="004D3DA5" w:rsidRDefault="004D3DA5" w:rsidP="003D4949">
      <w:pPr>
        <w:rPr>
          <w:rFonts w:asciiTheme="minorHAnsi" w:hAnsiTheme="minorHAnsi"/>
        </w:rPr>
      </w:pPr>
    </w:p>
    <w:p w:rsidR="004D3DA5" w:rsidRDefault="00C5671B" w:rsidP="003D4949">
      <w:pPr>
        <w:rPr>
          <w:rFonts w:asciiTheme="minorHAnsi" w:hAnsiTheme="minorHAnsi"/>
        </w:rPr>
      </w:pPr>
      <w:r>
        <w:rPr>
          <w:rFonts w:asciiTheme="minorHAnsi" w:hAnsiTheme="minorHAnsi"/>
          <w:noProof/>
        </w:rPr>
        <w:lastRenderedPageBreak/>
        <w:drawing>
          <wp:inline distT="0" distB="0" distL="0" distR="0">
            <wp:extent cx="5847080" cy="2980690"/>
            <wp:effectExtent l="0" t="0" r="127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847080" cy="2980690"/>
                    </a:xfrm>
                    <a:prstGeom prst="rect">
                      <a:avLst/>
                    </a:prstGeom>
                    <a:noFill/>
                    <a:ln>
                      <a:noFill/>
                    </a:ln>
                  </pic:spPr>
                </pic:pic>
              </a:graphicData>
            </a:graphic>
          </wp:inline>
        </w:drawing>
      </w:r>
    </w:p>
    <w:p w:rsidR="00C5671B" w:rsidRDefault="00C5671B" w:rsidP="003D4949">
      <w:pPr>
        <w:rPr>
          <w:rFonts w:asciiTheme="minorHAnsi" w:hAnsiTheme="minorHAnsi"/>
        </w:rPr>
      </w:pPr>
    </w:p>
    <w:p w:rsidR="004D3DA5" w:rsidRDefault="004D3DA5" w:rsidP="003D4949">
      <w:pPr>
        <w:rPr>
          <w:rFonts w:asciiTheme="minorHAnsi" w:hAnsiTheme="minorHAnsi"/>
        </w:rPr>
      </w:pPr>
    </w:p>
    <w:p w:rsidR="004D3DA5" w:rsidRPr="00C85D8E" w:rsidRDefault="00C85D8E" w:rsidP="003D4949">
      <w:pPr>
        <w:pStyle w:val="Heading2"/>
        <w:rPr>
          <w:lang w:val="en-GB"/>
        </w:rPr>
      </w:pPr>
      <w:bookmarkStart w:id="26" w:name="_Toc432234678"/>
      <w:r>
        <w:rPr>
          <w:lang w:val="en-GB"/>
        </w:rPr>
        <w:t>Outpatient Pharmacy</w:t>
      </w:r>
      <w:r w:rsidR="004D3DA5">
        <w:rPr>
          <w:lang w:val="en-GB"/>
        </w:rPr>
        <w:t xml:space="preserve"> – </w:t>
      </w:r>
      <w:r>
        <w:rPr>
          <w:lang w:val="en-GB"/>
        </w:rPr>
        <w:t>Screening and Verification</w:t>
      </w:r>
      <w:bookmarkEnd w:id="26"/>
    </w:p>
    <w:tbl>
      <w:tblPr>
        <w:tblW w:w="9700" w:type="dxa"/>
        <w:tblLook w:val="04A0" w:firstRow="1" w:lastRow="0" w:firstColumn="1" w:lastColumn="0" w:noHBand="0" w:noVBand="1"/>
      </w:tblPr>
      <w:tblGrid>
        <w:gridCol w:w="1600"/>
        <w:gridCol w:w="1960"/>
        <w:gridCol w:w="3760"/>
        <w:gridCol w:w="2380"/>
      </w:tblGrid>
      <w:tr w:rsidR="00C85D8E" w:rsidRPr="00C85D8E" w:rsidTr="00C85D8E">
        <w:trPr>
          <w:trHeight w:val="300"/>
        </w:trPr>
        <w:tc>
          <w:tcPr>
            <w:tcW w:w="160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C85D8E" w:rsidRPr="00C85D8E" w:rsidRDefault="00C85D8E" w:rsidP="00C85D8E">
            <w:pPr>
              <w:jc w:val="center"/>
              <w:rPr>
                <w:rFonts w:ascii="Calibri" w:hAnsi="Calibri"/>
                <w:b/>
                <w:bCs/>
                <w:color w:val="000000"/>
                <w:sz w:val="20"/>
                <w:szCs w:val="20"/>
              </w:rPr>
            </w:pPr>
            <w:r w:rsidRPr="00C85D8E">
              <w:rPr>
                <w:rFonts w:ascii="Calibri" w:hAnsi="Calibri"/>
                <w:b/>
                <w:bCs/>
                <w:color w:val="000000"/>
                <w:sz w:val="20"/>
                <w:szCs w:val="20"/>
              </w:rPr>
              <w:t>Ticket No</w:t>
            </w:r>
          </w:p>
        </w:tc>
        <w:tc>
          <w:tcPr>
            <w:tcW w:w="196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C85D8E" w:rsidRPr="00C85D8E" w:rsidRDefault="00C85D8E" w:rsidP="00C85D8E">
            <w:pPr>
              <w:jc w:val="center"/>
              <w:rPr>
                <w:rFonts w:ascii="Calibri" w:hAnsi="Calibri"/>
                <w:b/>
                <w:bCs/>
                <w:color w:val="000000"/>
                <w:sz w:val="20"/>
                <w:szCs w:val="20"/>
              </w:rPr>
            </w:pPr>
            <w:r w:rsidRPr="00C85D8E">
              <w:rPr>
                <w:rFonts w:ascii="Calibri" w:hAnsi="Calibri"/>
                <w:b/>
                <w:bCs/>
                <w:color w:val="000000"/>
                <w:sz w:val="20"/>
                <w:szCs w:val="20"/>
              </w:rPr>
              <w:t>Title</w:t>
            </w:r>
          </w:p>
        </w:tc>
        <w:tc>
          <w:tcPr>
            <w:tcW w:w="376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C85D8E" w:rsidRPr="00C85D8E" w:rsidRDefault="00C85D8E" w:rsidP="00C85D8E">
            <w:pPr>
              <w:jc w:val="center"/>
              <w:rPr>
                <w:rFonts w:ascii="Calibri" w:hAnsi="Calibri"/>
                <w:b/>
                <w:bCs/>
                <w:color w:val="000000"/>
                <w:sz w:val="20"/>
                <w:szCs w:val="20"/>
              </w:rPr>
            </w:pPr>
            <w:r w:rsidRPr="00C85D8E">
              <w:rPr>
                <w:rFonts w:ascii="Calibri" w:hAnsi="Calibri"/>
                <w:b/>
                <w:bCs/>
                <w:color w:val="000000"/>
                <w:sz w:val="20"/>
                <w:szCs w:val="20"/>
              </w:rPr>
              <w:t>Description</w:t>
            </w:r>
          </w:p>
        </w:tc>
        <w:tc>
          <w:tcPr>
            <w:tcW w:w="238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C85D8E" w:rsidRPr="00C85D8E" w:rsidRDefault="00C85D8E" w:rsidP="00C85D8E">
            <w:pPr>
              <w:jc w:val="center"/>
              <w:rPr>
                <w:rFonts w:ascii="Calibri" w:hAnsi="Calibri"/>
                <w:b/>
                <w:bCs/>
                <w:color w:val="000000"/>
                <w:sz w:val="20"/>
                <w:szCs w:val="20"/>
              </w:rPr>
            </w:pPr>
            <w:r w:rsidRPr="00C85D8E">
              <w:rPr>
                <w:rFonts w:ascii="Calibri" w:hAnsi="Calibri"/>
                <w:b/>
                <w:bCs/>
                <w:color w:val="000000"/>
                <w:sz w:val="20"/>
                <w:szCs w:val="20"/>
              </w:rPr>
              <w:t>Resolution</w:t>
            </w:r>
          </w:p>
        </w:tc>
      </w:tr>
      <w:tr w:rsidR="00C85D8E" w:rsidRPr="00C85D8E" w:rsidTr="00C85D8E">
        <w:trPr>
          <w:trHeight w:val="605"/>
        </w:trPr>
        <w:tc>
          <w:tcPr>
            <w:tcW w:w="1600" w:type="dxa"/>
            <w:tcBorders>
              <w:top w:val="single" w:sz="4" w:space="0" w:color="auto"/>
              <w:left w:val="single" w:sz="4" w:space="0" w:color="auto"/>
              <w:bottom w:val="single" w:sz="4" w:space="0" w:color="auto"/>
              <w:right w:val="single" w:sz="4" w:space="0" w:color="auto"/>
            </w:tcBorders>
            <w:shd w:val="clear" w:color="auto" w:fill="auto"/>
            <w:hideMark/>
          </w:tcPr>
          <w:p w:rsidR="00C85D8E" w:rsidRPr="00C85D8E" w:rsidRDefault="00C85D8E" w:rsidP="00C85D8E">
            <w:pPr>
              <w:rPr>
                <w:rFonts w:ascii="Calibri" w:hAnsi="Calibri"/>
                <w:color w:val="000000"/>
                <w:sz w:val="20"/>
                <w:szCs w:val="20"/>
              </w:rPr>
            </w:pPr>
            <w:r w:rsidRPr="00C85D8E">
              <w:rPr>
                <w:rFonts w:ascii="Calibri" w:hAnsi="Calibri"/>
                <w:color w:val="000000"/>
                <w:sz w:val="20"/>
                <w:szCs w:val="20"/>
              </w:rPr>
              <w:t>I-PhIS008369814S</w:t>
            </w:r>
          </w:p>
        </w:tc>
        <w:tc>
          <w:tcPr>
            <w:tcW w:w="1960" w:type="dxa"/>
            <w:tcBorders>
              <w:top w:val="single" w:sz="4" w:space="0" w:color="auto"/>
              <w:left w:val="nil"/>
              <w:bottom w:val="single" w:sz="4" w:space="0" w:color="auto"/>
              <w:right w:val="single" w:sz="4" w:space="0" w:color="auto"/>
            </w:tcBorders>
            <w:shd w:val="clear" w:color="auto" w:fill="auto"/>
            <w:hideMark/>
          </w:tcPr>
          <w:p w:rsidR="00C85D8E" w:rsidRPr="00C85D8E" w:rsidRDefault="00C85D8E" w:rsidP="00C85D8E">
            <w:pPr>
              <w:rPr>
                <w:rFonts w:ascii="Calibri" w:hAnsi="Calibri"/>
                <w:sz w:val="20"/>
                <w:szCs w:val="20"/>
              </w:rPr>
            </w:pPr>
            <w:r w:rsidRPr="00C85D8E">
              <w:rPr>
                <w:rFonts w:ascii="Calibri" w:hAnsi="Calibri"/>
                <w:sz w:val="20"/>
                <w:szCs w:val="20"/>
              </w:rPr>
              <w:t xml:space="preserve">Screening &amp; Verification- Suggest for intervention Rx with function Modify Order </w:t>
            </w:r>
          </w:p>
        </w:tc>
        <w:tc>
          <w:tcPr>
            <w:tcW w:w="3760" w:type="dxa"/>
            <w:tcBorders>
              <w:top w:val="single" w:sz="4" w:space="0" w:color="auto"/>
              <w:left w:val="nil"/>
              <w:bottom w:val="single" w:sz="4" w:space="0" w:color="auto"/>
              <w:right w:val="single" w:sz="4" w:space="0" w:color="auto"/>
            </w:tcBorders>
            <w:shd w:val="clear" w:color="auto" w:fill="auto"/>
            <w:hideMark/>
          </w:tcPr>
          <w:p w:rsidR="00C85D8E" w:rsidRPr="00C85D8E" w:rsidRDefault="00C85D8E" w:rsidP="00C85D8E">
            <w:pPr>
              <w:rPr>
                <w:rFonts w:ascii="Calibri" w:hAnsi="Calibri"/>
                <w:color w:val="000000"/>
                <w:sz w:val="20"/>
                <w:szCs w:val="20"/>
              </w:rPr>
            </w:pPr>
            <w:r w:rsidRPr="00C85D8E">
              <w:rPr>
                <w:rFonts w:ascii="Calibri" w:hAnsi="Calibri"/>
                <w:color w:val="000000"/>
                <w:sz w:val="20"/>
                <w:szCs w:val="20"/>
              </w:rPr>
              <w:t>Screening &amp; Verification- Suggest for intervention Rx with function Modify Order. Suggest for intervention Rx with function Modify Order at Screening stage before click verify.</w:t>
            </w:r>
          </w:p>
        </w:tc>
        <w:tc>
          <w:tcPr>
            <w:tcW w:w="2380" w:type="dxa"/>
            <w:tcBorders>
              <w:top w:val="single" w:sz="4" w:space="0" w:color="auto"/>
              <w:left w:val="nil"/>
              <w:bottom w:val="single" w:sz="4" w:space="0" w:color="auto"/>
              <w:right w:val="single" w:sz="4" w:space="0" w:color="auto"/>
            </w:tcBorders>
            <w:shd w:val="clear" w:color="auto" w:fill="auto"/>
            <w:hideMark/>
          </w:tcPr>
          <w:p w:rsidR="00C85D8E" w:rsidRPr="00C5671B" w:rsidRDefault="00C5671B" w:rsidP="00C85D8E">
            <w:pPr>
              <w:rPr>
                <w:rFonts w:asciiTheme="minorHAnsi" w:hAnsiTheme="minorHAnsi"/>
                <w:sz w:val="20"/>
                <w:szCs w:val="20"/>
              </w:rPr>
            </w:pPr>
            <w:r w:rsidRPr="00C5671B">
              <w:rPr>
                <w:rFonts w:asciiTheme="minorHAnsi" w:hAnsiTheme="minorHAnsi"/>
                <w:sz w:val="20"/>
              </w:rPr>
              <w:t>After user do intervention user can click on modify button.</w:t>
            </w:r>
          </w:p>
        </w:tc>
      </w:tr>
    </w:tbl>
    <w:p w:rsidR="004D3DA5" w:rsidRDefault="004D3DA5" w:rsidP="003D4949">
      <w:pPr>
        <w:rPr>
          <w:rFonts w:asciiTheme="minorHAnsi" w:hAnsiTheme="minorHAnsi"/>
        </w:rPr>
      </w:pPr>
    </w:p>
    <w:p w:rsidR="004D3DA5" w:rsidRDefault="00C5671B" w:rsidP="003D4949">
      <w:pPr>
        <w:rPr>
          <w:rFonts w:asciiTheme="minorHAnsi" w:hAnsiTheme="minorHAnsi"/>
        </w:rPr>
      </w:pPr>
      <w:r>
        <w:rPr>
          <w:rFonts w:asciiTheme="minorHAnsi" w:hAnsiTheme="minorHAnsi"/>
          <w:noProof/>
        </w:rPr>
        <w:drawing>
          <wp:inline distT="0" distB="0" distL="0" distR="0">
            <wp:extent cx="5847080" cy="2910205"/>
            <wp:effectExtent l="0" t="0" r="1270" b="444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47080" cy="2910205"/>
                    </a:xfrm>
                    <a:prstGeom prst="rect">
                      <a:avLst/>
                    </a:prstGeom>
                    <a:noFill/>
                    <a:ln>
                      <a:noFill/>
                    </a:ln>
                  </pic:spPr>
                </pic:pic>
              </a:graphicData>
            </a:graphic>
          </wp:inline>
        </w:drawing>
      </w:r>
    </w:p>
    <w:p w:rsidR="004D3DA5" w:rsidRDefault="004D3DA5" w:rsidP="003D4949">
      <w:pPr>
        <w:rPr>
          <w:rFonts w:asciiTheme="minorHAnsi" w:hAnsiTheme="minorHAnsi"/>
        </w:rPr>
      </w:pPr>
    </w:p>
    <w:p w:rsidR="004D3DA5" w:rsidRDefault="004D3DA5" w:rsidP="003D4949">
      <w:pPr>
        <w:rPr>
          <w:rFonts w:asciiTheme="minorHAnsi" w:hAnsiTheme="minorHAnsi"/>
        </w:rPr>
      </w:pPr>
    </w:p>
    <w:p w:rsidR="00C5671B" w:rsidRDefault="00C5671B" w:rsidP="003D4949">
      <w:pPr>
        <w:rPr>
          <w:rFonts w:asciiTheme="minorHAnsi" w:hAnsiTheme="minorHAnsi"/>
        </w:rPr>
      </w:pPr>
    </w:p>
    <w:p w:rsidR="00C5671B" w:rsidRDefault="00C5671B" w:rsidP="003D4949">
      <w:pPr>
        <w:rPr>
          <w:rFonts w:asciiTheme="minorHAnsi" w:hAnsiTheme="minorHAnsi"/>
        </w:rPr>
      </w:pPr>
    </w:p>
    <w:p w:rsidR="00C5671B" w:rsidRDefault="00C5671B" w:rsidP="003D4949">
      <w:pPr>
        <w:rPr>
          <w:rFonts w:asciiTheme="minorHAnsi" w:hAnsiTheme="minorHAnsi"/>
        </w:rPr>
      </w:pPr>
      <w:r>
        <w:rPr>
          <w:rFonts w:asciiTheme="minorHAnsi" w:hAnsiTheme="minorHAnsi"/>
          <w:noProof/>
        </w:rPr>
        <w:lastRenderedPageBreak/>
        <w:drawing>
          <wp:inline distT="0" distB="0" distL="0" distR="0">
            <wp:extent cx="5847080" cy="2048510"/>
            <wp:effectExtent l="0" t="0" r="1270" b="889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47080" cy="2048510"/>
                    </a:xfrm>
                    <a:prstGeom prst="rect">
                      <a:avLst/>
                    </a:prstGeom>
                    <a:noFill/>
                    <a:ln>
                      <a:noFill/>
                    </a:ln>
                  </pic:spPr>
                </pic:pic>
              </a:graphicData>
            </a:graphic>
          </wp:inline>
        </w:drawing>
      </w:r>
    </w:p>
    <w:p w:rsidR="00C5671B" w:rsidRDefault="00C5671B" w:rsidP="003D4949">
      <w:pPr>
        <w:rPr>
          <w:rFonts w:asciiTheme="minorHAnsi" w:hAnsiTheme="minorHAnsi"/>
        </w:rPr>
      </w:pPr>
    </w:p>
    <w:p w:rsidR="00C5671B" w:rsidRDefault="00C5671B" w:rsidP="003D4949">
      <w:pPr>
        <w:rPr>
          <w:rFonts w:asciiTheme="minorHAnsi" w:hAnsiTheme="minorHAnsi"/>
        </w:rPr>
      </w:pPr>
      <w:r>
        <w:rPr>
          <w:rFonts w:asciiTheme="minorHAnsi" w:hAnsiTheme="minorHAnsi"/>
          <w:noProof/>
        </w:rPr>
        <w:drawing>
          <wp:inline distT="0" distB="0" distL="0" distR="0">
            <wp:extent cx="5847080" cy="1283970"/>
            <wp:effectExtent l="0" t="0" r="127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47080" cy="1283970"/>
                    </a:xfrm>
                    <a:prstGeom prst="rect">
                      <a:avLst/>
                    </a:prstGeom>
                    <a:noFill/>
                    <a:ln>
                      <a:noFill/>
                    </a:ln>
                  </pic:spPr>
                </pic:pic>
              </a:graphicData>
            </a:graphic>
          </wp:inline>
        </w:drawing>
      </w:r>
    </w:p>
    <w:p w:rsidR="00C5671B" w:rsidRDefault="00C5671B" w:rsidP="003D4949">
      <w:pPr>
        <w:rPr>
          <w:rFonts w:asciiTheme="minorHAnsi" w:hAnsiTheme="minorHAnsi"/>
        </w:rPr>
      </w:pPr>
    </w:p>
    <w:p w:rsidR="00C5671B" w:rsidRDefault="00C5671B" w:rsidP="003D4949">
      <w:pPr>
        <w:rPr>
          <w:rFonts w:asciiTheme="minorHAnsi" w:hAnsiTheme="minorHAnsi"/>
        </w:rPr>
      </w:pPr>
      <w:r>
        <w:rPr>
          <w:rFonts w:asciiTheme="minorHAnsi" w:hAnsiTheme="minorHAnsi"/>
          <w:noProof/>
        </w:rPr>
        <w:drawing>
          <wp:inline distT="0" distB="0" distL="0" distR="0">
            <wp:extent cx="5847080" cy="4229100"/>
            <wp:effectExtent l="0" t="0" r="127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847080" cy="4229100"/>
                    </a:xfrm>
                    <a:prstGeom prst="rect">
                      <a:avLst/>
                    </a:prstGeom>
                    <a:noFill/>
                    <a:ln>
                      <a:noFill/>
                    </a:ln>
                  </pic:spPr>
                </pic:pic>
              </a:graphicData>
            </a:graphic>
          </wp:inline>
        </w:drawing>
      </w:r>
    </w:p>
    <w:p w:rsidR="004D3DA5" w:rsidRDefault="004D3DA5" w:rsidP="003D4949">
      <w:pPr>
        <w:rPr>
          <w:rFonts w:asciiTheme="minorHAnsi" w:hAnsiTheme="minorHAnsi"/>
        </w:rPr>
      </w:pPr>
    </w:p>
    <w:p w:rsidR="00C5671B" w:rsidRDefault="00C5671B" w:rsidP="003D4949">
      <w:pPr>
        <w:rPr>
          <w:rFonts w:asciiTheme="minorHAnsi" w:hAnsiTheme="minorHAnsi"/>
        </w:rPr>
      </w:pPr>
    </w:p>
    <w:p w:rsidR="00C5671B" w:rsidRDefault="00C5671B" w:rsidP="00C5671B">
      <w:pPr>
        <w:spacing w:after="200" w:line="276" w:lineRule="auto"/>
        <w:rPr>
          <w:rFonts w:asciiTheme="minorHAnsi" w:hAnsiTheme="minorHAnsi"/>
        </w:rPr>
      </w:pPr>
      <w:r>
        <w:rPr>
          <w:rFonts w:asciiTheme="minorHAnsi" w:hAnsiTheme="minorHAnsi"/>
        </w:rPr>
        <w:br w:type="page"/>
      </w:r>
    </w:p>
    <w:p w:rsidR="004D3DA5" w:rsidRDefault="00C85D8E" w:rsidP="004D3DA5">
      <w:pPr>
        <w:pStyle w:val="Heading2"/>
        <w:rPr>
          <w:lang w:val="en-GB"/>
        </w:rPr>
      </w:pPr>
      <w:bookmarkStart w:id="27" w:name="_Toc432234679"/>
      <w:r>
        <w:rPr>
          <w:lang w:val="en-GB"/>
        </w:rPr>
        <w:lastRenderedPageBreak/>
        <w:t>Outpatient Pharmacy</w:t>
      </w:r>
      <w:r w:rsidR="004D3DA5">
        <w:rPr>
          <w:lang w:val="en-GB"/>
        </w:rPr>
        <w:t xml:space="preserve"> – </w:t>
      </w:r>
      <w:r>
        <w:rPr>
          <w:lang w:val="en-GB"/>
        </w:rPr>
        <w:t>Alternate Drug</w:t>
      </w:r>
      <w:bookmarkEnd w:id="27"/>
    </w:p>
    <w:tbl>
      <w:tblPr>
        <w:tblW w:w="97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0"/>
        <w:gridCol w:w="1960"/>
        <w:gridCol w:w="3760"/>
        <w:gridCol w:w="2380"/>
      </w:tblGrid>
      <w:tr w:rsidR="00C85D8E" w:rsidRPr="00C85D8E" w:rsidTr="00C85D8E">
        <w:trPr>
          <w:trHeight w:val="300"/>
        </w:trPr>
        <w:tc>
          <w:tcPr>
            <w:tcW w:w="1600" w:type="dxa"/>
            <w:shd w:val="clear" w:color="000000" w:fill="D9D9D9"/>
            <w:vAlign w:val="center"/>
            <w:hideMark/>
          </w:tcPr>
          <w:p w:rsidR="00C85D8E" w:rsidRPr="00C85D8E" w:rsidRDefault="00C85D8E" w:rsidP="00C85D8E">
            <w:pPr>
              <w:jc w:val="center"/>
              <w:rPr>
                <w:rFonts w:ascii="Calibri" w:hAnsi="Calibri"/>
                <w:b/>
                <w:bCs/>
                <w:color w:val="000000"/>
                <w:sz w:val="20"/>
                <w:szCs w:val="20"/>
              </w:rPr>
            </w:pPr>
            <w:r w:rsidRPr="00C85D8E">
              <w:rPr>
                <w:rFonts w:ascii="Calibri" w:hAnsi="Calibri"/>
                <w:b/>
                <w:bCs/>
                <w:color w:val="000000"/>
                <w:sz w:val="20"/>
                <w:szCs w:val="20"/>
              </w:rPr>
              <w:t>Ticket No</w:t>
            </w:r>
          </w:p>
        </w:tc>
        <w:tc>
          <w:tcPr>
            <w:tcW w:w="1960" w:type="dxa"/>
            <w:shd w:val="clear" w:color="000000" w:fill="D9D9D9"/>
            <w:vAlign w:val="center"/>
            <w:hideMark/>
          </w:tcPr>
          <w:p w:rsidR="00C85D8E" w:rsidRPr="00C85D8E" w:rsidRDefault="00C85D8E" w:rsidP="00C85D8E">
            <w:pPr>
              <w:jc w:val="center"/>
              <w:rPr>
                <w:rFonts w:ascii="Calibri" w:hAnsi="Calibri"/>
                <w:b/>
                <w:bCs/>
                <w:color w:val="000000"/>
                <w:sz w:val="20"/>
                <w:szCs w:val="20"/>
              </w:rPr>
            </w:pPr>
            <w:r w:rsidRPr="00C85D8E">
              <w:rPr>
                <w:rFonts w:ascii="Calibri" w:hAnsi="Calibri"/>
                <w:b/>
                <w:bCs/>
                <w:color w:val="000000"/>
                <w:sz w:val="20"/>
                <w:szCs w:val="20"/>
              </w:rPr>
              <w:t>Title</w:t>
            </w:r>
          </w:p>
        </w:tc>
        <w:tc>
          <w:tcPr>
            <w:tcW w:w="3760" w:type="dxa"/>
            <w:shd w:val="clear" w:color="000000" w:fill="D9D9D9"/>
            <w:vAlign w:val="center"/>
            <w:hideMark/>
          </w:tcPr>
          <w:p w:rsidR="00C85D8E" w:rsidRPr="00C85D8E" w:rsidRDefault="00C85D8E" w:rsidP="00C85D8E">
            <w:pPr>
              <w:jc w:val="center"/>
              <w:rPr>
                <w:rFonts w:ascii="Calibri" w:hAnsi="Calibri"/>
                <w:b/>
                <w:bCs/>
                <w:color w:val="000000"/>
                <w:sz w:val="20"/>
                <w:szCs w:val="20"/>
              </w:rPr>
            </w:pPr>
            <w:r w:rsidRPr="00C85D8E">
              <w:rPr>
                <w:rFonts w:ascii="Calibri" w:hAnsi="Calibri"/>
                <w:b/>
                <w:bCs/>
                <w:color w:val="000000"/>
                <w:sz w:val="20"/>
                <w:szCs w:val="20"/>
              </w:rPr>
              <w:t>Description</w:t>
            </w:r>
          </w:p>
        </w:tc>
        <w:tc>
          <w:tcPr>
            <w:tcW w:w="2380" w:type="dxa"/>
            <w:shd w:val="clear" w:color="000000" w:fill="D9D9D9"/>
            <w:vAlign w:val="center"/>
            <w:hideMark/>
          </w:tcPr>
          <w:p w:rsidR="00C85D8E" w:rsidRPr="00C85D8E" w:rsidRDefault="00C85D8E" w:rsidP="00C85D8E">
            <w:pPr>
              <w:jc w:val="center"/>
              <w:rPr>
                <w:rFonts w:ascii="Calibri" w:hAnsi="Calibri"/>
                <w:b/>
                <w:bCs/>
                <w:color w:val="000000"/>
                <w:sz w:val="20"/>
                <w:szCs w:val="20"/>
              </w:rPr>
            </w:pPr>
            <w:r w:rsidRPr="00C85D8E">
              <w:rPr>
                <w:rFonts w:ascii="Calibri" w:hAnsi="Calibri"/>
                <w:b/>
                <w:bCs/>
                <w:color w:val="000000"/>
                <w:sz w:val="20"/>
                <w:szCs w:val="20"/>
              </w:rPr>
              <w:t>Resolution</w:t>
            </w:r>
          </w:p>
        </w:tc>
      </w:tr>
      <w:tr w:rsidR="00C85D8E" w:rsidRPr="00C85D8E" w:rsidTr="00C85D8E">
        <w:trPr>
          <w:trHeight w:val="1777"/>
        </w:trPr>
        <w:tc>
          <w:tcPr>
            <w:tcW w:w="1600" w:type="dxa"/>
            <w:shd w:val="clear" w:color="auto" w:fill="auto"/>
            <w:hideMark/>
          </w:tcPr>
          <w:p w:rsidR="00C85D8E" w:rsidRPr="00C85D8E" w:rsidRDefault="00C85D8E" w:rsidP="00C85D8E">
            <w:pPr>
              <w:rPr>
                <w:rFonts w:ascii="Calibri" w:hAnsi="Calibri"/>
                <w:color w:val="000000"/>
                <w:sz w:val="20"/>
                <w:szCs w:val="20"/>
              </w:rPr>
            </w:pPr>
            <w:r w:rsidRPr="00C85D8E">
              <w:rPr>
                <w:rFonts w:ascii="Calibri" w:hAnsi="Calibri"/>
                <w:color w:val="000000"/>
                <w:sz w:val="20"/>
                <w:szCs w:val="20"/>
              </w:rPr>
              <w:t>I-PhIS012228915S</w:t>
            </w:r>
          </w:p>
        </w:tc>
        <w:tc>
          <w:tcPr>
            <w:tcW w:w="1960" w:type="dxa"/>
            <w:shd w:val="clear" w:color="auto" w:fill="auto"/>
            <w:hideMark/>
          </w:tcPr>
          <w:p w:rsidR="00C85D8E" w:rsidRPr="00C85D8E" w:rsidRDefault="00C85D8E" w:rsidP="00C85D8E">
            <w:pPr>
              <w:rPr>
                <w:rFonts w:ascii="Calibri" w:hAnsi="Calibri"/>
                <w:sz w:val="20"/>
                <w:szCs w:val="20"/>
              </w:rPr>
            </w:pPr>
            <w:r w:rsidRPr="00C85D8E">
              <w:rPr>
                <w:rFonts w:ascii="Calibri" w:hAnsi="Calibri"/>
                <w:sz w:val="20"/>
                <w:szCs w:val="20"/>
              </w:rPr>
              <w:t xml:space="preserve">Request alternate drug between "Oral Chewable Tablet" and "Oral Tablet" </w:t>
            </w:r>
          </w:p>
        </w:tc>
        <w:tc>
          <w:tcPr>
            <w:tcW w:w="3760" w:type="dxa"/>
            <w:shd w:val="clear" w:color="auto" w:fill="auto"/>
            <w:hideMark/>
          </w:tcPr>
          <w:p w:rsidR="00C85D8E" w:rsidRPr="00C85D8E" w:rsidRDefault="00C85D8E" w:rsidP="006B30F7">
            <w:pPr>
              <w:rPr>
                <w:rFonts w:ascii="Calibri" w:hAnsi="Calibri"/>
                <w:color w:val="000000"/>
                <w:sz w:val="20"/>
                <w:szCs w:val="20"/>
              </w:rPr>
            </w:pPr>
            <w:r w:rsidRPr="00C85D8E">
              <w:rPr>
                <w:rFonts w:ascii="Calibri" w:hAnsi="Calibri"/>
                <w:color w:val="000000"/>
                <w:sz w:val="20"/>
                <w:szCs w:val="20"/>
              </w:rPr>
              <w:t>Alternate/combination, allow different dosage form. User want to alternate drug "Lamotrigine 50 mg Tablet" into "Lamotrigine 25 mg Dispersible/Chewable Tablet"  but drug Lamotrigine 25 mg Dispersible/Chewable Tablet no in list alternate, beca</w:t>
            </w:r>
            <w:r w:rsidR="006B30F7">
              <w:rPr>
                <w:rFonts w:ascii="Calibri" w:hAnsi="Calibri"/>
                <w:color w:val="000000"/>
                <w:sz w:val="20"/>
                <w:szCs w:val="20"/>
              </w:rPr>
              <w:t>use of Dosage Form is differen</w:t>
            </w:r>
          </w:p>
        </w:tc>
        <w:tc>
          <w:tcPr>
            <w:tcW w:w="2380" w:type="dxa"/>
            <w:shd w:val="clear" w:color="auto" w:fill="auto"/>
            <w:hideMark/>
          </w:tcPr>
          <w:p w:rsidR="006B30F7" w:rsidRDefault="006B30F7" w:rsidP="00C85D8E">
            <w:pPr>
              <w:rPr>
                <w:rFonts w:ascii="Calibri" w:hAnsi="Calibri"/>
                <w:color w:val="000000"/>
                <w:sz w:val="20"/>
                <w:szCs w:val="20"/>
              </w:rPr>
            </w:pPr>
            <w:r w:rsidRPr="00C85D8E">
              <w:rPr>
                <w:rFonts w:ascii="Calibri" w:hAnsi="Calibri"/>
                <w:color w:val="000000"/>
                <w:sz w:val="20"/>
                <w:szCs w:val="20"/>
              </w:rPr>
              <w:t>To allow user to choose different dosage form in alternate/combination. When user select the drug from the list</w:t>
            </w:r>
            <w:r>
              <w:rPr>
                <w:rFonts w:ascii="Calibri" w:hAnsi="Calibri"/>
                <w:color w:val="000000"/>
                <w:sz w:val="20"/>
                <w:szCs w:val="20"/>
              </w:rPr>
              <w:t xml:space="preserve">, please check on dosage form. </w:t>
            </w:r>
          </w:p>
          <w:p w:rsidR="006B30F7" w:rsidRDefault="006B30F7" w:rsidP="006B30F7">
            <w:pPr>
              <w:rPr>
                <w:rFonts w:ascii="Calibri" w:hAnsi="Calibri"/>
                <w:color w:val="000000"/>
                <w:sz w:val="20"/>
                <w:szCs w:val="20"/>
              </w:rPr>
            </w:pPr>
            <w:r w:rsidRPr="00C85D8E">
              <w:rPr>
                <w:rFonts w:ascii="Calibri" w:hAnsi="Calibri"/>
                <w:color w:val="000000"/>
                <w:sz w:val="20"/>
                <w:szCs w:val="20"/>
              </w:rPr>
              <w:t>• If user select the main drug, the alternate drug should have same dosage form with main drug.</w:t>
            </w:r>
          </w:p>
          <w:p w:rsidR="00C85D8E" w:rsidRPr="00C85D8E" w:rsidRDefault="006B30F7" w:rsidP="006B30F7">
            <w:pPr>
              <w:rPr>
                <w:rFonts w:ascii="Calibri" w:hAnsi="Calibri"/>
                <w:sz w:val="20"/>
                <w:szCs w:val="20"/>
              </w:rPr>
            </w:pPr>
            <w:r w:rsidRPr="00C85D8E">
              <w:rPr>
                <w:rFonts w:ascii="Calibri" w:hAnsi="Calibri"/>
                <w:color w:val="000000"/>
                <w:sz w:val="20"/>
                <w:szCs w:val="20"/>
              </w:rPr>
              <w:t xml:space="preserve"> • if user not selecting main drug, user can select other dosage form.</w:t>
            </w:r>
          </w:p>
        </w:tc>
      </w:tr>
    </w:tbl>
    <w:p w:rsidR="004D3DA5" w:rsidRDefault="004D3DA5" w:rsidP="003D4949">
      <w:pPr>
        <w:rPr>
          <w:rFonts w:asciiTheme="minorHAnsi" w:hAnsiTheme="minorHAnsi"/>
        </w:rPr>
      </w:pPr>
    </w:p>
    <w:p w:rsidR="004D3DA5" w:rsidRDefault="006B30F7" w:rsidP="003D4949">
      <w:pPr>
        <w:rPr>
          <w:rFonts w:asciiTheme="minorHAnsi" w:hAnsiTheme="minorHAnsi"/>
        </w:rPr>
      </w:pPr>
      <w:r>
        <w:rPr>
          <w:rFonts w:asciiTheme="minorHAnsi" w:hAnsiTheme="minorHAnsi"/>
          <w:noProof/>
        </w:rPr>
        <w:drawing>
          <wp:inline distT="0" distB="0" distL="0" distR="0">
            <wp:extent cx="5847080" cy="5609590"/>
            <wp:effectExtent l="0" t="0" r="127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847080" cy="5609590"/>
                    </a:xfrm>
                    <a:prstGeom prst="rect">
                      <a:avLst/>
                    </a:prstGeom>
                    <a:noFill/>
                    <a:ln>
                      <a:noFill/>
                    </a:ln>
                  </pic:spPr>
                </pic:pic>
              </a:graphicData>
            </a:graphic>
          </wp:inline>
        </w:drawing>
      </w:r>
    </w:p>
    <w:p w:rsidR="004D3DA5" w:rsidRDefault="004D3DA5" w:rsidP="003D4949">
      <w:pPr>
        <w:rPr>
          <w:rFonts w:asciiTheme="minorHAnsi" w:hAnsiTheme="minorHAnsi"/>
        </w:rPr>
      </w:pPr>
    </w:p>
    <w:p w:rsidR="006B30F7" w:rsidRDefault="006B30F7" w:rsidP="003D4949">
      <w:pPr>
        <w:rPr>
          <w:rFonts w:asciiTheme="minorHAnsi" w:hAnsiTheme="minorHAnsi"/>
        </w:rPr>
      </w:pPr>
    </w:p>
    <w:p w:rsidR="006B30F7" w:rsidRDefault="006B30F7" w:rsidP="003D4949">
      <w:pPr>
        <w:rPr>
          <w:rFonts w:asciiTheme="minorHAnsi" w:hAnsiTheme="minorHAnsi"/>
        </w:rPr>
      </w:pPr>
      <w:r>
        <w:rPr>
          <w:rFonts w:asciiTheme="minorHAnsi" w:hAnsiTheme="minorHAnsi"/>
          <w:noProof/>
        </w:rPr>
        <w:lastRenderedPageBreak/>
        <w:drawing>
          <wp:inline distT="0" distB="0" distL="0" distR="0">
            <wp:extent cx="5847080" cy="2523490"/>
            <wp:effectExtent l="0" t="0" r="127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47080" cy="2523490"/>
                    </a:xfrm>
                    <a:prstGeom prst="rect">
                      <a:avLst/>
                    </a:prstGeom>
                    <a:noFill/>
                    <a:ln>
                      <a:noFill/>
                    </a:ln>
                  </pic:spPr>
                </pic:pic>
              </a:graphicData>
            </a:graphic>
          </wp:inline>
        </w:drawing>
      </w:r>
    </w:p>
    <w:p w:rsidR="006B30F7" w:rsidRDefault="006B30F7" w:rsidP="003D4949">
      <w:pPr>
        <w:rPr>
          <w:rFonts w:asciiTheme="minorHAnsi" w:hAnsiTheme="minorHAnsi"/>
        </w:rPr>
      </w:pPr>
    </w:p>
    <w:p w:rsidR="006B30F7" w:rsidRDefault="006B30F7" w:rsidP="003D4949">
      <w:pPr>
        <w:rPr>
          <w:rFonts w:asciiTheme="minorHAnsi" w:hAnsiTheme="minorHAnsi"/>
        </w:rPr>
      </w:pPr>
      <w:r>
        <w:rPr>
          <w:rFonts w:asciiTheme="minorHAnsi" w:hAnsiTheme="minorHAnsi"/>
          <w:noProof/>
        </w:rPr>
        <w:drawing>
          <wp:inline distT="0" distB="0" distL="0" distR="0">
            <wp:extent cx="5855970" cy="275209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855970" cy="2752090"/>
                    </a:xfrm>
                    <a:prstGeom prst="rect">
                      <a:avLst/>
                    </a:prstGeom>
                    <a:noFill/>
                    <a:ln>
                      <a:noFill/>
                    </a:ln>
                  </pic:spPr>
                </pic:pic>
              </a:graphicData>
            </a:graphic>
          </wp:inline>
        </w:drawing>
      </w:r>
    </w:p>
    <w:p w:rsidR="006B30F7" w:rsidRDefault="006B30F7" w:rsidP="003D4949">
      <w:pPr>
        <w:rPr>
          <w:rFonts w:asciiTheme="minorHAnsi" w:hAnsiTheme="minorHAnsi"/>
        </w:rPr>
      </w:pPr>
    </w:p>
    <w:p w:rsidR="006B30F7" w:rsidRDefault="006B30F7" w:rsidP="003D4949">
      <w:pPr>
        <w:rPr>
          <w:rFonts w:asciiTheme="minorHAnsi" w:hAnsiTheme="minorHAnsi"/>
        </w:rPr>
      </w:pPr>
      <w:r>
        <w:rPr>
          <w:rFonts w:asciiTheme="minorHAnsi" w:hAnsiTheme="minorHAnsi"/>
          <w:noProof/>
        </w:rPr>
        <w:drawing>
          <wp:inline distT="0" distB="0" distL="0" distR="0">
            <wp:extent cx="5847080" cy="1635125"/>
            <wp:effectExtent l="0" t="0" r="1270" b="317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847080" cy="1635125"/>
                    </a:xfrm>
                    <a:prstGeom prst="rect">
                      <a:avLst/>
                    </a:prstGeom>
                    <a:noFill/>
                    <a:ln>
                      <a:noFill/>
                    </a:ln>
                  </pic:spPr>
                </pic:pic>
              </a:graphicData>
            </a:graphic>
          </wp:inline>
        </w:drawing>
      </w:r>
    </w:p>
    <w:p w:rsidR="006B30F7" w:rsidRDefault="006B30F7" w:rsidP="003D4949">
      <w:pPr>
        <w:rPr>
          <w:rFonts w:asciiTheme="minorHAnsi" w:hAnsiTheme="minorHAnsi"/>
        </w:rPr>
      </w:pPr>
    </w:p>
    <w:p w:rsidR="006B30F7" w:rsidRDefault="006B30F7" w:rsidP="003D4949">
      <w:pPr>
        <w:rPr>
          <w:rFonts w:asciiTheme="minorHAnsi" w:hAnsiTheme="minorHAnsi"/>
        </w:rPr>
      </w:pPr>
    </w:p>
    <w:p w:rsidR="006B30F7" w:rsidRDefault="006B30F7" w:rsidP="006B30F7">
      <w:pPr>
        <w:spacing w:after="200" w:line="276" w:lineRule="auto"/>
        <w:rPr>
          <w:rFonts w:asciiTheme="minorHAnsi" w:hAnsiTheme="minorHAnsi"/>
        </w:rPr>
      </w:pPr>
      <w:r>
        <w:rPr>
          <w:rFonts w:asciiTheme="minorHAnsi" w:hAnsiTheme="minorHAnsi"/>
        </w:rPr>
        <w:br w:type="page"/>
      </w:r>
    </w:p>
    <w:p w:rsidR="004D3DA5" w:rsidRDefault="00C85D8E" w:rsidP="004D3DA5">
      <w:pPr>
        <w:pStyle w:val="Heading2"/>
        <w:rPr>
          <w:lang w:val="en-GB"/>
        </w:rPr>
      </w:pPr>
      <w:bookmarkStart w:id="28" w:name="_Toc432234680"/>
      <w:r>
        <w:rPr>
          <w:lang w:val="en-GB"/>
        </w:rPr>
        <w:lastRenderedPageBreak/>
        <w:t>Patient Management – Ward Management</w:t>
      </w:r>
      <w:bookmarkEnd w:id="28"/>
    </w:p>
    <w:tbl>
      <w:tblPr>
        <w:tblW w:w="97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0"/>
        <w:gridCol w:w="1960"/>
        <w:gridCol w:w="3760"/>
        <w:gridCol w:w="2380"/>
      </w:tblGrid>
      <w:tr w:rsidR="00C85D8E" w:rsidTr="00C85D8E">
        <w:trPr>
          <w:trHeight w:val="300"/>
        </w:trPr>
        <w:tc>
          <w:tcPr>
            <w:tcW w:w="1600" w:type="dxa"/>
            <w:shd w:val="clear" w:color="000000" w:fill="D9D9D9"/>
            <w:vAlign w:val="center"/>
            <w:hideMark/>
          </w:tcPr>
          <w:p w:rsidR="00C85D8E" w:rsidRDefault="00C85D8E">
            <w:pPr>
              <w:jc w:val="center"/>
              <w:rPr>
                <w:rFonts w:ascii="Calibri" w:hAnsi="Calibri"/>
                <w:b/>
                <w:bCs/>
                <w:color w:val="000000"/>
                <w:sz w:val="20"/>
                <w:szCs w:val="20"/>
              </w:rPr>
            </w:pPr>
            <w:r>
              <w:rPr>
                <w:rFonts w:ascii="Calibri" w:hAnsi="Calibri"/>
                <w:b/>
                <w:bCs/>
                <w:color w:val="000000"/>
                <w:sz w:val="20"/>
                <w:szCs w:val="20"/>
              </w:rPr>
              <w:t>Ticket No</w:t>
            </w:r>
          </w:p>
        </w:tc>
        <w:tc>
          <w:tcPr>
            <w:tcW w:w="1960" w:type="dxa"/>
            <w:shd w:val="clear" w:color="000000" w:fill="D9D9D9"/>
            <w:vAlign w:val="center"/>
            <w:hideMark/>
          </w:tcPr>
          <w:p w:rsidR="00C85D8E" w:rsidRDefault="00C85D8E">
            <w:pPr>
              <w:jc w:val="center"/>
              <w:rPr>
                <w:rFonts w:ascii="Calibri" w:hAnsi="Calibri"/>
                <w:b/>
                <w:bCs/>
                <w:color w:val="000000"/>
                <w:sz w:val="20"/>
                <w:szCs w:val="20"/>
              </w:rPr>
            </w:pPr>
            <w:r>
              <w:rPr>
                <w:rFonts w:ascii="Calibri" w:hAnsi="Calibri"/>
                <w:b/>
                <w:bCs/>
                <w:color w:val="000000"/>
                <w:sz w:val="20"/>
                <w:szCs w:val="20"/>
              </w:rPr>
              <w:t>Title</w:t>
            </w:r>
          </w:p>
        </w:tc>
        <w:tc>
          <w:tcPr>
            <w:tcW w:w="3760" w:type="dxa"/>
            <w:shd w:val="clear" w:color="000000" w:fill="D9D9D9"/>
            <w:vAlign w:val="center"/>
            <w:hideMark/>
          </w:tcPr>
          <w:p w:rsidR="00C85D8E" w:rsidRDefault="00C85D8E">
            <w:pPr>
              <w:jc w:val="center"/>
              <w:rPr>
                <w:rFonts w:ascii="Calibri" w:hAnsi="Calibri"/>
                <w:b/>
                <w:bCs/>
                <w:color w:val="000000"/>
                <w:sz w:val="20"/>
                <w:szCs w:val="20"/>
              </w:rPr>
            </w:pPr>
            <w:r>
              <w:rPr>
                <w:rFonts w:ascii="Calibri" w:hAnsi="Calibri"/>
                <w:b/>
                <w:bCs/>
                <w:color w:val="000000"/>
                <w:sz w:val="20"/>
                <w:szCs w:val="20"/>
              </w:rPr>
              <w:t>Description</w:t>
            </w:r>
          </w:p>
        </w:tc>
        <w:tc>
          <w:tcPr>
            <w:tcW w:w="2380" w:type="dxa"/>
            <w:shd w:val="clear" w:color="000000" w:fill="D9D9D9"/>
            <w:vAlign w:val="center"/>
            <w:hideMark/>
          </w:tcPr>
          <w:p w:rsidR="00C85D8E" w:rsidRDefault="00C85D8E">
            <w:pPr>
              <w:jc w:val="center"/>
              <w:rPr>
                <w:rFonts w:ascii="Calibri" w:hAnsi="Calibri"/>
                <w:b/>
                <w:bCs/>
                <w:color w:val="000000"/>
                <w:sz w:val="20"/>
                <w:szCs w:val="20"/>
              </w:rPr>
            </w:pPr>
            <w:r>
              <w:rPr>
                <w:rFonts w:ascii="Calibri" w:hAnsi="Calibri"/>
                <w:b/>
                <w:bCs/>
                <w:color w:val="000000"/>
                <w:sz w:val="20"/>
                <w:szCs w:val="20"/>
              </w:rPr>
              <w:t>Resolution</w:t>
            </w:r>
          </w:p>
        </w:tc>
      </w:tr>
      <w:tr w:rsidR="00C85D8E" w:rsidTr="00C85D8E">
        <w:trPr>
          <w:trHeight w:val="1275"/>
        </w:trPr>
        <w:tc>
          <w:tcPr>
            <w:tcW w:w="1600" w:type="dxa"/>
            <w:shd w:val="clear" w:color="auto" w:fill="auto"/>
            <w:hideMark/>
          </w:tcPr>
          <w:p w:rsidR="00C85D8E" w:rsidRDefault="00C85D8E">
            <w:pPr>
              <w:rPr>
                <w:rFonts w:ascii="Calibri" w:hAnsi="Calibri"/>
                <w:color w:val="000000"/>
                <w:sz w:val="20"/>
                <w:szCs w:val="20"/>
              </w:rPr>
            </w:pPr>
            <w:r>
              <w:rPr>
                <w:rFonts w:ascii="Calibri" w:hAnsi="Calibri"/>
                <w:color w:val="000000"/>
                <w:sz w:val="20"/>
                <w:szCs w:val="20"/>
              </w:rPr>
              <w:t>I-PhIS009209915S</w:t>
            </w:r>
          </w:p>
        </w:tc>
        <w:tc>
          <w:tcPr>
            <w:tcW w:w="1960" w:type="dxa"/>
            <w:shd w:val="clear" w:color="auto" w:fill="auto"/>
            <w:hideMark/>
          </w:tcPr>
          <w:p w:rsidR="00C85D8E" w:rsidRDefault="00C85D8E">
            <w:pPr>
              <w:rPr>
                <w:rFonts w:ascii="Calibri" w:hAnsi="Calibri"/>
                <w:sz w:val="20"/>
                <w:szCs w:val="20"/>
              </w:rPr>
            </w:pPr>
            <w:r>
              <w:rPr>
                <w:rFonts w:ascii="Calibri" w:hAnsi="Calibri"/>
                <w:sz w:val="20"/>
                <w:szCs w:val="20"/>
              </w:rPr>
              <w:t xml:space="preserve">Ward Management- Request to add column department. </w:t>
            </w:r>
          </w:p>
        </w:tc>
        <w:tc>
          <w:tcPr>
            <w:tcW w:w="3760" w:type="dxa"/>
            <w:shd w:val="clear" w:color="auto" w:fill="auto"/>
            <w:hideMark/>
          </w:tcPr>
          <w:p w:rsidR="00C85D8E" w:rsidRDefault="00C85D8E">
            <w:pPr>
              <w:rPr>
                <w:rFonts w:ascii="Calibri" w:hAnsi="Calibri"/>
                <w:color w:val="000000"/>
                <w:sz w:val="20"/>
                <w:szCs w:val="20"/>
              </w:rPr>
            </w:pPr>
            <w:r>
              <w:rPr>
                <w:rFonts w:ascii="Calibri" w:hAnsi="Calibri"/>
                <w:color w:val="000000"/>
                <w:sz w:val="20"/>
                <w:szCs w:val="20"/>
              </w:rPr>
              <w:t>User request add column department on ward management easier to view department for referral.</w:t>
            </w:r>
          </w:p>
        </w:tc>
        <w:tc>
          <w:tcPr>
            <w:tcW w:w="2380" w:type="dxa"/>
            <w:shd w:val="clear" w:color="auto" w:fill="auto"/>
            <w:hideMark/>
          </w:tcPr>
          <w:p w:rsidR="00C85D8E" w:rsidRPr="006B30F7" w:rsidRDefault="006B30F7">
            <w:pPr>
              <w:rPr>
                <w:rFonts w:asciiTheme="minorHAnsi" w:hAnsiTheme="minorHAnsi"/>
                <w:sz w:val="20"/>
                <w:szCs w:val="20"/>
              </w:rPr>
            </w:pPr>
            <w:r w:rsidRPr="006B30F7">
              <w:rPr>
                <w:rFonts w:asciiTheme="minorHAnsi" w:hAnsiTheme="minorHAnsi"/>
                <w:bCs/>
                <w:iCs/>
                <w:sz w:val="20"/>
              </w:rPr>
              <w:t>To add column department on Ward Management for easier to view department for referral</w:t>
            </w:r>
          </w:p>
        </w:tc>
      </w:tr>
    </w:tbl>
    <w:p w:rsidR="004D3DA5" w:rsidRDefault="004D3DA5" w:rsidP="003D4949">
      <w:pPr>
        <w:rPr>
          <w:rFonts w:asciiTheme="minorHAnsi" w:hAnsiTheme="minorHAnsi"/>
        </w:rPr>
      </w:pPr>
    </w:p>
    <w:p w:rsidR="004D3DA5" w:rsidRDefault="006B30F7" w:rsidP="003D4949">
      <w:pPr>
        <w:rPr>
          <w:rFonts w:asciiTheme="minorHAnsi" w:hAnsiTheme="minorHAnsi"/>
        </w:rPr>
      </w:pPr>
      <w:r>
        <w:rPr>
          <w:noProof/>
        </w:rPr>
        <w:drawing>
          <wp:inline distT="0" distB="0" distL="0" distR="0">
            <wp:extent cx="5845252" cy="2844000"/>
            <wp:effectExtent l="0" t="0" r="3175" b="0"/>
            <wp:docPr id="138" name="Picture 138" descr="http://crm.cmg.com.my/phishelpdesk/FileUpLoad/Bug/105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crm.cmg.com.my/phishelpdesk/FileUpLoad/Bug/105001.png"/>
                    <pic:cNvPicPr>
                      <a:picLocks noChangeAspect="1" noChangeArrowheads="1"/>
                    </pic:cNvPicPr>
                  </pic:nvPicPr>
                  <pic:blipFill rotWithShape="1">
                    <a:blip r:embed="rId90">
                      <a:extLst>
                        <a:ext uri="{28A0092B-C50C-407E-A947-70E740481C1C}">
                          <a14:useLocalDpi xmlns:a14="http://schemas.microsoft.com/office/drawing/2010/main" val="0"/>
                        </a:ext>
                      </a:extLst>
                    </a:blip>
                    <a:srcRect t="7656" b="5795"/>
                    <a:stretch/>
                  </pic:blipFill>
                  <pic:spPr bwMode="auto">
                    <a:xfrm>
                      <a:off x="0" y="0"/>
                      <a:ext cx="5854065" cy="2848288"/>
                    </a:xfrm>
                    <a:prstGeom prst="rect">
                      <a:avLst/>
                    </a:prstGeom>
                    <a:noFill/>
                    <a:ln>
                      <a:noFill/>
                    </a:ln>
                    <a:extLst>
                      <a:ext uri="{53640926-AAD7-44D8-BBD7-CCE9431645EC}">
                        <a14:shadowObscured xmlns:a14="http://schemas.microsoft.com/office/drawing/2010/main"/>
                      </a:ext>
                    </a:extLst>
                  </pic:spPr>
                </pic:pic>
              </a:graphicData>
            </a:graphic>
          </wp:inline>
        </w:drawing>
      </w:r>
    </w:p>
    <w:p w:rsidR="004D3DA5" w:rsidRDefault="004D3DA5" w:rsidP="003D4949">
      <w:pPr>
        <w:rPr>
          <w:rFonts w:asciiTheme="minorHAnsi" w:hAnsiTheme="minorHAnsi"/>
        </w:rPr>
      </w:pPr>
    </w:p>
    <w:p w:rsidR="004D3DA5" w:rsidRDefault="004D3DA5" w:rsidP="003D4949">
      <w:pPr>
        <w:rPr>
          <w:rFonts w:asciiTheme="minorHAnsi" w:hAnsiTheme="minorHAnsi"/>
        </w:rPr>
      </w:pPr>
    </w:p>
    <w:p w:rsidR="004D3DA5" w:rsidRDefault="00C85D8E" w:rsidP="004D3DA5">
      <w:pPr>
        <w:pStyle w:val="Heading2"/>
        <w:rPr>
          <w:lang w:val="en-GB"/>
        </w:rPr>
      </w:pPr>
      <w:bookmarkStart w:id="29" w:name="_Toc432234681"/>
      <w:r>
        <w:rPr>
          <w:lang w:val="en-GB"/>
        </w:rPr>
        <w:t>Patient Management – Clinical Summary</w:t>
      </w:r>
      <w:bookmarkEnd w:id="29"/>
    </w:p>
    <w:tbl>
      <w:tblPr>
        <w:tblW w:w="97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0"/>
        <w:gridCol w:w="1960"/>
        <w:gridCol w:w="3760"/>
        <w:gridCol w:w="2380"/>
      </w:tblGrid>
      <w:tr w:rsidR="00C85D8E" w:rsidRPr="00C85D8E" w:rsidTr="00C85D8E">
        <w:trPr>
          <w:trHeight w:val="300"/>
        </w:trPr>
        <w:tc>
          <w:tcPr>
            <w:tcW w:w="1600" w:type="dxa"/>
            <w:shd w:val="clear" w:color="000000" w:fill="D9D9D9"/>
            <w:vAlign w:val="center"/>
            <w:hideMark/>
          </w:tcPr>
          <w:p w:rsidR="00C85D8E" w:rsidRPr="00C85D8E" w:rsidRDefault="00C85D8E" w:rsidP="00C85D8E">
            <w:pPr>
              <w:jc w:val="center"/>
              <w:rPr>
                <w:rFonts w:ascii="Calibri" w:hAnsi="Calibri"/>
                <w:b/>
                <w:bCs/>
                <w:color w:val="000000"/>
                <w:sz w:val="20"/>
                <w:szCs w:val="20"/>
              </w:rPr>
            </w:pPr>
            <w:r w:rsidRPr="00C85D8E">
              <w:rPr>
                <w:rFonts w:ascii="Calibri" w:hAnsi="Calibri"/>
                <w:b/>
                <w:bCs/>
                <w:color w:val="000000"/>
                <w:sz w:val="20"/>
                <w:szCs w:val="20"/>
              </w:rPr>
              <w:t>Ticket No</w:t>
            </w:r>
          </w:p>
        </w:tc>
        <w:tc>
          <w:tcPr>
            <w:tcW w:w="1960" w:type="dxa"/>
            <w:shd w:val="clear" w:color="000000" w:fill="D9D9D9"/>
            <w:vAlign w:val="center"/>
            <w:hideMark/>
          </w:tcPr>
          <w:p w:rsidR="00C85D8E" w:rsidRPr="00C85D8E" w:rsidRDefault="00C85D8E" w:rsidP="00C85D8E">
            <w:pPr>
              <w:jc w:val="center"/>
              <w:rPr>
                <w:rFonts w:ascii="Calibri" w:hAnsi="Calibri"/>
                <w:b/>
                <w:bCs/>
                <w:color w:val="000000"/>
                <w:sz w:val="20"/>
                <w:szCs w:val="20"/>
              </w:rPr>
            </w:pPr>
            <w:r w:rsidRPr="00C85D8E">
              <w:rPr>
                <w:rFonts w:ascii="Calibri" w:hAnsi="Calibri"/>
                <w:b/>
                <w:bCs/>
                <w:color w:val="000000"/>
                <w:sz w:val="20"/>
                <w:szCs w:val="20"/>
              </w:rPr>
              <w:t>Title</w:t>
            </w:r>
          </w:p>
        </w:tc>
        <w:tc>
          <w:tcPr>
            <w:tcW w:w="3760" w:type="dxa"/>
            <w:shd w:val="clear" w:color="000000" w:fill="D9D9D9"/>
            <w:vAlign w:val="center"/>
            <w:hideMark/>
          </w:tcPr>
          <w:p w:rsidR="00C85D8E" w:rsidRPr="00C85D8E" w:rsidRDefault="00C85D8E" w:rsidP="00C85D8E">
            <w:pPr>
              <w:jc w:val="center"/>
              <w:rPr>
                <w:rFonts w:ascii="Calibri" w:hAnsi="Calibri"/>
                <w:b/>
                <w:bCs/>
                <w:color w:val="000000"/>
                <w:sz w:val="20"/>
                <w:szCs w:val="20"/>
              </w:rPr>
            </w:pPr>
            <w:r w:rsidRPr="00C85D8E">
              <w:rPr>
                <w:rFonts w:ascii="Calibri" w:hAnsi="Calibri"/>
                <w:b/>
                <w:bCs/>
                <w:color w:val="000000"/>
                <w:sz w:val="20"/>
                <w:szCs w:val="20"/>
              </w:rPr>
              <w:t>Description</w:t>
            </w:r>
          </w:p>
        </w:tc>
        <w:tc>
          <w:tcPr>
            <w:tcW w:w="2380" w:type="dxa"/>
            <w:shd w:val="clear" w:color="000000" w:fill="D9D9D9"/>
            <w:vAlign w:val="center"/>
            <w:hideMark/>
          </w:tcPr>
          <w:p w:rsidR="00C85D8E" w:rsidRPr="00C85D8E" w:rsidRDefault="00C85D8E" w:rsidP="00C85D8E">
            <w:pPr>
              <w:jc w:val="center"/>
              <w:rPr>
                <w:rFonts w:ascii="Calibri" w:hAnsi="Calibri"/>
                <w:b/>
                <w:bCs/>
                <w:color w:val="000000"/>
                <w:sz w:val="20"/>
                <w:szCs w:val="20"/>
              </w:rPr>
            </w:pPr>
            <w:r w:rsidRPr="00C85D8E">
              <w:rPr>
                <w:rFonts w:ascii="Calibri" w:hAnsi="Calibri"/>
                <w:b/>
                <w:bCs/>
                <w:color w:val="000000"/>
                <w:sz w:val="20"/>
                <w:szCs w:val="20"/>
              </w:rPr>
              <w:t>Resolution</w:t>
            </w:r>
          </w:p>
        </w:tc>
      </w:tr>
      <w:tr w:rsidR="00C85D8E" w:rsidRPr="00C85D8E" w:rsidTr="006B30F7">
        <w:trPr>
          <w:trHeight w:val="77"/>
        </w:trPr>
        <w:tc>
          <w:tcPr>
            <w:tcW w:w="1600" w:type="dxa"/>
            <w:shd w:val="clear" w:color="auto" w:fill="auto"/>
            <w:hideMark/>
          </w:tcPr>
          <w:p w:rsidR="00C85D8E" w:rsidRPr="00C85D8E" w:rsidRDefault="00C85D8E" w:rsidP="00C85D8E">
            <w:pPr>
              <w:rPr>
                <w:rFonts w:ascii="Calibri" w:hAnsi="Calibri"/>
                <w:color w:val="000000"/>
                <w:sz w:val="20"/>
                <w:szCs w:val="20"/>
              </w:rPr>
            </w:pPr>
            <w:r w:rsidRPr="00C85D8E">
              <w:rPr>
                <w:rFonts w:ascii="Calibri" w:hAnsi="Calibri"/>
                <w:color w:val="000000"/>
                <w:sz w:val="20"/>
                <w:szCs w:val="20"/>
              </w:rPr>
              <w:t>I-PhIS009210015S</w:t>
            </w:r>
          </w:p>
        </w:tc>
        <w:tc>
          <w:tcPr>
            <w:tcW w:w="1960" w:type="dxa"/>
            <w:shd w:val="clear" w:color="auto" w:fill="auto"/>
            <w:hideMark/>
          </w:tcPr>
          <w:p w:rsidR="00C85D8E" w:rsidRPr="00C85D8E" w:rsidRDefault="00C85D8E" w:rsidP="00C85D8E">
            <w:pPr>
              <w:rPr>
                <w:rFonts w:ascii="Calibri" w:hAnsi="Calibri"/>
                <w:sz w:val="20"/>
                <w:szCs w:val="20"/>
              </w:rPr>
            </w:pPr>
            <w:r w:rsidRPr="00C85D8E">
              <w:rPr>
                <w:rFonts w:ascii="Calibri" w:hAnsi="Calibri"/>
                <w:sz w:val="20"/>
                <w:szCs w:val="20"/>
              </w:rPr>
              <w:t xml:space="preserve">Patient Management - Clinical Summary - Add column department </w:t>
            </w:r>
          </w:p>
        </w:tc>
        <w:tc>
          <w:tcPr>
            <w:tcW w:w="3760" w:type="dxa"/>
            <w:shd w:val="clear" w:color="auto" w:fill="auto"/>
            <w:hideMark/>
          </w:tcPr>
          <w:p w:rsidR="00C85D8E" w:rsidRPr="00C85D8E" w:rsidRDefault="00C85D8E" w:rsidP="00C85D8E">
            <w:pPr>
              <w:rPr>
                <w:rFonts w:ascii="Calibri" w:hAnsi="Calibri"/>
                <w:color w:val="000000"/>
                <w:sz w:val="20"/>
                <w:szCs w:val="20"/>
              </w:rPr>
            </w:pPr>
            <w:r w:rsidRPr="00C85D8E">
              <w:rPr>
                <w:rFonts w:ascii="Calibri" w:hAnsi="Calibri"/>
                <w:color w:val="000000"/>
                <w:sz w:val="20"/>
                <w:szCs w:val="20"/>
              </w:rPr>
              <w:t xml:space="preserve">User requested adding column information for department on clinical Summary on function visit list. </w:t>
            </w:r>
          </w:p>
        </w:tc>
        <w:tc>
          <w:tcPr>
            <w:tcW w:w="2380" w:type="dxa"/>
            <w:shd w:val="clear" w:color="auto" w:fill="auto"/>
            <w:hideMark/>
          </w:tcPr>
          <w:p w:rsidR="00C85D8E" w:rsidRPr="00690864" w:rsidRDefault="00690864" w:rsidP="00C85D8E">
            <w:pPr>
              <w:rPr>
                <w:rFonts w:asciiTheme="minorHAnsi" w:hAnsiTheme="minorHAnsi"/>
                <w:sz w:val="20"/>
                <w:szCs w:val="20"/>
              </w:rPr>
            </w:pPr>
            <w:r w:rsidRPr="00690864">
              <w:rPr>
                <w:rFonts w:asciiTheme="minorHAnsi" w:hAnsiTheme="minorHAnsi"/>
                <w:bCs/>
                <w:iCs/>
                <w:sz w:val="20"/>
              </w:rPr>
              <w:t>To add column department on Clinical Summary on function of visit list</w:t>
            </w:r>
          </w:p>
        </w:tc>
      </w:tr>
    </w:tbl>
    <w:p w:rsidR="004D3DA5" w:rsidRDefault="004D3DA5" w:rsidP="003D4949">
      <w:pPr>
        <w:rPr>
          <w:rFonts w:asciiTheme="minorHAnsi" w:hAnsiTheme="minorHAnsi"/>
        </w:rPr>
      </w:pPr>
    </w:p>
    <w:p w:rsidR="004D3DA5" w:rsidRDefault="00690864" w:rsidP="003D4949">
      <w:pPr>
        <w:rPr>
          <w:rFonts w:asciiTheme="minorHAnsi" w:hAnsiTheme="minorHAnsi"/>
        </w:rPr>
      </w:pPr>
      <w:r>
        <w:rPr>
          <w:noProof/>
        </w:rPr>
        <w:drawing>
          <wp:inline distT="0" distB="0" distL="0" distR="0">
            <wp:extent cx="5829935" cy="2160000"/>
            <wp:effectExtent l="0" t="0" r="0" b="0"/>
            <wp:docPr id="139" name="Picture 139" descr="http://crm.cmg.com.my/phishelpdesk/FileUpLoad/Bug/104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crm.cmg.com.my/phishelpdesk/FileUpLoad/Bug/104185.png"/>
                    <pic:cNvPicPr>
                      <a:picLocks noChangeAspect="1" noChangeArrowheads="1"/>
                    </pic:cNvPicPr>
                  </pic:nvPicPr>
                  <pic:blipFill rotWithShape="1">
                    <a:blip r:embed="rId91">
                      <a:extLst>
                        <a:ext uri="{28A0092B-C50C-407E-A947-70E740481C1C}">
                          <a14:useLocalDpi xmlns:a14="http://schemas.microsoft.com/office/drawing/2010/main" val="0"/>
                        </a:ext>
                      </a:extLst>
                    </a:blip>
                    <a:srcRect t="7655" b="26439"/>
                    <a:stretch/>
                  </pic:blipFill>
                  <pic:spPr bwMode="auto">
                    <a:xfrm>
                      <a:off x="0" y="0"/>
                      <a:ext cx="5854065" cy="2168940"/>
                    </a:xfrm>
                    <a:prstGeom prst="rect">
                      <a:avLst/>
                    </a:prstGeom>
                    <a:noFill/>
                    <a:ln>
                      <a:noFill/>
                    </a:ln>
                    <a:extLst>
                      <a:ext uri="{53640926-AAD7-44D8-BBD7-CCE9431645EC}">
                        <a14:shadowObscured xmlns:a14="http://schemas.microsoft.com/office/drawing/2010/main"/>
                      </a:ext>
                    </a:extLst>
                  </pic:spPr>
                </pic:pic>
              </a:graphicData>
            </a:graphic>
          </wp:inline>
        </w:drawing>
      </w:r>
    </w:p>
    <w:p w:rsidR="004D3DA5" w:rsidRDefault="004D3DA5" w:rsidP="003D4949">
      <w:pPr>
        <w:rPr>
          <w:rFonts w:asciiTheme="minorHAnsi" w:hAnsiTheme="minorHAnsi"/>
        </w:rPr>
      </w:pPr>
    </w:p>
    <w:p w:rsidR="004D3DA5" w:rsidRDefault="004D3DA5" w:rsidP="003D4949">
      <w:pPr>
        <w:rPr>
          <w:rFonts w:asciiTheme="minorHAnsi" w:hAnsiTheme="minorHAnsi"/>
        </w:rPr>
      </w:pPr>
    </w:p>
    <w:p w:rsidR="004D3DA5" w:rsidRDefault="004D3DA5" w:rsidP="003D4949">
      <w:pPr>
        <w:rPr>
          <w:rFonts w:asciiTheme="minorHAnsi" w:hAnsiTheme="minorHAnsi"/>
        </w:rPr>
      </w:pPr>
    </w:p>
    <w:p w:rsidR="004D3DA5" w:rsidRDefault="00C85D8E" w:rsidP="004D3DA5">
      <w:pPr>
        <w:pStyle w:val="Heading2"/>
        <w:rPr>
          <w:lang w:val="en-GB"/>
        </w:rPr>
      </w:pPr>
      <w:bookmarkStart w:id="30" w:name="_Toc432234682"/>
      <w:r>
        <w:rPr>
          <w:lang w:val="en-GB"/>
        </w:rPr>
        <w:lastRenderedPageBreak/>
        <w:t>Patient Management – Clinical Summary</w:t>
      </w:r>
      <w:bookmarkEnd w:id="30"/>
    </w:p>
    <w:tbl>
      <w:tblPr>
        <w:tblW w:w="9700" w:type="dxa"/>
        <w:tblLook w:val="04A0" w:firstRow="1" w:lastRow="0" w:firstColumn="1" w:lastColumn="0" w:noHBand="0" w:noVBand="1"/>
      </w:tblPr>
      <w:tblGrid>
        <w:gridCol w:w="1600"/>
        <w:gridCol w:w="1960"/>
        <w:gridCol w:w="3760"/>
        <w:gridCol w:w="2380"/>
      </w:tblGrid>
      <w:tr w:rsidR="00C85D8E" w:rsidRPr="00C85D8E" w:rsidTr="00C4080F">
        <w:trPr>
          <w:trHeight w:val="300"/>
        </w:trPr>
        <w:tc>
          <w:tcPr>
            <w:tcW w:w="160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C85D8E" w:rsidRPr="00C85D8E" w:rsidRDefault="00C85D8E" w:rsidP="00C85D8E">
            <w:pPr>
              <w:jc w:val="center"/>
              <w:rPr>
                <w:rFonts w:ascii="Calibri" w:hAnsi="Calibri"/>
                <w:b/>
                <w:bCs/>
                <w:color w:val="000000"/>
                <w:sz w:val="20"/>
                <w:szCs w:val="20"/>
              </w:rPr>
            </w:pPr>
            <w:r w:rsidRPr="00C85D8E">
              <w:rPr>
                <w:rFonts w:ascii="Calibri" w:hAnsi="Calibri"/>
                <w:b/>
                <w:bCs/>
                <w:color w:val="000000"/>
                <w:sz w:val="20"/>
                <w:szCs w:val="20"/>
              </w:rPr>
              <w:t>Ticket No</w:t>
            </w:r>
          </w:p>
        </w:tc>
        <w:tc>
          <w:tcPr>
            <w:tcW w:w="196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C85D8E" w:rsidRPr="00C85D8E" w:rsidRDefault="00C85D8E" w:rsidP="00C85D8E">
            <w:pPr>
              <w:jc w:val="center"/>
              <w:rPr>
                <w:rFonts w:ascii="Calibri" w:hAnsi="Calibri"/>
                <w:b/>
                <w:bCs/>
                <w:color w:val="000000"/>
                <w:sz w:val="20"/>
                <w:szCs w:val="20"/>
              </w:rPr>
            </w:pPr>
            <w:r w:rsidRPr="00C85D8E">
              <w:rPr>
                <w:rFonts w:ascii="Calibri" w:hAnsi="Calibri"/>
                <w:b/>
                <w:bCs/>
                <w:color w:val="000000"/>
                <w:sz w:val="20"/>
                <w:szCs w:val="20"/>
              </w:rPr>
              <w:t>Title</w:t>
            </w:r>
          </w:p>
        </w:tc>
        <w:tc>
          <w:tcPr>
            <w:tcW w:w="376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C85D8E" w:rsidRPr="00C85D8E" w:rsidRDefault="00C85D8E" w:rsidP="00C85D8E">
            <w:pPr>
              <w:jc w:val="center"/>
              <w:rPr>
                <w:rFonts w:ascii="Calibri" w:hAnsi="Calibri"/>
                <w:b/>
                <w:bCs/>
                <w:color w:val="000000"/>
                <w:sz w:val="20"/>
                <w:szCs w:val="20"/>
              </w:rPr>
            </w:pPr>
            <w:r w:rsidRPr="00C85D8E">
              <w:rPr>
                <w:rFonts w:ascii="Calibri" w:hAnsi="Calibri"/>
                <w:b/>
                <w:bCs/>
                <w:color w:val="000000"/>
                <w:sz w:val="20"/>
                <w:szCs w:val="20"/>
              </w:rPr>
              <w:t>Description</w:t>
            </w:r>
          </w:p>
        </w:tc>
        <w:tc>
          <w:tcPr>
            <w:tcW w:w="238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C85D8E" w:rsidRPr="00C85D8E" w:rsidRDefault="00C85D8E" w:rsidP="00C85D8E">
            <w:pPr>
              <w:jc w:val="center"/>
              <w:rPr>
                <w:rFonts w:ascii="Calibri" w:hAnsi="Calibri"/>
                <w:b/>
                <w:bCs/>
                <w:color w:val="000000"/>
                <w:sz w:val="20"/>
                <w:szCs w:val="20"/>
              </w:rPr>
            </w:pPr>
            <w:r w:rsidRPr="00C85D8E">
              <w:rPr>
                <w:rFonts w:ascii="Calibri" w:hAnsi="Calibri"/>
                <w:b/>
                <w:bCs/>
                <w:color w:val="000000"/>
                <w:sz w:val="20"/>
                <w:szCs w:val="20"/>
              </w:rPr>
              <w:t>Resolution</w:t>
            </w:r>
          </w:p>
        </w:tc>
      </w:tr>
      <w:tr w:rsidR="00C85D8E" w:rsidRPr="00C85D8E" w:rsidTr="004F47D8">
        <w:trPr>
          <w:trHeight w:val="513"/>
        </w:trPr>
        <w:tc>
          <w:tcPr>
            <w:tcW w:w="1600" w:type="dxa"/>
            <w:tcBorders>
              <w:top w:val="single" w:sz="4" w:space="0" w:color="auto"/>
              <w:left w:val="single" w:sz="4" w:space="0" w:color="auto"/>
              <w:bottom w:val="single" w:sz="4" w:space="0" w:color="auto"/>
              <w:right w:val="single" w:sz="4" w:space="0" w:color="auto"/>
            </w:tcBorders>
            <w:shd w:val="clear" w:color="auto" w:fill="auto"/>
            <w:hideMark/>
          </w:tcPr>
          <w:p w:rsidR="00C85D8E" w:rsidRPr="00C85D8E" w:rsidRDefault="00C85D8E" w:rsidP="00C85D8E">
            <w:pPr>
              <w:rPr>
                <w:rFonts w:ascii="Calibri" w:hAnsi="Calibri"/>
                <w:color w:val="000000"/>
                <w:sz w:val="20"/>
                <w:szCs w:val="20"/>
              </w:rPr>
            </w:pPr>
            <w:r w:rsidRPr="00C85D8E">
              <w:rPr>
                <w:rFonts w:ascii="Calibri" w:hAnsi="Calibri"/>
                <w:color w:val="000000"/>
                <w:sz w:val="20"/>
                <w:szCs w:val="20"/>
              </w:rPr>
              <w:t>I-PhIS009209815S</w:t>
            </w:r>
          </w:p>
        </w:tc>
        <w:tc>
          <w:tcPr>
            <w:tcW w:w="1960" w:type="dxa"/>
            <w:tcBorders>
              <w:top w:val="single" w:sz="4" w:space="0" w:color="auto"/>
              <w:left w:val="nil"/>
              <w:bottom w:val="single" w:sz="4" w:space="0" w:color="auto"/>
              <w:right w:val="single" w:sz="4" w:space="0" w:color="auto"/>
            </w:tcBorders>
            <w:shd w:val="clear" w:color="auto" w:fill="auto"/>
            <w:hideMark/>
          </w:tcPr>
          <w:p w:rsidR="00C85D8E" w:rsidRPr="00C85D8E" w:rsidRDefault="00C85D8E" w:rsidP="00C85D8E">
            <w:pPr>
              <w:rPr>
                <w:rFonts w:ascii="Calibri" w:hAnsi="Calibri"/>
                <w:sz w:val="20"/>
                <w:szCs w:val="20"/>
              </w:rPr>
            </w:pPr>
            <w:r w:rsidRPr="00C85D8E">
              <w:rPr>
                <w:rFonts w:ascii="Calibri" w:hAnsi="Calibri"/>
                <w:sz w:val="20"/>
                <w:szCs w:val="20"/>
              </w:rPr>
              <w:t xml:space="preserve">Patient Management - Clinical Summary - Add column main visit/ referal </w:t>
            </w:r>
          </w:p>
        </w:tc>
        <w:tc>
          <w:tcPr>
            <w:tcW w:w="3760" w:type="dxa"/>
            <w:tcBorders>
              <w:top w:val="single" w:sz="4" w:space="0" w:color="auto"/>
              <w:left w:val="nil"/>
              <w:bottom w:val="single" w:sz="4" w:space="0" w:color="auto"/>
              <w:right w:val="single" w:sz="4" w:space="0" w:color="auto"/>
            </w:tcBorders>
            <w:shd w:val="clear" w:color="auto" w:fill="auto"/>
            <w:hideMark/>
          </w:tcPr>
          <w:p w:rsidR="00C85D8E" w:rsidRPr="00C85D8E" w:rsidRDefault="00C85D8E" w:rsidP="00C85D8E">
            <w:pPr>
              <w:rPr>
                <w:rFonts w:ascii="Calibri" w:hAnsi="Calibri"/>
                <w:color w:val="000000"/>
                <w:sz w:val="20"/>
                <w:szCs w:val="20"/>
              </w:rPr>
            </w:pPr>
            <w:r w:rsidRPr="00C85D8E">
              <w:rPr>
                <w:rFonts w:ascii="Calibri" w:hAnsi="Calibri"/>
                <w:color w:val="000000"/>
                <w:sz w:val="20"/>
                <w:szCs w:val="20"/>
              </w:rPr>
              <w:t>User request adding column information for main visit / referral on clinical summary on function visit list.</w:t>
            </w:r>
          </w:p>
        </w:tc>
        <w:tc>
          <w:tcPr>
            <w:tcW w:w="2380" w:type="dxa"/>
            <w:tcBorders>
              <w:top w:val="single" w:sz="4" w:space="0" w:color="auto"/>
              <w:left w:val="nil"/>
              <w:bottom w:val="single" w:sz="4" w:space="0" w:color="auto"/>
              <w:right w:val="single" w:sz="4" w:space="0" w:color="auto"/>
            </w:tcBorders>
            <w:shd w:val="clear" w:color="auto" w:fill="auto"/>
            <w:hideMark/>
          </w:tcPr>
          <w:p w:rsidR="00C85D8E" w:rsidRPr="00690864" w:rsidRDefault="00690864" w:rsidP="00C85D8E">
            <w:pPr>
              <w:rPr>
                <w:rFonts w:asciiTheme="minorHAnsi" w:hAnsiTheme="minorHAnsi"/>
                <w:sz w:val="20"/>
                <w:szCs w:val="20"/>
              </w:rPr>
            </w:pPr>
            <w:r w:rsidRPr="00690864">
              <w:rPr>
                <w:rFonts w:asciiTheme="minorHAnsi" w:hAnsiTheme="minorHAnsi"/>
                <w:bCs/>
                <w:iCs/>
                <w:sz w:val="20"/>
              </w:rPr>
              <w:t>To add column main visit/Referral column on Clinical Summary on function of visit list</w:t>
            </w:r>
          </w:p>
        </w:tc>
      </w:tr>
    </w:tbl>
    <w:p w:rsidR="004D3DA5" w:rsidRDefault="004D3DA5" w:rsidP="003D4949">
      <w:pPr>
        <w:rPr>
          <w:rFonts w:asciiTheme="minorHAnsi" w:hAnsiTheme="minorHAnsi"/>
        </w:rPr>
      </w:pPr>
    </w:p>
    <w:p w:rsidR="004D3DA5" w:rsidRDefault="00690864" w:rsidP="003D4949">
      <w:pPr>
        <w:rPr>
          <w:rFonts w:asciiTheme="minorHAnsi" w:hAnsiTheme="minorHAnsi"/>
        </w:rPr>
      </w:pPr>
      <w:r>
        <w:rPr>
          <w:noProof/>
        </w:rPr>
        <w:drawing>
          <wp:inline distT="0" distB="0" distL="0" distR="0">
            <wp:extent cx="5827415" cy="2088000"/>
            <wp:effectExtent l="0" t="0" r="1905" b="7620"/>
            <wp:docPr id="140" name="Picture 140" descr="http://crm.cmg.com.my/phishelpdesk/FileUpLoad/Bug/104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crm.cmg.com.my/phishelpdesk/FileUpLoad/Bug/104179.png"/>
                    <pic:cNvPicPr>
                      <a:picLocks noChangeAspect="1" noChangeArrowheads="1"/>
                    </pic:cNvPicPr>
                  </pic:nvPicPr>
                  <pic:blipFill rotWithShape="1">
                    <a:blip r:embed="rId92">
                      <a:extLst>
                        <a:ext uri="{28A0092B-C50C-407E-A947-70E740481C1C}">
                          <a14:useLocalDpi xmlns:a14="http://schemas.microsoft.com/office/drawing/2010/main" val="0"/>
                        </a:ext>
                      </a:extLst>
                    </a:blip>
                    <a:srcRect t="6560" b="29705"/>
                    <a:stretch/>
                  </pic:blipFill>
                  <pic:spPr bwMode="auto">
                    <a:xfrm>
                      <a:off x="0" y="0"/>
                      <a:ext cx="5854065" cy="2097549"/>
                    </a:xfrm>
                    <a:prstGeom prst="rect">
                      <a:avLst/>
                    </a:prstGeom>
                    <a:noFill/>
                    <a:ln>
                      <a:noFill/>
                    </a:ln>
                    <a:extLst>
                      <a:ext uri="{53640926-AAD7-44D8-BBD7-CCE9431645EC}">
                        <a14:shadowObscured xmlns:a14="http://schemas.microsoft.com/office/drawing/2010/main"/>
                      </a:ext>
                    </a:extLst>
                  </pic:spPr>
                </pic:pic>
              </a:graphicData>
            </a:graphic>
          </wp:inline>
        </w:drawing>
      </w:r>
    </w:p>
    <w:p w:rsidR="004D3DA5" w:rsidRDefault="004D3DA5" w:rsidP="003D4949">
      <w:pPr>
        <w:rPr>
          <w:rFonts w:asciiTheme="minorHAnsi" w:hAnsiTheme="minorHAnsi"/>
        </w:rPr>
      </w:pPr>
    </w:p>
    <w:p w:rsidR="004D3DA5" w:rsidRDefault="00690864" w:rsidP="003D4949">
      <w:pPr>
        <w:rPr>
          <w:rFonts w:asciiTheme="minorHAnsi" w:hAnsiTheme="minorHAnsi"/>
        </w:rPr>
      </w:pPr>
      <w:r>
        <w:rPr>
          <w:rFonts w:asciiTheme="minorHAnsi" w:hAnsiTheme="minorHAnsi"/>
          <w:noProof/>
        </w:rPr>
        <w:drawing>
          <wp:inline distT="0" distB="0" distL="0" distR="0">
            <wp:extent cx="5852160" cy="173736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852160" cy="1737360"/>
                    </a:xfrm>
                    <a:prstGeom prst="rect">
                      <a:avLst/>
                    </a:prstGeom>
                    <a:noFill/>
                    <a:ln>
                      <a:noFill/>
                    </a:ln>
                  </pic:spPr>
                </pic:pic>
              </a:graphicData>
            </a:graphic>
          </wp:inline>
        </w:drawing>
      </w:r>
    </w:p>
    <w:p w:rsidR="004D3DA5" w:rsidRDefault="004D3DA5" w:rsidP="003D4949">
      <w:pPr>
        <w:rPr>
          <w:rFonts w:asciiTheme="minorHAnsi" w:hAnsiTheme="minorHAnsi"/>
        </w:rPr>
      </w:pPr>
    </w:p>
    <w:p w:rsidR="004D3DA5" w:rsidRDefault="00690864" w:rsidP="00690864">
      <w:pPr>
        <w:spacing w:after="200" w:line="276" w:lineRule="auto"/>
        <w:rPr>
          <w:rFonts w:asciiTheme="minorHAnsi" w:hAnsiTheme="minorHAnsi"/>
        </w:rPr>
      </w:pPr>
      <w:r>
        <w:rPr>
          <w:rFonts w:asciiTheme="minorHAnsi" w:hAnsiTheme="minorHAnsi"/>
        </w:rPr>
        <w:br w:type="page"/>
      </w:r>
    </w:p>
    <w:p w:rsidR="004D3DA5" w:rsidRDefault="004D3DA5" w:rsidP="004D3DA5">
      <w:pPr>
        <w:pStyle w:val="Heading2"/>
        <w:rPr>
          <w:lang w:val="en-GB"/>
        </w:rPr>
      </w:pPr>
      <w:bookmarkStart w:id="31" w:name="_Toc432234683"/>
      <w:r>
        <w:rPr>
          <w:lang w:val="en-GB"/>
        </w:rPr>
        <w:lastRenderedPageBreak/>
        <w:t xml:space="preserve">Report/Enquiry – </w:t>
      </w:r>
      <w:r w:rsidR="00C4080F">
        <w:rPr>
          <w:lang w:val="en-GB"/>
        </w:rPr>
        <w:t>Stock Balance Report</w:t>
      </w:r>
      <w:bookmarkEnd w:id="31"/>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0"/>
        <w:gridCol w:w="1960"/>
        <w:gridCol w:w="2814"/>
        <w:gridCol w:w="3260"/>
      </w:tblGrid>
      <w:tr w:rsidR="00C4080F" w:rsidRPr="00C4080F" w:rsidTr="00690864">
        <w:trPr>
          <w:trHeight w:val="300"/>
        </w:trPr>
        <w:tc>
          <w:tcPr>
            <w:tcW w:w="1600" w:type="dxa"/>
            <w:shd w:val="clear" w:color="000000" w:fill="D9D9D9"/>
            <w:vAlign w:val="center"/>
            <w:hideMark/>
          </w:tcPr>
          <w:p w:rsidR="00C4080F" w:rsidRPr="00C4080F" w:rsidRDefault="00C4080F" w:rsidP="00C4080F">
            <w:pPr>
              <w:jc w:val="center"/>
              <w:rPr>
                <w:rFonts w:ascii="Calibri" w:hAnsi="Calibri"/>
                <w:b/>
                <w:bCs/>
                <w:color w:val="000000"/>
                <w:sz w:val="20"/>
                <w:szCs w:val="20"/>
              </w:rPr>
            </w:pPr>
            <w:r w:rsidRPr="00C4080F">
              <w:rPr>
                <w:rFonts w:ascii="Calibri" w:hAnsi="Calibri"/>
                <w:b/>
                <w:bCs/>
                <w:color w:val="000000"/>
                <w:sz w:val="20"/>
                <w:szCs w:val="20"/>
              </w:rPr>
              <w:t>Ticket No</w:t>
            </w:r>
          </w:p>
        </w:tc>
        <w:tc>
          <w:tcPr>
            <w:tcW w:w="1960" w:type="dxa"/>
            <w:shd w:val="clear" w:color="000000" w:fill="D9D9D9"/>
            <w:vAlign w:val="center"/>
            <w:hideMark/>
          </w:tcPr>
          <w:p w:rsidR="00C4080F" w:rsidRPr="00C4080F" w:rsidRDefault="00C4080F" w:rsidP="00C4080F">
            <w:pPr>
              <w:jc w:val="center"/>
              <w:rPr>
                <w:rFonts w:ascii="Calibri" w:hAnsi="Calibri"/>
                <w:b/>
                <w:bCs/>
                <w:color w:val="000000"/>
                <w:sz w:val="20"/>
                <w:szCs w:val="20"/>
              </w:rPr>
            </w:pPr>
            <w:r w:rsidRPr="00C4080F">
              <w:rPr>
                <w:rFonts w:ascii="Calibri" w:hAnsi="Calibri"/>
                <w:b/>
                <w:bCs/>
                <w:color w:val="000000"/>
                <w:sz w:val="20"/>
                <w:szCs w:val="20"/>
              </w:rPr>
              <w:t>Title</w:t>
            </w:r>
          </w:p>
        </w:tc>
        <w:tc>
          <w:tcPr>
            <w:tcW w:w="2814" w:type="dxa"/>
            <w:shd w:val="clear" w:color="000000" w:fill="D9D9D9"/>
            <w:vAlign w:val="center"/>
            <w:hideMark/>
          </w:tcPr>
          <w:p w:rsidR="00C4080F" w:rsidRPr="00C4080F" w:rsidRDefault="00C4080F" w:rsidP="00C4080F">
            <w:pPr>
              <w:jc w:val="center"/>
              <w:rPr>
                <w:rFonts w:ascii="Calibri" w:hAnsi="Calibri"/>
                <w:b/>
                <w:bCs/>
                <w:color w:val="000000"/>
                <w:sz w:val="20"/>
                <w:szCs w:val="20"/>
              </w:rPr>
            </w:pPr>
            <w:r w:rsidRPr="00C4080F">
              <w:rPr>
                <w:rFonts w:ascii="Calibri" w:hAnsi="Calibri"/>
                <w:b/>
                <w:bCs/>
                <w:color w:val="000000"/>
                <w:sz w:val="20"/>
                <w:szCs w:val="20"/>
              </w:rPr>
              <w:t>Description</w:t>
            </w:r>
          </w:p>
        </w:tc>
        <w:tc>
          <w:tcPr>
            <w:tcW w:w="3260" w:type="dxa"/>
            <w:shd w:val="clear" w:color="000000" w:fill="D9D9D9"/>
            <w:vAlign w:val="center"/>
            <w:hideMark/>
          </w:tcPr>
          <w:p w:rsidR="00C4080F" w:rsidRPr="00C4080F" w:rsidRDefault="00C4080F" w:rsidP="00C4080F">
            <w:pPr>
              <w:jc w:val="center"/>
              <w:rPr>
                <w:rFonts w:ascii="Calibri" w:hAnsi="Calibri"/>
                <w:b/>
                <w:bCs/>
                <w:color w:val="000000"/>
                <w:sz w:val="20"/>
                <w:szCs w:val="20"/>
              </w:rPr>
            </w:pPr>
            <w:r w:rsidRPr="00C4080F">
              <w:rPr>
                <w:rFonts w:ascii="Calibri" w:hAnsi="Calibri"/>
                <w:b/>
                <w:bCs/>
                <w:color w:val="000000"/>
                <w:sz w:val="20"/>
                <w:szCs w:val="20"/>
              </w:rPr>
              <w:t>Resolution</w:t>
            </w:r>
          </w:p>
        </w:tc>
      </w:tr>
      <w:tr w:rsidR="00C4080F" w:rsidRPr="00C4080F" w:rsidTr="00690864">
        <w:trPr>
          <w:trHeight w:val="319"/>
        </w:trPr>
        <w:tc>
          <w:tcPr>
            <w:tcW w:w="1600" w:type="dxa"/>
            <w:shd w:val="clear" w:color="auto" w:fill="auto"/>
            <w:hideMark/>
          </w:tcPr>
          <w:p w:rsidR="00C4080F" w:rsidRPr="00C4080F" w:rsidRDefault="00C4080F" w:rsidP="00C4080F">
            <w:pPr>
              <w:rPr>
                <w:rFonts w:ascii="Calibri" w:hAnsi="Calibri"/>
                <w:color w:val="000000"/>
                <w:sz w:val="20"/>
                <w:szCs w:val="20"/>
              </w:rPr>
            </w:pPr>
            <w:r w:rsidRPr="00C4080F">
              <w:rPr>
                <w:rFonts w:ascii="Calibri" w:hAnsi="Calibri"/>
                <w:color w:val="000000"/>
                <w:sz w:val="20"/>
                <w:szCs w:val="20"/>
              </w:rPr>
              <w:t>I-PhIS010952315S</w:t>
            </w:r>
          </w:p>
        </w:tc>
        <w:tc>
          <w:tcPr>
            <w:tcW w:w="1960" w:type="dxa"/>
            <w:shd w:val="clear" w:color="auto" w:fill="auto"/>
            <w:hideMark/>
          </w:tcPr>
          <w:p w:rsidR="00C4080F" w:rsidRPr="00C4080F" w:rsidRDefault="00C4080F" w:rsidP="00C4080F">
            <w:pPr>
              <w:rPr>
                <w:rFonts w:ascii="Calibri" w:hAnsi="Calibri"/>
                <w:color w:val="000000"/>
                <w:sz w:val="20"/>
                <w:szCs w:val="20"/>
              </w:rPr>
            </w:pPr>
            <w:r w:rsidRPr="00C4080F">
              <w:rPr>
                <w:rFonts w:ascii="Calibri" w:hAnsi="Calibri"/>
                <w:color w:val="000000"/>
                <w:sz w:val="20"/>
                <w:szCs w:val="20"/>
              </w:rPr>
              <w:t>Stock balance by drug and non drug - Changes on the report layout</w:t>
            </w:r>
          </w:p>
        </w:tc>
        <w:tc>
          <w:tcPr>
            <w:tcW w:w="2814" w:type="dxa"/>
            <w:shd w:val="clear" w:color="auto" w:fill="auto"/>
            <w:hideMark/>
          </w:tcPr>
          <w:p w:rsidR="00C4080F" w:rsidRPr="00C4080F" w:rsidRDefault="00C4080F" w:rsidP="00C4080F">
            <w:pPr>
              <w:rPr>
                <w:rFonts w:ascii="Calibri" w:hAnsi="Calibri"/>
                <w:sz w:val="20"/>
                <w:szCs w:val="20"/>
              </w:rPr>
            </w:pPr>
            <w:r w:rsidRPr="00C4080F">
              <w:rPr>
                <w:rFonts w:ascii="Calibri" w:hAnsi="Calibri"/>
                <w:sz w:val="20"/>
                <w:szCs w:val="20"/>
              </w:rPr>
              <w:t>User request to add column price</w:t>
            </w:r>
          </w:p>
        </w:tc>
        <w:tc>
          <w:tcPr>
            <w:tcW w:w="3260" w:type="dxa"/>
            <w:shd w:val="clear" w:color="auto" w:fill="auto"/>
            <w:hideMark/>
          </w:tcPr>
          <w:p w:rsidR="00690864" w:rsidRDefault="00690864" w:rsidP="00690864">
            <w:pPr>
              <w:rPr>
                <w:rFonts w:ascii="Calibri" w:hAnsi="Calibri"/>
                <w:sz w:val="20"/>
                <w:szCs w:val="20"/>
              </w:rPr>
            </w:pPr>
            <w:r>
              <w:rPr>
                <w:rFonts w:ascii="Calibri" w:hAnsi="Calibri"/>
                <w:sz w:val="20"/>
                <w:szCs w:val="20"/>
              </w:rPr>
              <w:t xml:space="preserve">1. </w:t>
            </w:r>
            <w:r w:rsidR="00C4080F" w:rsidRPr="00C4080F">
              <w:rPr>
                <w:rFonts w:ascii="Calibri" w:hAnsi="Calibri"/>
                <w:sz w:val="20"/>
                <w:szCs w:val="20"/>
              </w:rPr>
              <w:t>Add on column Unit Price (referring to Drug Average Price)</w:t>
            </w:r>
          </w:p>
          <w:p w:rsidR="00690864" w:rsidRDefault="00C4080F" w:rsidP="00690864">
            <w:pPr>
              <w:rPr>
                <w:rFonts w:ascii="Calibri" w:hAnsi="Calibri"/>
                <w:sz w:val="20"/>
                <w:szCs w:val="20"/>
              </w:rPr>
            </w:pPr>
            <w:r w:rsidRPr="00C4080F">
              <w:rPr>
                <w:rFonts w:ascii="Calibri" w:hAnsi="Calibri"/>
                <w:sz w:val="20"/>
                <w:szCs w:val="20"/>
              </w:rPr>
              <w:t>2. Amount (RM)</w:t>
            </w:r>
          </w:p>
          <w:p w:rsidR="00C4080F" w:rsidRPr="00C4080F" w:rsidRDefault="00C4080F" w:rsidP="00690864">
            <w:pPr>
              <w:rPr>
                <w:rFonts w:ascii="Calibri" w:hAnsi="Calibri"/>
                <w:sz w:val="20"/>
                <w:szCs w:val="20"/>
              </w:rPr>
            </w:pPr>
            <w:r w:rsidRPr="00C4080F">
              <w:rPr>
                <w:rFonts w:ascii="Calibri" w:hAnsi="Calibri"/>
                <w:sz w:val="20"/>
                <w:szCs w:val="20"/>
              </w:rPr>
              <w:t>3. Standard and Non Standard</w:t>
            </w:r>
            <w:r w:rsidRPr="00C4080F">
              <w:rPr>
                <w:rFonts w:ascii="Arial" w:hAnsi="Arial" w:cs="Arial"/>
                <w:vanish/>
                <w:sz w:val="16"/>
                <w:szCs w:val="16"/>
              </w:rPr>
              <w:t>Bottom of Form</w:t>
            </w:r>
          </w:p>
        </w:tc>
      </w:tr>
    </w:tbl>
    <w:p w:rsidR="004D3DA5" w:rsidRDefault="004D3DA5" w:rsidP="003D4949">
      <w:pPr>
        <w:rPr>
          <w:rFonts w:asciiTheme="minorHAnsi" w:hAnsiTheme="minorHAnsi"/>
        </w:rPr>
      </w:pPr>
    </w:p>
    <w:p w:rsidR="004D3DA5" w:rsidRDefault="00690864" w:rsidP="003D4949">
      <w:pPr>
        <w:rPr>
          <w:rFonts w:asciiTheme="minorHAnsi" w:hAnsiTheme="minorHAnsi"/>
        </w:rPr>
      </w:pPr>
      <w:r>
        <w:rPr>
          <w:noProof/>
        </w:rPr>
        <w:drawing>
          <wp:inline distT="0" distB="0" distL="0" distR="0" wp14:anchorId="07011C1C" wp14:editId="28A69568">
            <wp:extent cx="5854065" cy="2294890"/>
            <wp:effectExtent l="0" t="0" r="0" b="0"/>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94" cstate="print"/>
                    <a:srcRect/>
                    <a:stretch>
                      <a:fillRect/>
                    </a:stretch>
                  </pic:blipFill>
                  <pic:spPr bwMode="auto">
                    <a:xfrm>
                      <a:off x="0" y="0"/>
                      <a:ext cx="5854065" cy="2294890"/>
                    </a:xfrm>
                    <a:prstGeom prst="rect">
                      <a:avLst/>
                    </a:prstGeom>
                    <a:noFill/>
                  </pic:spPr>
                </pic:pic>
              </a:graphicData>
            </a:graphic>
          </wp:inline>
        </w:drawing>
      </w:r>
    </w:p>
    <w:p w:rsidR="004D3DA5" w:rsidRDefault="004D3DA5" w:rsidP="003D4949">
      <w:pPr>
        <w:rPr>
          <w:rFonts w:asciiTheme="minorHAnsi" w:hAnsiTheme="minorHAnsi"/>
        </w:rPr>
      </w:pPr>
    </w:p>
    <w:p w:rsidR="004D3DA5" w:rsidRDefault="00690864" w:rsidP="003D4949">
      <w:pPr>
        <w:rPr>
          <w:rFonts w:asciiTheme="minorHAnsi" w:hAnsiTheme="minorHAnsi"/>
        </w:rPr>
      </w:pPr>
      <w:r>
        <w:rPr>
          <w:noProof/>
        </w:rPr>
        <w:drawing>
          <wp:inline distT="0" distB="0" distL="0" distR="0" wp14:anchorId="20E58AC3" wp14:editId="780BD654">
            <wp:extent cx="5854065" cy="2442845"/>
            <wp:effectExtent l="0" t="0" r="0"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95" cstate="print"/>
                    <a:srcRect/>
                    <a:stretch>
                      <a:fillRect/>
                    </a:stretch>
                  </pic:blipFill>
                  <pic:spPr bwMode="auto">
                    <a:xfrm>
                      <a:off x="0" y="0"/>
                      <a:ext cx="5854065" cy="2442845"/>
                    </a:xfrm>
                    <a:prstGeom prst="rect">
                      <a:avLst/>
                    </a:prstGeom>
                    <a:noFill/>
                  </pic:spPr>
                </pic:pic>
              </a:graphicData>
            </a:graphic>
          </wp:inline>
        </w:drawing>
      </w:r>
    </w:p>
    <w:p w:rsidR="004D3DA5" w:rsidRDefault="004D3DA5" w:rsidP="003D4949">
      <w:pPr>
        <w:rPr>
          <w:rFonts w:asciiTheme="minorHAnsi" w:hAnsiTheme="minorHAnsi"/>
        </w:rPr>
      </w:pPr>
    </w:p>
    <w:p w:rsidR="004D3DA5" w:rsidRDefault="004D3DA5" w:rsidP="003D4949">
      <w:pPr>
        <w:rPr>
          <w:rFonts w:asciiTheme="minorHAnsi" w:hAnsiTheme="minorHAnsi"/>
        </w:rPr>
      </w:pPr>
    </w:p>
    <w:p w:rsidR="004D3DA5" w:rsidRDefault="00690864" w:rsidP="00690864">
      <w:pPr>
        <w:spacing w:after="200" w:line="276" w:lineRule="auto"/>
        <w:rPr>
          <w:rFonts w:asciiTheme="minorHAnsi" w:hAnsiTheme="minorHAnsi"/>
        </w:rPr>
      </w:pPr>
      <w:r>
        <w:rPr>
          <w:rFonts w:asciiTheme="minorHAnsi" w:hAnsiTheme="minorHAnsi"/>
        </w:rPr>
        <w:br w:type="page"/>
      </w:r>
    </w:p>
    <w:p w:rsidR="004D3DA5" w:rsidRDefault="004D3DA5" w:rsidP="004D3DA5">
      <w:pPr>
        <w:pStyle w:val="Heading2"/>
        <w:rPr>
          <w:lang w:val="en-GB"/>
        </w:rPr>
      </w:pPr>
      <w:bookmarkStart w:id="32" w:name="_Toc432234684"/>
      <w:r>
        <w:rPr>
          <w:lang w:val="en-GB"/>
        </w:rPr>
        <w:lastRenderedPageBreak/>
        <w:t xml:space="preserve">Report/Enquiry – </w:t>
      </w:r>
      <w:r w:rsidR="00C4080F">
        <w:rPr>
          <w:lang w:val="en-GB"/>
        </w:rPr>
        <w:t>Issue Report</w:t>
      </w:r>
      <w:bookmarkEnd w:id="32"/>
    </w:p>
    <w:tbl>
      <w:tblPr>
        <w:tblW w:w="9700" w:type="dxa"/>
        <w:tblLook w:val="04A0" w:firstRow="1" w:lastRow="0" w:firstColumn="1" w:lastColumn="0" w:noHBand="0" w:noVBand="1"/>
      </w:tblPr>
      <w:tblGrid>
        <w:gridCol w:w="1600"/>
        <w:gridCol w:w="1960"/>
        <w:gridCol w:w="3760"/>
        <w:gridCol w:w="2380"/>
      </w:tblGrid>
      <w:tr w:rsidR="00C4080F" w:rsidRPr="00C4080F" w:rsidTr="00C4080F">
        <w:trPr>
          <w:trHeight w:val="300"/>
        </w:trPr>
        <w:tc>
          <w:tcPr>
            <w:tcW w:w="160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C4080F" w:rsidRPr="00C4080F" w:rsidRDefault="00C4080F" w:rsidP="00C4080F">
            <w:pPr>
              <w:jc w:val="center"/>
              <w:rPr>
                <w:rFonts w:ascii="Calibri" w:hAnsi="Calibri"/>
                <w:b/>
                <w:bCs/>
                <w:color w:val="000000"/>
                <w:sz w:val="20"/>
                <w:szCs w:val="20"/>
              </w:rPr>
            </w:pPr>
            <w:r w:rsidRPr="00C4080F">
              <w:rPr>
                <w:rFonts w:ascii="Calibri" w:hAnsi="Calibri"/>
                <w:b/>
                <w:bCs/>
                <w:color w:val="000000"/>
                <w:sz w:val="20"/>
                <w:szCs w:val="20"/>
              </w:rPr>
              <w:t>Ticket No</w:t>
            </w:r>
          </w:p>
        </w:tc>
        <w:tc>
          <w:tcPr>
            <w:tcW w:w="196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C4080F" w:rsidRPr="00C4080F" w:rsidRDefault="00C4080F" w:rsidP="00C4080F">
            <w:pPr>
              <w:jc w:val="center"/>
              <w:rPr>
                <w:rFonts w:ascii="Calibri" w:hAnsi="Calibri"/>
                <w:b/>
                <w:bCs/>
                <w:color w:val="000000"/>
                <w:sz w:val="20"/>
                <w:szCs w:val="20"/>
              </w:rPr>
            </w:pPr>
            <w:r w:rsidRPr="00C4080F">
              <w:rPr>
                <w:rFonts w:ascii="Calibri" w:hAnsi="Calibri"/>
                <w:b/>
                <w:bCs/>
                <w:color w:val="000000"/>
                <w:sz w:val="20"/>
                <w:szCs w:val="20"/>
              </w:rPr>
              <w:t>Title</w:t>
            </w:r>
          </w:p>
        </w:tc>
        <w:tc>
          <w:tcPr>
            <w:tcW w:w="376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C4080F" w:rsidRPr="00C4080F" w:rsidRDefault="00C4080F" w:rsidP="00C4080F">
            <w:pPr>
              <w:jc w:val="center"/>
              <w:rPr>
                <w:rFonts w:ascii="Calibri" w:hAnsi="Calibri"/>
                <w:b/>
                <w:bCs/>
                <w:color w:val="000000"/>
                <w:sz w:val="20"/>
                <w:szCs w:val="20"/>
              </w:rPr>
            </w:pPr>
            <w:r w:rsidRPr="00C4080F">
              <w:rPr>
                <w:rFonts w:ascii="Calibri" w:hAnsi="Calibri"/>
                <w:b/>
                <w:bCs/>
                <w:color w:val="000000"/>
                <w:sz w:val="20"/>
                <w:szCs w:val="20"/>
              </w:rPr>
              <w:t>Description</w:t>
            </w:r>
          </w:p>
        </w:tc>
        <w:tc>
          <w:tcPr>
            <w:tcW w:w="238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C4080F" w:rsidRPr="00C4080F" w:rsidRDefault="00C4080F" w:rsidP="00C4080F">
            <w:pPr>
              <w:jc w:val="center"/>
              <w:rPr>
                <w:rFonts w:ascii="Calibri" w:hAnsi="Calibri"/>
                <w:b/>
                <w:bCs/>
                <w:color w:val="000000"/>
                <w:sz w:val="20"/>
                <w:szCs w:val="20"/>
              </w:rPr>
            </w:pPr>
            <w:r w:rsidRPr="00C4080F">
              <w:rPr>
                <w:rFonts w:ascii="Calibri" w:hAnsi="Calibri"/>
                <w:b/>
                <w:bCs/>
                <w:color w:val="000000"/>
                <w:sz w:val="20"/>
                <w:szCs w:val="20"/>
              </w:rPr>
              <w:t>Resolution</w:t>
            </w:r>
          </w:p>
        </w:tc>
      </w:tr>
      <w:tr w:rsidR="00C4080F" w:rsidRPr="00C4080F" w:rsidTr="00C4080F">
        <w:trPr>
          <w:trHeight w:val="353"/>
        </w:trPr>
        <w:tc>
          <w:tcPr>
            <w:tcW w:w="1600" w:type="dxa"/>
            <w:tcBorders>
              <w:top w:val="single" w:sz="4" w:space="0" w:color="auto"/>
              <w:left w:val="single" w:sz="4" w:space="0" w:color="auto"/>
              <w:bottom w:val="single" w:sz="4" w:space="0" w:color="auto"/>
              <w:right w:val="single" w:sz="4" w:space="0" w:color="auto"/>
            </w:tcBorders>
            <w:shd w:val="clear" w:color="auto" w:fill="auto"/>
            <w:hideMark/>
          </w:tcPr>
          <w:p w:rsidR="00C4080F" w:rsidRPr="00C4080F" w:rsidRDefault="00C4080F" w:rsidP="00C4080F">
            <w:pPr>
              <w:rPr>
                <w:rFonts w:ascii="Calibri" w:hAnsi="Calibri"/>
                <w:color w:val="000000"/>
                <w:sz w:val="20"/>
                <w:szCs w:val="20"/>
              </w:rPr>
            </w:pPr>
            <w:r w:rsidRPr="00C4080F">
              <w:rPr>
                <w:rFonts w:ascii="Calibri" w:hAnsi="Calibri"/>
                <w:color w:val="000000"/>
                <w:sz w:val="20"/>
                <w:szCs w:val="20"/>
              </w:rPr>
              <w:t>I-PhIS012271015S</w:t>
            </w:r>
          </w:p>
        </w:tc>
        <w:tc>
          <w:tcPr>
            <w:tcW w:w="1960" w:type="dxa"/>
            <w:tcBorders>
              <w:top w:val="single" w:sz="4" w:space="0" w:color="auto"/>
              <w:left w:val="nil"/>
              <w:bottom w:val="single" w:sz="4" w:space="0" w:color="auto"/>
              <w:right w:val="single" w:sz="4" w:space="0" w:color="auto"/>
            </w:tcBorders>
            <w:shd w:val="clear" w:color="000000" w:fill="FFFFFF"/>
            <w:hideMark/>
          </w:tcPr>
          <w:p w:rsidR="00C4080F" w:rsidRPr="00C4080F" w:rsidRDefault="00C4080F" w:rsidP="00C4080F">
            <w:pPr>
              <w:rPr>
                <w:rFonts w:ascii="Calibri" w:hAnsi="Calibri"/>
                <w:color w:val="000000"/>
                <w:sz w:val="20"/>
                <w:szCs w:val="20"/>
              </w:rPr>
            </w:pPr>
            <w:r w:rsidRPr="00C4080F">
              <w:rPr>
                <w:rFonts w:ascii="Calibri" w:hAnsi="Calibri"/>
                <w:color w:val="000000"/>
                <w:sz w:val="20"/>
                <w:szCs w:val="20"/>
              </w:rPr>
              <w:t>Issue Report - add item purchase type (LP/APPL/Contract).</w:t>
            </w:r>
          </w:p>
        </w:tc>
        <w:tc>
          <w:tcPr>
            <w:tcW w:w="3760" w:type="dxa"/>
            <w:tcBorders>
              <w:top w:val="single" w:sz="4" w:space="0" w:color="auto"/>
              <w:left w:val="nil"/>
              <w:bottom w:val="single" w:sz="4" w:space="0" w:color="auto"/>
              <w:right w:val="single" w:sz="4" w:space="0" w:color="auto"/>
            </w:tcBorders>
            <w:shd w:val="clear" w:color="auto" w:fill="auto"/>
            <w:hideMark/>
          </w:tcPr>
          <w:p w:rsidR="00C4080F" w:rsidRPr="00C4080F" w:rsidRDefault="00C4080F" w:rsidP="00C4080F">
            <w:pPr>
              <w:rPr>
                <w:rFonts w:ascii="Calibri" w:hAnsi="Calibri"/>
                <w:color w:val="000000"/>
                <w:sz w:val="20"/>
                <w:szCs w:val="20"/>
              </w:rPr>
            </w:pPr>
            <w:r w:rsidRPr="00C4080F">
              <w:rPr>
                <w:rFonts w:ascii="Calibri" w:hAnsi="Calibri"/>
                <w:color w:val="000000"/>
                <w:sz w:val="20"/>
                <w:szCs w:val="20"/>
              </w:rPr>
              <w:t>User request to add item purchase type which is (LP/APPL/Contract).</w:t>
            </w:r>
          </w:p>
        </w:tc>
        <w:tc>
          <w:tcPr>
            <w:tcW w:w="2380" w:type="dxa"/>
            <w:tcBorders>
              <w:top w:val="single" w:sz="4" w:space="0" w:color="auto"/>
              <w:left w:val="nil"/>
              <w:bottom w:val="single" w:sz="4" w:space="0" w:color="auto"/>
              <w:right w:val="single" w:sz="4" w:space="0" w:color="auto"/>
            </w:tcBorders>
            <w:shd w:val="clear" w:color="auto" w:fill="auto"/>
            <w:hideMark/>
          </w:tcPr>
          <w:p w:rsidR="00C4080F" w:rsidRPr="00C4080F" w:rsidRDefault="00690864" w:rsidP="00C4080F">
            <w:pPr>
              <w:rPr>
                <w:rFonts w:ascii="Calibri" w:hAnsi="Calibri"/>
                <w:color w:val="000000"/>
                <w:sz w:val="20"/>
                <w:szCs w:val="20"/>
              </w:rPr>
            </w:pPr>
            <w:r>
              <w:rPr>
                <w:rFonts w:ascii="Calibri" w:hAnsi="Calibri"/>
                <w:color w:val="000000"/>
                <w:sz w:val="20"/>
                <w:szCs w:val="20"/>
              </w:rPr>
              <w:t>A</w:t>
            </w:r>
            <w:r w:rsidR="00C4080F" w:rsidRPr="00C4080F">
              <w:rPr>
                <w:rFonts w:ascii="Calibri" w:hAnsi="Calibri"/>
                <w:color w:val="000000"/>
                <w:sz w:val="20"/>
                <w:szCs w:val="20"/>
              </w:rPr>
              <w:t>dd search criteria of Item Purchase type : All, APPL , LP &amp; Contract</w:t>
            </w:r>
          </w:p>
        </w:tc>
      </w:tr>
    </w:tbl>
    <w:p w:rsidR="004D3DA5" w:rsidRDefault="004D3DA5" w:rsidP="003D4949">
      <w:pPr>
        <w:rPr>
          <w:rFonts w:asciiTheme="minorHAnsi" w:hAnsiTheme="minorHAnsi"/>
        </w:rPr>
      </w:pPr>
    </w:p>
    <w:p w:rsidR="00690864" w:rsidRDefault="00690864" w:rsidP="00690864">
      <w:r>
        <w:rPr>
          <w:noProof/>
        </w:rPr>
        <w:drawing>
          <wp:inline distT="0" distB="0" distL="0" distR="0" wp14:anchorId="3B78BE9E" wp14:editId="2235963B">
            <wp:extent cx="5840975" cy="2857500"/>
            <wp:effectExtent l="0" t="0" r="762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7019" r="8198" b="6292"/>
                    <a:stretch/>
                  </pic:blipFill>
                  <pic:spPr bwMode="auto">
                    <a:xfrm>
                      <a:off x="0" y="0"/>
                      <a:ext cx="5870142" cy="2871769"/>
                    </a:xfrm>
                    <a:prstGeom prst="rect">
                      <a:avLst/>
                    </a:prstGeom>
                    <a:noFill/>
                    <a:ln>
                      <a:noFill/>
                    </a:ln>
                    <a:extLst>
                      <a:ext uri="{53640926-AAD7-44D8-BBD7-CCE9431645EC}">
                        <a14:shadowObscured xmlns:a14="http://schemas.microsoft.com/office/drawing/2010/main"/>
                      </a:ext>
                    </a:extLst>
                  </pic:spPr>
                </pic:pic>
              </a:graphicData>
            </a:graphic>
          </wp:inline>
        </w:drawing>
      </w:r>
    </w:p>
    <w:p w:rsidR="00690864" w:rsidRDefault="00690864" w:rsidP="00690864"/>
    <w:p w:rsidR="00690864" w:rsidRDefault="00690864" w:rsidP="00690864">
      <w:r>
        <w:rPr>
          <w:noProof/>
        </w:rPr>
        <w:drawing>
          <wp:inline distT="0" distB="0" distL="0" distR="0" wp14:anchorId="7CD11F4F" wp14:editId="7DAB1DA5">
            <wp:extent cx="5843876" cy="2936631"/>
            <wp:effectExtent l="0" t="0" r="508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t="7019" r="8250" b="3984"/>
                    <a:stretch/>
                  </pic:blipFill>
                  <pic:spPr bwMode="auto">
                    <a:xfrm>
                      <a:off x="0" y="0"/>
                      <a:ext cx="5877127" cy="2953340"/>
                    </a:xfrm>
                    <a:prstGeom prst="rect">
                      <a:avLst/>
                    </a:prstGeom>
                    <a:noFill/>
                    <a:ln>
                      <a:noFill/>
                    </a:ln>
                    <a:extLst>
                      <a:ext uri="{53640926-AAD7-44D8-BBD7-CCE9431645EC}">
                        <a14:shadowObscured xmlns:a14="http://schemas.microsoft.com/office/drawing/2010/main"/>
                      </a:ext>
                    </a:extLst>
                  </pic:spPr>
                </pic:pic>
              </a:graphicData>
            </a:graphic>
          </wp:inline>
        </w:drawing>
      </w:r>
    </w:p>
    <w:p w:rsidR="004D3DA5" w:rsidRDefault="004D3DA5" w:rsidP="003D4949">
      <w:pPr>
        <w:rPr>
          <w:rFonts w:asciiTheme="minorHAnsi" w:hAnsiTheme="minorHAnsi"/>
        </w:rPr>
      </w:pPr>
    </w:p>
    <w:p w:rsidR="004D3DA5" w:rsidRDefault="004D3DA5" w:rsidP="003D4949">
      <w:pPr>
        <w:rPr>
          <w:rFonts w:asciiTheme="minorHAnsi" w:hAnsiTheme="minorHAnsi"/>
        </w:rPr>
      </w:pPr>
    </w:p>
    <w:p w:rsidR="004D3DA5" w:rsidRDefault="004D3DA5" w:rsidP="003D4949">
      <w:pPr>
        <w:rPr>
          <w:rFonts w:asciiTheme="minorHAnsi" w:hAnsiTheme="minorHAnsi"/>
        </w:rPr>
      </w:pPr>
    </w:p>
    <w:p w:rsidR="004D3DA5" w:rsidRDefault="00690864" w:rsidP="00690864">
      <w:pPr>
        <w:spacing w:after="200" w:line="276" w:lineRule="auto"/>
        <w:rPr>
          <w:rFonts w:asciiTheme="minorHAnsi" w:hAnsiTheme="minorHAnsi"/>
        </w:rPr>
      </w:pPr>
      <w:r>
        <w:rPr>
          <w:rFonts w:asciiTheme="minorHAnsi" w:hAnsiTheme="minorHAnsi"/>
        </w:rPr>
        <w:br w:type="page"/>
      </w:r>
    </w:p>
    <w:p w:rsidR="004D3DA5" w:rsidRDefault="004D3DA5" w:rsidP="004D3DA5">
      <w:pPr>
        <w:pStyle w:val="Heading2"/>
        <w:rPr>
          <w:lang w:val="en-GB"/>
        </w:rPr>
      </w:pPr>
      <w:bookmarkStart w:id="33" w:name="_Toc432234685"/>
      <w:r>
        <w:rPr>
          <w:lang w:val="en-GB"/>
        </w:rPr>
        <w:lastRenderedPageBreak/>
        <w:t xml:space="preserve">Report/Enquiry – </w:t>
      </w:r>
      <w:r w:rsidR="00C4080F">
        <w:rPr>
          <w:lang w:val="en-GB"/>
        </w:rPr>
        <w:t>YTD Purchase By Item</w:t>
      </w:r>
      <w:bookmarkEnd w:id="33"/>
    </w:p>
    <w:tbl>
      <w:tblPr>
        <w:tblW w:w="97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0"/>
        <w:gridCol w:w="1960"/>
        <w:gridCol w:w="3760"/>
        <w:gridCol w:w="2380"/>
      </w:tblGrid>
      <w:tr w:rsidR="00C4080F" w:rsidRPr="00C4080F" w:rsidTr="00C4080F">
        <w:trPr>
          <w:trHeight w:val="300"/>
        </w:trPr>
        <w:tc>
          <w:tcPr>
            <w:tcW w:w="1600" w:type="dxa"/>
            <w:shd w:val="clear" w:color="000000" w:fill="D9D9D9"/>
            <w:vAlign w:val="center"/>
            <w:hideMark/>
          </w:tcPr>
          <w:p w:rsidR="00C4080F" w:rsidRPr="00C4080F" w:rsidRDefault="00C4080F" w:rsidP="00C4080F">
            <w:pPr>
              <w:jc w:val="center"/>
              <w:rPr>
                <w:rFonts w:ascii="Calibri" w:hAnsi="Calibri"/>
                <w:b/>
                <w:bCs/>
                <w:color w:val="000000"/>
                <w:sz w:val="20"/>
                <w:szCs w:val="20"/>
              </w:rPr>
            </w:pPr>
            <w:r w:rsidRPr="00C4080F">
              <w:rPr>
                <w:rFonts w:ascii="Calibri" w:hAnsi="Calibri"/>
                <w:b/>
                <w:bCs/>
                <w:color w:val="000000"/>
                <w:sz w:val="20"/>
                <w:szCs w:val="20"/>
              </w:rPr>
              <w:t>Ticket No</w:t>
            </w:r>
          </w:p>
        </w:tc>
        <w:tc>
          <w:tcPr>
            <w:tcW w:w="1960" w:type="dxa"/>
            <w:shd w:val="clear" w:color="000000" w:fill="D9D9D9"/>
            <w:vAlign w:val="center"/>
            <w:hideMark/>
          </w:tcPr>
          <w:p w:rsidR="00C4080F" w:rsidRPr="00C4080F" w:rsidRDefault="00C4080F" w:rsidP="00C4080F">
            <w:pPr>
              <w:jc w:val="center"/>
              <w:rPr>
                <w:rFonts w:ascii="Calibri" w:hAnsi="Calibri"/>
                <w:b/>
                <w:bCs/>
                <w:color w:val="000000"/>
                <w:sz w:val="20"/>
                <w:szCs w:val="20"/>
              </w:rPr>
            </w:pPr>
            <w:r w:rsidRPr="00C4080F">
              <w:rPr>
                <w:rFonts w:ascii="Calibri" w:hAnsi="Calibri"/>
                <w:b/>
                <w:bCs/>
                <w:color w:val="000000"/>
                <w:sz w:val="20"/>
                <w:szCs w:val="20"/>
              </w:rPr>
              <w:t>Title</w:t>
            </w:r>
          </w:p>
        </w:tc>
        <w:tc>
          <w:tcPr>
            <w:tcW w:w="3760" w:type="dxa"/>
            <w:shd w:val="clear" w:color="000000" w:fill="D9D9D9"/>
            <w:vAlign w:val="center"/>
            <w:hideMark/>
          </w:tcPr>
          <w:p w:rsidR="00C4080F" w:rsidRPr="00C4080F" w:rsidRDefault="00C4080F" w:rsidP="00C4080F">
            <w:pPr>
              <w:jc w:val="center"/>
              <w:rPr>
                <w:rFonts w:ascii="Calibri" w:hAnsi="Calibri"/>
                <w:b/>
                <w:bCs/>
                <w:color w:val="000000"/>
                <w:sz w:val="20"/>
                <w:szCs w:val="20"/>
              </w:rPr>
            </w:pPr>
            <w:r w:rsidRPr="00C4080F">
              <w:rPr>
                <w:rFonts w:ascii="Calibri" w:hAnsi="Calibri"/>
                <w:b/>
                <w:bCs/>
                <w:color w:val="000000"/>
                <w:sz w:val="20"/>
                <w:szCs w:val="20"/>
              </w:rPr>
              <w:t>Description</w:t>
            </w:r>
          </w:p>
        </w:tc>
        <w:tc>
          <w:tcPr>
            <w:tcW w:w="2380" w:type="dxa"/>
            <w:shd w:val="clear" w:color="000000" w:fill="D9D9D9"/>
            <w:vAlign w:val="center"/>
            <w:hideMark/>
          </w:tcPr>
          <w:p w:rsidR="00C4080F" w:rsidRPr="00C4080F" w:rsidRDefault="00C4080F" w:rsidP="00C4080F">
            <w:pPr>
              <w:jc w:val="center"/>
              <w:rPr>
                <w:rFonts w:ascii="Calibri" w:hAnsi="Calibri"/>
                <w:b/>
                <w:bCs/>
                <w:color w:val="000000"/>
                <w:sz w:val="20"/>
                <w:szCs w:val="20"/>
              </w:rPr>
            </w:pPr>
            <w:r w:rsidRPr="00C4080F">
              <w:rPr>
                <w:rFonts w:ascii="Calibri" w:hAnsi="Calibri"/>
                <w:b/>
                <w:bCs/>
                <w:color w:val="000000"/>
                <w:sz w:val="20"/>
                <w:szCs w:val="20"/>
              </w:rPr>
              <w:t>Resolution</w:t>
            </w:r>
          </w:p>
        </w:tc>
      </w:tr>
      <w:tr w:rsidR="00C4080F" w:rsidRPr="00C4080F" w:rsidTr="00C4080F">
        <w:trPr>
          <w:trHeight w:val="75"/>
        </w:trPr>
        <w:tc>
          <w:tcPr>
            <w:tcW w:w="1600" w:type="dxa"/>
            <w:shd w:val="clear" w:color="auto" w:fill="auto"/>
            <w:hideMark/>
          </w:tcPr>
          <w:p w:rsidR="00C4080F" w:rsidRPr="00C4080F" w:rsidRDefault="00C4080F" w:rsidP="00C4080F">
            <w:pPr>
              <w:rPr>
                <w:rFonts w:ascii="Calibri" w:hAnsi="Calibri"/>
                <w:color w:val="000000"/>
                <w:sz w:val="20"/>
                <w:szCs w:val="20"/>
              </w:rPr>
            </w:pPr>
            <w:r w:rsidRPr="00C4080F">
              <w:rPr>
                <w:rFonts w:ascii="Calibri" w:hAnsi="Calibri"/>
                <w:color w:val="000000"/>
                <w:sz w:val="20"/>
                <w:szCs w:val="20"/>
              </w:rPr>
              <w:t>I-PhIS012270815S</w:t>
            </w:r>
          </w:p>
        </w:tc>
        <w:tc>
          <w:tcPr>
            <w:tcW w:w="1960" w:type="dxa"/>
            <w:shd w:val="clear" w:color="auto" w:fill="auto"/>
            <w:hideMark/>
          </w:tcPr>
          <w:p w:rsidR="00C4080F" w:rsidRPr="00C4080F" w:rsidRDefault="00C4080F" w:rsidP="00C4080F">
            <w:pPr>
              <w:rPr>
                <w:rFonts w:ascii="Calibri" w:hAnsi="Calibri"/>
                <w:color w:val="000000"/>
                <w:sz w:val="20"/>
                <w:szCs w:val="20"/>
              </w:rPr>
            </w:pPr>
            <w:r w:rsidRPr="00C4080F">
              <w:rPr>
                <w:rFonts w:ascii="Calibri" w:hAnsi="Calibri"/>
                <w:color w:val="000000"/>
                <w:sz w:val="20"/>
                <w:szCs w:val="20"/>
              </w:rPr>
              <w:t xml:space="preserve">YTD Purchase By Item - request changes to the report </w:t>
            </w:r>
          </w:p>
        </w:tc>
        <w:tc>
          <w:tcPr>
            <w:tcW w:w="3760" w:type="dxa"/>
            <w:shd w:val="clear" w:color="auto" w:fill="auto"/>
            <w:hideMark/>
          </w:tcPr>
          <w:p w:rsidR="00C4080F" w:rsidRPr="00C4080F" w:rsidRDefault="00C4080F" w:rsidP="00C4080F">
            <w:pPr>
              <w:rPr>
                <w:rFonts w:ascii="Calibri" w:hAnsi="Calibri"/>
                <w:color w:val="000000"/>
                <w:sz w:val="20"/>
                <w:szCs w:val="20"/>
              </w:rPr>
            </w:pPr>
            <w:r w:rsidRPr="00C4080F">
              <w:rPr>
                <w:rFonts w:ascii="Calibri" w:hAnsi="Calibri"/>
                <w:color w:val="000000"/>
                <w:sz w:val="20"/>
                <w:szCs w:val="20"/>
              </w:rPr>
              <w:t>User request to add on:</w:t>
            </w:r>
            <w:r w:rsidRPr="00C4080F">
              <w:rPr>
                <w:rFonts w:ascii="Calibri" w:hAnsi="Calibri"/>
                <w:color w:val="000000"/>
                <w:sz w:val="20"/>
                <w:szCs w:val="20"/>
              </w:rPr>
              <w:br/>
              <w:t>1.item group</w:t>
            </w:r>
            <w:r w:rsidRPr="00C4080F">
              <w:rPr>
                <w:rFonts w:ascii="Calibri" w:hAnsi="Calibri"/>
                <w:color w:val="000000"/>
                <w:sz w:val="20"/>
                <w:szCs w:val="20"/>
              </w:rPr>
              <w:br/>
              <w:t>2. Vote Code &amp; Description</w:t>
            </w:r>
            <w:r w:rsidRPr="00C4080F">
              <w:rPr>
                <w:rFonts w:ascii="Calibri" w:hAnsi="Calibri"/>
                <w:color w:val="000000"/>
                <w:sz w:val="20"/>
                <w:szCs w:val="20"/>
              </w:rPr>
              <w:br/>
              <w:t xml:space="preserve">2. standard and non-standard </w:t>
            </w:r>
            <w:r w:rsidRPr="00C4080F">
              <w:rPr>
                <w:rFonts w:ascii="Calibri" w:hAnsi="Calibri"/>
                <w:color w:val="000000"/>
                <w:sz w:val="20"/>
                <w:szCs w:val="20"/>
              </w:rPr>
              <w:br/>
              <w:t>3. item purchase type</w:t>
            </w:r>
            <w:r w:rsidRPr="00C4080F">
              <w:rPr>
                <w:rFonts w:ascii="Calibri" w:hAnsi="Calibri"/>
                <w:color w:val="000000"/>
                <w:sz w:val="20"/>
                <w:szCs w:val="20"/>
              </w:rPr>
              <w:br/>
              <w:t xml:space="preserve">4. item group </w:t>
            </w:r>
            <w:r w:rsidRPr="00C4080F">
              <w:rPr>
                <w:rFonts w:ascii="Calibri" w:hAnsi="Calibri"/>
                <w:color w:val="000000"/>
                <w:sz w:val="20"/>
                <w:szCs w:val="20"/>
              </w:rPr>
              <w:br/>
              <w:t>5. item class.</w:t>
            </w:r>
            <w:r w:rsidRPr="00C4080F">
              <w:rPr>
                <w:rFonts w:ascii="Calibri" w:hAnsi="Calibri"/>
                <w:color w:val="000000"/>
                <w:sz w:val="20"/>
                <w:szCs w:val="20"/>
              </w:rPr>
              <w:br/>
              <w:t>6. item sub class</w:t>
            </w:r>
            <w:r w:rsidRPr="00C4080F">
              <w:rPr>
                <w:rFonts w:ascii="Calibri" w:hAnsi="Calibri"/>
                <w:color w:val="000000"/>
                <w:sz w:val="20"/>
                <w:szCs w:val="20"/>
              </w:rPr>
              <w:br/>
              <w:t>7. PKU</w:t>
            </w:r>
            <w:r w:rsidRPr="00C4080F">
              <w:rPr>
                <w:rFonts w:ascii="Calibri" w:hAnsi="Calibri"/>
                <w:color w:val="000000"/>
                <w:sz w:val="20"/>
                <w:szCs w:val="20"/>
              </w:rPr>
              <w:br/>
              <w:t>8. SKU</w:t>
            </w:r>
            <w:r w:rsidRPr="00C4080F">
              <w:rPr>
                <w:rFonts w:ascii="Calibri" w:hAnsi="Calibri"/>
                <w:color w:val="000000"/>
                <w:sz w:val="20"/>
                <w:szCs w:val="20"/>
              </w:rPr>
              <w:br/>
              <w:t>9.conversion factor.</w:t>
            </w:r>
          </w:p>
        </w:tc>
        <w:tc>
          <w:tcPr>
            <w:tcW w:w="2380" w:type="dxa"/>
            <w:shd w:val="clear" w:color="auto" w:fill="auto"/>
            <w:hideMark/>
          </w:tcPr>
          <w:p w:rsidR="00C4080F" w:rsidRPr="00C4080F" w:rsidRDefault="00690864" w:rsidP="00C4080F">
            <w:pPr>
              <w:rPr>
                <w:rFonts w:ascii="Calibri" w:hAnsi="Calibri"/>
                <w:sz w:val="20"/>
                <w:szCs w:val="20"/>
              </w:rPr>
            </w:pPr>
            <w:r>
              <w:rPr>
                <w:rFonts w:ascii="Calibri" w:hAnsi="Calibri"/>
                <w:sz w:val="20"/>
                <w:szCs w:val="20"/>
              </w:rPr>
              <w:t>As per request</w:t>
            </w:r>
          </w:p>
        </w:tc>
      </w:tr>
    </w:tbl>
    <w:p w:rsidR="004D3DA5" w:rsidRDefault="004D3DA5" w:rsidP="003D4949">
      <w:pPr>
        <w:rPr>
          <w:rFonts w:asciiTheme="minorHAnsi" w:hAnsiTheme="minorHAnsi"/>
        </w:rPr>
      </w:pPr>
    </w:p>
    <w:p w:rsidR="00690864" w:rsidRDefault="00690864" w:rsidP="00690864">
      <w:r>
        <w:rPr>
          <w:noProof/>
        </w:rPr>
        <w:drawing>
          <wp:inline distT="0" distB="0" distL="0" distR="0" wp14:anchorId="4799C73C" wp14:editId="717D24CE">
            <wp:extent cx="5889422" cy="274320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1" t="14038" r="8668" b="3846"/>
                    <a:stretch/>
                  </pic:blipFill>
                  <pic:spPr bwMode="auto">
                    <a:xfrm>
                      <a:off x="0" y="0"/>
                      <a:ext cx="5930244" cy="2762214"/>
                    </a:xfrm>
                    <a:prstGeom prst="rect">
                      <a:avLst/>
                    </a:prstGeom>
                    <a:noFill/>
                    <a:ln>
                      <a:noFill/>
                    </a:ln>
                    <a:extLst>
                      <a:ext uri="{53640926-AAD7-44D8-BBD7-CCE9431645EC}">
                        <a14:shadowObscured xmlns:a14="http://schemas.microsoft.com/office/drawing/2010/main"/>
                      </a:ext>
                    </a:extLst>
                  </pic:spPr>
                </pic:pic>
              </a:graphicData>
            </a:graphic>
          </wp:inline>
        </w:drawing>
      </w:r>
    </w:p>
    <w:p w:rsidR="00690864" w:rsidRDefault="00690864" w:rsidP="00690864"/>
    <w:p w:rsidR="00690864" w:rsidRDefault="00690864" w:rsidP="00690864">
      <w:r>
        <w:rPr>
          <w:noProof/>
        </w:rPr>
        <w:drawing>
          <wp:inline distT="0" distB="0" distL="0" distR="0" wp14:anchorId="68F9F522" wp14:editId="583E14C2">
            <wp:extent cx="5832051" cy="2734408"/>
            <wp:effectExtent l="0" t="0" r="0" b="889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1" t="14039" r="9349" b="3917"/>
                    <a:stretch/>
                  </pic:blipFill>
                  <pic:spPr bwMode="auto">
                    <a:xfrm>
                      <a:off x="0" y="0"/>
                      <a:ext cx="5868339" cy="2751422"/>
                    </a:xfrm>
                    <a:prstGeom prst="rect">
                      <a:avLst/>
                    </a:prstGeom>
                    <a:noFill/>
                    <a:ln>
                      <a:noFill/>
                    </a:ln>
                    <a:extLst>
                      <a:ext uri="{53640926-AAD7-44D8-BBD7-CCE9431645EC}">
                        <a14:shadowObscured xmlns:a14="http://schemas.microsoft.com/office/drawing/2010/main"/>
                      </a:ext>
                    </a:extLst>
                  </pic:spPr>
                </pic:pic>
              </a:graphicData>
            </a:graphic>
          </wp:inline>
        </w:drawing>
      </w:r>
    </w:p>
    <w:p w:rsidR="004D3DA5" w:rsidRDefault="004D3DA5" w:rsidP="003D4949">
      <w:pPr>
        <w:rPr>
          <w:rFonts w:asciiTheme="minorHAnsi" w:hAnsiTheme="minorHAnsi"/>
        </w:rPr>
      </w:pPr>
    </w:p>
    <w:p w:rsidR="004D3DA5" w:rsidRDefault="004D3DA5" w:rsidP="003D4949">
      <w:pPr>
        <w:rPr>
          <w:rFonts w:asciiTheme="minorHAnsi" w:hAnsiTheme="minorHAnsi"/>
        </w:rPr>
      </w:pPr>
    </w:p>
    <w:p w:rsidR="004D3DA5" w:rsidRDefault="004D3DA5" w:rsidP="003D4949">
      <w:pPr>
        <w:rPr>
          <w:rFonts w:asciiTheme="minorHAnsi" w:hAnsiTheme="minorHAnsi"/>
        </w:rPr>
      </w:pPr>
    </w:p>
    <w:p w:rsidR="004D3DA5" w:rsidRDefault="004D3DA5" w:rsidP="004D3DA5">
      <w:pPr>
        <w:pStyle w:val="Heading2"/>
        <w:rPr>
          <w:lang w:val="en-GB"/>
        </w:rPr>
      </w:pPr>
      <w:bookmarkStart w:id="34" w:name="_Toc432234686"/>
      <w:r>
        <w:rPr>
          <w:lang w:val="en-GB"/>
        </w:rPr>
        <w:lastRenderedPageBreak/>
        <w:t xml:space="preserve">Report/Enquiry – </w:t>
      </w:r>
      <w:r w:rsidR="00C4080F">
        <w:rPr>
          <w:lang w:val="en-GB"/>
        </w:rPr>
        <w:t>PCI - CP3 Form</w:t>
      </w:r>
      <w:bookmarkEnd w:id="34"/>
    </w:p>
    <w:tbl>
      <w:tblPr>
        <w:tblW w:w="97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0"/>
        <w:gridCol w:w="1960"/>
        <w:gridCol w:w="3760"/>
        <w:gridCol w:w="2380"/>
      </w:tblGrid>
      <w:tr w:rsidR="00C4080F" w:rsidRPr="00C4080F" w:rsidTr="00C4080F">
        <w:trPr>
          <w:trHeight w:val="300"/>
        </w:trPr>
        <w:tc>
          <w:tcPr>
            <w:tcW w:w="1600" w:type="dxa"/>
            <w:shd w:val="clear" w:color="000000" w:fill="D9D9D9"/>
            <w:vAlign w:val="center"/>
            <w:hideMark/>
          </w:tcPr>
          <w:p w:rsidR="00C4080F" w:rsidRPr="00C4080F" w:rsidRDefault="00C4080F" w:rsidP="00C4080F">
            <w:pPr>
              <w:jc w:val="center"/>
              <w:rPr>
                <w:rFonts w:ascii="Calibri" w:hAnsi="Calibri"/>
                <w:b/>
                <w:bCs/>
                <w:color w:val="000000"/>
                <w:sz w:val="20"/>
                <w:szCs w:val="20"/>
              </w:rPr>
            </w:pPr>
            <w:r w:rsidRPr="00C4080F">
              <w:rPr>
                <w:rFonts w:ascii="Calibri" w:hAnsi="Calibri"/>
                <w:b/>
                <w:bCs/>
                <w:color w:val="000000"/>
                <w:sz w:val="20"/>
                <w:szCs w:val="20"/>
              </w:rPr>
              <w:t>Ticket No</w:t>
            </w:r>
          </w:p>
        </w:tc>
        <w:tc>
          <w:tcPr>
            <w:tcW w:w="1960" w:type="dxa"/>
            <w:shd w:val="clear" w:color="000000" w:fill="D9D9D9"/>
            <w:vAlign w:val="center"/>
            <w:hideMark/>
          </w:tcPr>
          <w:p w:rsidR="00C4080F" w:rsidRPr="00C4080F" w:rsidRDefault="00C4080F" w:rsidP="00C4080F">
            <w:pPr>
              <w:jc w:val="center"/>
              <w:rPr>
                <w:rFonts w:ascii="Calibri" w:hAnsi="Calibri"/>
                <w:b/>
                <w:bCs/>
                <w:color w:val="000000"/>
                <w:sz w:val="20"/>
                <w:szCs w:val="20"/>
              </w:rPr>
            </w:pPr>
            <w:r w:rsidRPr="00C4080F">
              <w:rPr>
                <w:rFonts w:ascii="Calibri" w:hAnsi="Calibri"/>
                <w:b/>
                <w:bCs/>
                <w:color w:val="000000"/>
                <w:sz w:val="20"/>
                <w:szCs w:val="20"/>
              </w:rPr>
              <w:t>Title</w:t>
            </w:r>
          </w:p>
        </w:tc>
        <w:tc>
          <w:tcPr>
            <w:tcW w:w="3760" w:type="dxa"/>
            <w:shd w:val="clear" w:color="000000" w:fill="D9D9D9"/>
            <w:vAlign w:val="center"/>
            <w:hideMark/>
          </w:tcPr>
          <w:p w:rsidR="00C4080F" w:rsidRPr="00C4080F" w:rsidRDefault="00C4080F" w:rsidP="00C4080F">
            <w:pPr>
              <w:jc w:val="center"/>
              <w:rPr>
                <w:rFonts w:ascii="Calibri" w:hAnsi="Calibri"/>
                <w:b/>
                <w:bCs/>
                <w:color w:val="000000"/>
                <w:sz w:val="20"/>
                <w:szCs w:val="20"/>
              </w:rPr>
            </w:pPr>
            <w:r w:rsidRPr="00C4080F">
              <w:rPr>
                <w:rFonts w:ascii="Calibri" w:hAnsi="Calibri"/>
                <w:b/>
                <w:bCs/>
                <w:color w:val="000000"/>
                <w:sz w:val="20"/>
                <w:szCs w:val="20"/>
              </w:rPr>
              <w:t>Description</w:t>
            </w:r>
          </w:p>
        </w:tc>
        <w:tc>
          <w:tcPr>
            <w:tcW w:w="2380" w:type="dxa"/>
            <w:shd w:val="clear" w:color="000000" w:fill="D9D9D9"/>
            <w:vAlign w:val="center"/>
            <w:hideMark/>
          </w:tcPr>
          <w:p w:rsidR="00C4080F" w:rsidRPr="00C4080F" w:rsidRDefault="00C4080F" w:rsidP="00C4080F">
            <w:pPr>
              <w:jc w:val="center"/>
              <w:rPr>
                <w:rFonts w:ascii="Calibri" w:hAnsi="Calibri"/>
                <w:b/>
                <w:bCs/>
                <w:color w:val="000000"/>
                <w:sz w:val="20"/>
                <w:szCs w:val="20"/>
              </w:rPr>
            </w:pPr>
            <w:r w:rsidRPr="00C4080F">
              <w:rPr>
                <w:rFonts w:ascii="Calibri" w:hAnsi="Calibri"/>
                <w:b/>
                <w:bCs/>
                <w:color w:val="000000"/>
                <w:sz w:val="20"/>
                <w:szCs w:val="20"/>
              </w:rPr>
              <w:t>Resolution</w:t>
            </w:r>
          </w:p>
        </w:tc>
      </w:tr>
      <w:tr w:rsidR="00C4080F" w:rsidRPr="00C4080F" w:rsidTr="00C4080F">
        <w:trPr>
          <w:trHeight w:val="122"/>
        </w:trPr>
        <w:tc>
          <w:tcPr>
            <w:tcW w:w="1600" w:type="dxa"/>
            <w:shd w:val="clear" w:color="auto" w:fill="auto"/>
            <w:hideMark/>
          </w:tcPr>
          <w:p w:rsidR="00C4080F" w:rsidRPr="00C4080F" w:rsidRDefault="00C4080F" w:rsidP="00C4080F">
            <w:pPr>
              <w:rPr>
                <w:rFonts w:ascii="Calibri" w:hAnsi="Calibri"/>
                <w:color w:val="000000"/>
                <w:sz w:val="20"/>
                <w:szCs w:val="20"/>
              </w:rPr>
            </w:pPr>
            <w:r w:rsidRPr="00C4080F">
              <w:rPr>
                <w:rFonts w:ascii="Calibri" w:hAnsi="Calibri"/>
                <w:color w:val="000000"/>
                <w:sz w:val="20"/>
                <w:szCs w:val="20"/>
              </w:rPr>
              <w:t>I-PhIS011326315S</w:t>
            </w:r>
          </w:p>
        </w:tc>
        <w:tc>
          <w:tcPr>
            <w:tcW w:w="1960" w:type="dxa"/>
            <w:shd w:val="clear" w:color="auto" w:fill="auto"/>
            <w:hideMark/>
          </w:tcPr>
          <w:p w:rsidR="00C4080F" w:rsidRPr="00C4080F" w:rsidRDefault="00C4080F" w:rsidP="00C4080F">
            <w:pPr>
              <w:rPr>
                <w:rFonts w:ascii="Calibri" w:hAnsi="Calibri"/>
                <w:sz w:val="20"/>
                <w:szCs w:val="20"/>
              </w:rPr>
            </w:pPr>
            <w:r w:rsidRPr="00C4080F">
              <w:rPr>
                <w:rFonts w:ascii="Calibri" w:hAnsi="Calibri"/>
                <w:sz w:val="20"/>
                <w:szCs w:val="20"/>
              </w:rPr>
              <w:t>Ward Pharmacy – PCI - CP3 forms:</w:t>
            </w:r>
          </w:p>
        </w:tc>
        <w:tc>
          <w:tcPr>
            <w:tcW w:w="3760" w:type="dxa"/>
            <w:shd w:val="clear" w:color="auto" w:fill="auto"/>
            <w:hideMark/>
          </w:tcPr>
          <w:p w:rsidR="00C4080F" w:rsidRPr="00C4080F" w:rsidRDefault="00C4080F" w:rsidP="00C4080F">
            <w:pPr>
              <w:rPr>
                <w:rFonts w:ascii="Calibri" w:hAnsi="Calibri"/>
                <w:sz w:val="20"/>
                <w:szCs w:val="20"/>
              </w:rPr>
            </w:pPr>
            <w:r w:rsidRPr="00C4080F">
              <w:rPr>
                <w:rFonts w:ascii="Calibri" w:hAnsi="Calibri"/>
                <w:sz w:val="20"/>
                <w:szCs w:val="20"/>
              </w:rPr>
              <w:t>1) To add below item in PCI -  CP3 forms</w:t>
            </w:r>
            <w:r w:rsidRPr="00C4080F">
              <w:rPr>
                <w:rFonts w:ascii="Calibri" w:hAnsi="Calibri"/>
                <w:sz w:val="20"/>
                <w:szCs w:val="20"/>
              </w:rPr>
              <w:br/>
              <w:t>1. Dr’s stamp and sign</w:t>
            </w:r>
            <w:r w:rsidRPr="00C4080F">
              <w:rPr>
                <w:rFonts w:ascii="Calibri" w:hAnsi="Calibri"/>
                <w:sz w:val="20"/>
                <w:szCs w:val="20"/>
              </w:rPr>
              <w:br/>
              <w:t>2. Wrong patient</w:t>
            </w:r>
            <w:r w:rsidRPr="00C4080F">
              <w:rPr>
                <w:rFonts w:ascii="Calibri" w:hAnsi="Calibri"/>
                <w:sz w:val="20"/>
                <w:szCs w:val="20"/>
              </w:rPr>
              <w:br/>
              <w:t>3. Drug not in formulary</w:t>
            </w:r>
            <w:r w:rsidRPr="00C4080F">
              <w:rPr>
                <w:rFonts w:ascii="Calibri" w:hAnsi="Calibri"/>
                <w:sz w:val="20"/>
                <w:szCs w:val="20"/>
              </w:rPr>
              <w:br/>
              <w:t>4. Drug administration error</w:t>
            </w:r>
            <w:r w:rsidRPr="00C4080F">
              <w:rPr>
                <w:rFonts w:ascii="Calibri" w:hAnsi="Calibri"/>
                <w:sz w:val="20"/>
                <w:szCs w:val="20"/>
              </w:rPr>
              <w:br/>
              <w:t>5. Unclear handwriting</w:t>
            </w:r>
            <w:r w:rsidRPr="00C4080F">
              <w:rPr>
                <w:rFonts w:ascii="Calibri" w:hAnsi="Calibri"/>
                <w:sz w:val="20"/>
                <w:szCs w:val="20"/>
              </w:rPr>
              <w:br/>
              <w:t>Referring to report PF 6.3 (b)</w:t>
            </w:r>
            <w:r w:rsidRPr="00C4080F">
              <w:rPr>
                <w:rFonts w:ascii="Calibri" w:hAnsi="Calibri"/>
                <w:sz w:val="20"/>
                <w:szCs w:val="20"/>
              </w:rPr>
              <w:br/>
            </w:r>
            <w:r w:rsidRPr="00C4080F">
              <w:rPr>
                <w:rFonts w:ascii="Calibri" w:hAnsi="Calibri"/>
                <w:sz w:val="20"/>
                <w:szCs w:val="20"/>
              </w:rPr>
              <w:br/>
              <w:t>2) Outcome – change to 200 characters</w:t>
            </w:r>
          </w:p>
        </w:tc>
        <w:tc>
          <w:tcPr>
            <w:tcW w:w="2380" w:type="dxa"/>
            <w:shd w:val="clear" w:color="auto" w:fill="auto"/>
            <w:hideMark/>
          </w:tcPr>
          <w:p w:rsidR="00C4080F" w:rsidRPr="00C4080F" w:rsidRDefault="004F47D8" w:rsidP="00C4080F">
            <w:pPr>
              <w:rPr>
                <w:rFonts w:ascii="Calibri" w:hAnsi="Calibri"/>
                <w:sz w:val="20"/>
                <w:szCs w:val="20"/>
              </w:rPr>
            </w:pPr>
            <w:r>
              <w:rPr>
                <w:rFonts w:ascii="Calibri" w:hAnsi="Calibri"/>
                <w:sz w:val="20"/>
                <w:szCs w:val="20"/>
              </w:rPr>
              <w:t>As per request</w:t>
            </w:r>
          </w:p>
        </w:tc>
      </w:tr>
    </w:tbl>
    <w:p w:rsidR="004D3DA5" w:rsidRDefault="004D3DA5" w:rsidP="003D4949">
      <w:pPr>
        <w:rPr>
          <w:rFonts w:asciiTheme="minorHAnsi" w:hAnsiTheme="minorHAnsi"/>
        </w:rPr>
      </w:pPr>
    </w:p>
    <w:p w:rsidR="004F47D8" w:rsidRDefault="004F47D8" w:rsidP="004F47D8">
      <w:r>
        <w:rPr>
          <w:noProof/>
        </w:rPr>
        <w:drawing>
          <wp:inline distT="0" distB="0" distL="0" distR="0" wp14:anchorId="577F5830" wp14:editId="4B6709B8">
            <wp:extent cx="5727065" cy="2772000"/>
            <wp:effectExtent l="0" t="0" r="6985" b="952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t="8253" b="924"/>
                    <a:stretch/>
                  </pic:blipFill>
                  <pic:spPr bwMode="auto">
                    <a:xfrm>
                      <a:off x="0" y="0"/>
                      <a:ext cx="5731510" cy="2774151"/>
                    </a:xfrm>
                    <a:prstGeom prst="rect">
                      <a:avLst/>
                    </a:prstGeom>
                    <a:ln>
                      <a:noFill/>
                    </a:ln>
                    <a:extLst>
                      <a:ext uri="{53640926-AAD7-44D8-BBD7-CCE9431645EC}">
                        <a14:shadowObscured xmlns:a14="http://schemas.microsoft.com/office/drawing/2010/main"/>
                      </a:ext>
                    </a:extLst>
                  </pic:spPr>
                </pic:pic>
              </a:graphicData>
            </a:graphic>
          </wp:inline>
        </w:drawing>
      </w:r>
    </w:p>
    <w:p w:rsidR="004F47D8" w:rsidRDefault="004F47D8" w:rsidP="004F47D8"/>
    <w:p w:rsidR="004F47D8" w:rsidRDefault="004F47D8" w:rsidP="004F47D8">
      <w:r>
        <w:rPr>
          <w:noProof/>
        </w:rPr>
        <w:drawing>
          <wp:inline distT="0" distB="0" distL="0" distR="0" wp14:anchorId="4AECC158" wp14:editId="77C21D37">
            <wp:extent cx="5727065" cy="2772000"/>
            <wp:effectExtent l="0" t="0" r="6985" b="952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t="8253" b="924"/>
                    <a:stretch/>
                  </pic:blipFill>
                  <pic:spPr bwMode="auto">
                    <a:xfrm>
                      <a:off x="0" y="0"/>
                      <a:ext cx="5731510" cy="2774151"/>
                    </a:xfrm>
                    <a:prstGeom prst="rect">
                      <a:avLst/>
                    </a:prstGeom>
                    <a:ln>
                      <a:noFill/>
                    </a:ln>
                    <a:extLst>
                      <a:ext uri="{53640926-AAD7-44D8-BBD7-CCE9431645EC}">
                        <a14:shadowObscured xmlns:a14="http://schemas.microsoft.com/office/drawing/2010/main"/>
                      </a:ext>
                    </a:extLst>
                  </pic:spPr>
                </pic:pic>
              </a:graphicData>
            </a:graphic>
          </wp:inline>
        </w:drawing>
      </w:r>
    </w:p>
    <w:p w:rsidR="004F47D8" w:rsidRDefault="004F47D8" w:rsidP="004F47D8">
      <w:r>
        <w:rPr>
          <w:noProof/>
        </w:rPr>
        <w:lastRenderedPageBreak/>
        <w:drawing>
          <wp:inline distT="0" distB="0" distL="0" distR="0" wp14:anchorId="6CE7B56C" wp14:editId="1027E68D">
            <wp:extent cx="5727065" cy="2772000"/>
            <wp:effectExtent l="0" t="0" r="6985" b="952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t="8253" b="924"/>
                    <a:stretch/>
                  </pic:blipFill>
                  <pic:spPr bwMode="auto">
                    <a:xfrm>
                      <a:off x="0" y="0"/>
                      <a:ext cx="5731510" cy="2774151"/>
                    </a:xfrm>
                    <a:prstGeom prst="rect">
                      <a:avLst/>
                    </a:prstGeom>
                    <a:ln>
                      <a:noFill/>
                    </a:ln>
                    <a:extLst>
                      <a:ext uri="{53640926-AAD7-44D8-BBD7-CCE9431645EC}">
                        <a14:shadowObscured xmlns:a14="http://schemas.microsoft.com/office/drawing/2010/main"/>
                      </a:ext>
                    </a:extLst>
                  </pic:spPr>
                </pic:pic>
              </a:graphicData>
            </a:graphic>
          </wp:inline>
        </w:drawing>
      </w:r>
    </w:p>
    <w:p w:rsidR="004F47D8" w:rsidRDefault="004F47D8" w:rsidP="004F47D8"/>
    <w:p w:rsidR="004F47D8" w:rsidRDefault="004F47D8" w:rsidP="004F47D8">
      <w:r>
        <w:rPr>
          <w:noProof/>
        </w:rPr>
        <w:drawing>
          <wp:inline distT="0" distB="0" distL="0" distR="0" wp14:anchorId="65C45B81" wp14:editId="38F74B1D">
            <wp:extent cx="5728970" cy="2880000"/>
            <wp:effectExtent l="0" t="0" r="508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t="7073" b="-1404"/>
                    <a:stretch/>
                  </pic:blipFill>
                  <pic:spPr bwMode="auto">
                    <a:xfrm>
                      <a:off x="0" y="0"/>
                      <a:ext cx="5731510" cy="2881277"/>
                    </a:xfrm>
                    <a:prstGeom prst="rect">
                      <a:avLst/>
                    </a:prstGeom>
                    <a:ln>
                      <a:noFill/>
                    </a:ln>
                    <a:extLst>
                      <a:ext uri="{53640926-AAD7-44D8-BBD7-CCE9431645EC}">
                        <a14:shadowObscured xmlns:a14="http://schemas.microsoft.com/office/drawing/2010/main"/>
                      </a:ext>
                    </a:extLst>
                  </pic:spPr>
                </pic:pic>
              </a:graphicData>
            </a:graphic>
          </wp:inline>
        </w:drawing>
      </w:r>
    </w:p>
    <w:p w:rsidR="004D3DA5" w:rsidRPr="004F47D8" w:rsidRDefault="004D3DA5" w:rsidP="003D4949">
      <w:pPr>
        <w:rPr>
          <w:rFonts w:asciiTheme="minorHAnsi" w:hAnsiTheme="minorHAnsi"/>
          <w:b/>
        </w:rPr>
      </w:pPr>
    </w:p>
    <w:p w:rsidR="004D3DA5" w:rsidRDefault="004D3DA5" w:rsidP="003D4949">
      <w:pPr>
        <w:rPr>
          <w:rFonts w:asciiTheme="minorHAnsi" w:hAnsiTheme="minorHAnsi"/>
        </w:rPr>
      </w:pPr>
    </w:p>
    <w:p w:rsidR="004D3DA5" w:rsidRDefault="004D3DA5" w:rsidP="003D4949">
      <w:pPr>
        <w:rPr>
          <w:rFonts w:asciiTheme="minorHAnsi" w:hAnsiTheme="minorHAnsi"/>
        </w:rPr>
      </w:pPr>
    </w:p>
    <w:p w:rsidR="004D3DA5" w:rsidRDefault="004D3DA5" w:rsidP="003D4949">
      <w:pPr>
        <w:rPr>
          <w:rFonts w:asciiTheme="minorHAnsi" w:hAnsiTheme="minorHAnsi"/>
        </w:rPr>
      </w:pPr>
    </w:p>
    <w:p w:rsidR="00B61CF9" w:rsidRDefault="00B61CF9" w:rsidP="003D4949">
      <w:pPr>
        <w:rPr>
          <w:rFonts w:asciiTheme="minorHAnsi" w:hAnsiTheme="minorHAnsi"/>
        </w:rPr>
      </w:pPr>
    </w:p>
    <w:p w:rsidR="003D4949" w:rsidRDefault="003D4949" w:rsidP="003D4949">
      <w:pPr>
        <w:rPr>
          <w:rFonts w:asciiTheme="minorHAnsi" w:hAnsiTheme="minorHAnsi"/>
        </w:rPr>
      </w:pPr>
    </w:p>
    <w:p w:rsidR="00386C58" w:rsidRDefault="00386C58" w:rsidP="003D4949">
      <w:pPr>
        <w:rPr>
          <w:rFonts w:asciiTheme="minorHAnsi" w:hAnsiTheme="minorHAnsi"/>
        </w:rPr>
      </w:pPr>
    </w:p>
    <w:p w:rsidR="00E21D82" w:rsidRDefault="00E21D82">
      <w:pPr>
        <w:spacing w:after="200" w:line="276" w:lineRule="auto"/>
        <w:rPr>
          <w:rFonts w:asciiTheme="minorHAnsi" w:hAnsiTheme="minorHAnsi"/>
        </w:rPr>
      </w:pPr>
      <w:r>
        <w:rPr>
          <w:rFonts w:asciiTheme="minorHAnsi" w:hAnsiTheme="minorHAnsi"/>
        </w:rPr>
        <w:br w:type="page"/>
      </w:r>
    </w:p>
    <w:p w:rsidR="00F73B23" w:rsidRDefault="00AD4943" w:rsidP="00777AF1">
      <w:pPr>
        <w:pStyle w:val="Heading1"/>
      </w:pPr>
      <w:bookmarkStart w:id="35" w:name="_Toc432234687"/>
      <w:r>
        <w:lastRenderedPageBreak/>
        <w:t xml:space="preserve">Deployment </w:t>
      </w:r>
      <w:r w:rsidR="00877E34">
        <w:t>- Procedures</w:t>
      </w:r>
      <w:bookmarkEnd w:id="35"/>
    </w:p>
    <w:p w:rsidR="002F04F0" w:rsidRDefault="00877E34" w:rsidP="002F04F0">
      <w:pPr>
        <w:pStyle w:val="Heading2"/>
      </w:pPr>
      <w:bookmarkStart w:id="36" w:name="_Toc432234688"/>
      <w:r>
        <w:t>List of Items to be Deployed</w:t>
      </w:r>
      <w:bookmarkEnd w:id="36"/>
    </w:p>
    <w:tbl>
      <w:tblPr>
        <w:tblW w:w="9356" w:type="dxa"/>
        <w:tblInd w:w="55" w:type="dxa"/>
        <w:tblLayout w:type="fixed"/>
        <w:tblCellMar>
          <w:top w:w="55" w:type="dxa"/>
          <w:left w:w="55" w:type="dxa"/>
          <w:bottom w:w="55" w:type="dxa"/>
          <w:right w:w="55" w:type="dxa"/>
        </w:tblCellMar>
        <w:tblLook w:val="0000" w:firstRow="0" w:lastRow="0" w:firstColumn="0" w:lastColumn="0" w:noHBand="0" w:noVBand="0"/>
      </w:tblPr>
      <w:tblGrid>
        <w:gridCol w:w="618"/>
        <w:gridCol w:w="1792"/>
        <w:gridCol w:w="3260"/>
        <w:gridCol w:w="3686"/>
      </w:tblGrid>
      <w:tr w:rsidR="0073677B" w:rsidRPr="00177C25" w:rsidTr="00CB1F6A">
        <w:trPr>
          <w:tblHeader/>
        </w:trPr>
        <w:tc>
          <w:tcPr>
            <w:tcW w:w="618" w:type="dxa"/>
            <w:tcBorders>
              <w:top w:val="single" w:sz="4" w:space="0" w:color="auto"/>
              <w:left w:val="single" w:sz="4" w:space="0" w:color="auto"/>
              <w:bottom w:val="single" w:sz="4" w:space="0" w:color="auto"/>
              <w:right w:val="single" w:sz="4" w:space="0" w:color="auto"/>
            </w:tcBorders>
            <w:shd w:val="clear" w:color="auto" w:fill="auto"/>
          </w:tcPr>
          <w:p w:rsidR="0073677B" w:rsidRPr="00177C25" w:rsidRDefault="0073677B" w:rsidP="00BA45E5">
            <w:pPr>
              <w:pStyle w:val="Header"/>
              <w:snapToGrid w:val="0"/>
              <w:spacing w:before="29" w:after="29"/>
              <w:jc w:val="center"/>
              <w:rPr>
                <w:rFonts w:asciiTheme="minorHAnsi" w:hAnsiTheme="minorHAnsi" w:cs="Arial"/>
                <w:b/>
                <w:bCs/>
                <w:sz w:val="22"/>
                <w:szCs w:val="22"/>
              </w:rPr>
            </w:pPr>
            <w:r w:rsidRPr="00177C25">
              <w:rPr>
                <w:rFonts w:asciiTheme="minorHAnsi" w:hAnsiTheme="minorHAnsi" w:cs="Arial"/>
                <w:b/>
                <w:bCs/>
                <w:sz w:val="22"/>
                <w:szCs w:val="22"/>
              </w:rPr>
              <w:t>No.</w:t>
            </w:r>
          </w:p>
        </w:tc>
        <w:tc>
          <w:tcPr>
            <w:tcW w:w="1792" w:type="dxa"/>
            <w:tcBorders>
              <w:top w:val="single" w:sz="4" w:space="0" w:color="auto"/>
              <w:left w:val="single" w:sz="4" w:space="0" w:color="auto"/>
              <w:bottom w:val="single" w:sz="4" w:space="0" w:color="auto"/>
              <w:right w:val="single" w:sz="4" w:space="0" w:color="auto"/>
            </w:tcBorders>
            <w:shd w:val="clear" w:color="auto" w:fill="auto"/>
          </w:tcPr>
          <w:p w:rsidR="0073677B" w:rsidRPr="00177C25" w:rsidRDefault="0073677B" w:rsidP="00BA45E5">
            <w:pPr>
              <w:pStyle w:val="Header"/>
              <w:snapToGrid w:val="0"/>
              <w:spacing w:before="29" w:after="29"/>
              <w:jc w:val="center"/>
              <w:rPr>
                <w:rFonts w:asciiTheme="minorHAnsi" w:hAnsiTheme="minorHAnsi" w:cs="Arial"/>
                <w:color w:val="943634"/>
                <w:sz w:val="22"/>
                <w:szCs w:val="22"/>
              </w:rPr>
            </w:pPr>
            <w:r w:rsidRPr="00177C25">
              <w:rPr>
                <w:rFonts w:asciiTheme="minorHAnsi" w:hAnsiTheme="minorHAnsi" w:cs="Arial"/>
                <w:b/>
                <w:bCs/>
                <w:sz w:val="22"/>
                <w:szCs w:val="22"/>
              </w:rPr>
              <w:t>Items</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73677B" w:rsidRPr="00177C25" w:rsidRDefault="0073677B" w:rsidP="00BA45E5">
            <w:pPr>
              <w:pStyle w:val="Header"/>
              <w:snapToGrid w:val="0"/>
              <w:spacing w:before="29" w:after="29"/>
              <w:jc w:val="center"/>
              <w:rPr>
                <w:rFonts w:asciiTheme="minorHAnsi" w:hAnsiTheme="minorHAnsi" w:cs="Arial"/>
                <w:color w:val="943634"/>
                <w:sz w:val="22"/>
                <w:szCs w:val="22"/>
              </w:rPr>
            </w:pPr>
            <w:r w:rsidRPr="00177C25">
              <w:rPr>
                <w:rFonts w:asciiTheme="minorHAnsi" w:hAnsiTheme="minorHAnsi" w:cs="Arial"/>
                <w:b/>
                <w:bCs/>
                <w:sz w:val="22"/>
                <w:szCs w:val="22"/>
              </w:rPr>
              <w:t>Components</w:t>
            </w:r>
          </w:p>
        </w:tc>
        <w:tc>
          <w:tcPr>
            <w:tcW w:w="3686" w:type="dxa"/>
            <w:tcBorders>
              <w:top w:val="single" w:sz="4" w:space="0" w:color="auto"/>
              <w:left w:val="single" w:sz="4" w:space="0" w:color="auto"/>
              <w:bottom w:val="single" w:sz="4" w:space="0" w:color="auto"/>
              <w:right w:val="single" w:sz="4" w:space="0" w:color="auto"/>
            </w:tcBorders>
            <w:shd w:val="clear" w:color="auto" w:fill="auto"/>
          </w:tcPr>
          <w:p w:rsidR="0073677B" w:rsidRPr="00177C25" w:rsidRDefault="0073677B" w:rsidP="00BA45E5">
            <w:pPr>
              <w:pStyle w:val="Header"/>
              <w:snapToGrid w:val="0"/>
              <w:spacing w:before="29" w:after="29"/>
              <w:jc w:val="center"/>
              <w:rPr>
                <w:rFonts w:asciiTheme="minorHAnsi" w:hAnsiTheme="minorHAnsi" w:cs="Arial"/>
                <w:color w:val="943634"/>
                <w:sz w:val="22"/>
                <w:szCs w:val="22"/>
              </w:rPr>
            </w:pPr>
            <w:r w:rsidRPr="00177C25">
              <w:rPr>
                <w:rFonts w:asciiTheme="minorHAnsi" w:hAnsiTheme="minorHAnsi" w:cs="Arial"/>
                <w:b/>
                <w:bCs/>
                <w:sz w:val="22"/>
                <w:szCs w:val="22"/>
              </w:rPr>
              <w:t>Path</w:t>
            </w:r>
          </w:p>
        </w:tc>
      </w:tr>
      <w:tr w:rsidR="00CB1F6A" w:rsidRPr="00177C25" w:rsidTr="00CB1F6A">
        <w:trPr>
          <w:trHeight w:val="33"/>
        </w:trPr>
        <w:tc>
          <w:tcPr>
            <w:tcW w:w="618" w:type="dxa"/>
            <w:tcBorders>
              <w:top w:val="single" w:sz="4" w:space="0" w:color="auto"/>
              <w:left w:val="single" w:sz="4" w:space="0" w:color="auto"/>
              <w:bottom w:val="single" w:sz="4" w:space="0" w:color="auto"/>
              <w:right w:val="single" w:sz="4" w:space="0" w:color="auto"/>
            </w:tcBorders>
            <w:shd w:val="clear" w:color="auto" w:fill="auto"/>
          </w:tcPr>
          <w:p w:rsidR="00CB1F6A" w:rsidRPr="00177C25" w:rsidRDefault="00CB1F6A" w:rsidP="0064017E">
            <w:pPr>
              <w:pStyle w:val="Header"/>
              <w:snapToGrid w:val="0"/>
              <w:jc w:val="center"/>
              <w:rPr>
                <w:rFonts w:asciiTheme="minorHAnsi" w:hAnsiTheme="minorHAnsi" w:cs="Arial"/>
                <w:sz w:val="22"/>
                <w:szCs w:val="22"/>
              </w:rPr>
            </w:pPr>
            <w:r w:rsidRPr="00177C25">
              <w:rPr>
                <w:rFonts w:asciiTheme="minorHAnsi" w:hAnsiTheme="minorHAnsi" w:cs="Arial"/>
                <w:sz w:val="22"/>
                <w:szCs w:val="22"/>
              </w:rPr>
              <w:t>1</w:t>
            </w:r>
          </w:p>
        </w:tc>
        <w:tc>
          <w:tcPr>
            <w:tcW w:w="1792" w:type="dxa"/>
            <w:tcBorders>
              <w:top w:val="single" w:sz="4" w:space="0" w:color="auto"/>
              <w:left w:val="single" w:sz="4" w:space="0" w:color="auto"/>
              <w:bottom w:val="single" w:sz="4" w:space="0" w:color="auto"/>
              <w:right w:val="single" w:sz="4" w:space="0" w:color="auto"/>
            </w:tcBorders>
            <w:shd w:val="clear" w:color="auto" w:fill="auto"/>
          </w:tcPr>
          <w:p w:rsidR="00CB1F6A" w:rsidRPr="00177C25" w:rsidRDefault="00CB1F6A" w:rsidP="0064017E">
            <w:pPr>
              <w:rPr>
                <w:rFonts w:asciiTheme="minorHAnsi" w:hAnsiTheme="minorHAnsi"/>
                <w:sz w:val="22"/>
                <w:szCs w:val="22"/>
              </w:rPr>
            </w:pPr>
            <w:r w:rsidRPr="00177C25">
              <w:rPr>
                <w:rFonts w:asciiTheme="minorHAnsi" w:hAnsiTheme="minorHAnsi"/>
                <w:sz w:val="22"/>
                <w:szCs w:val="22"/>
              </w:rPr>
              <w:t>HQ Patch Script</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993DCA" w:rsidRPr="00177C25" w:rsidRDefault="00CB1F6A" w:rsidP="0064017E">
            <w:pPr>
              <w:rPr>
                <w:rFonts w:ascii="Calibri" w:hAnsi="Calibri"/>
                <w:sz w:val="22"/>
                <w:szCs w:val="22"/>
              </w:rPr>
            </w:pPr>
            <w:r w:rsidRPr="00177C25">
              <w:rPr>
                <w:rFonts w:ascii="Calibri" w:hAnsi="Calibri"/>
                <w:sz w:val="22"/>
                <w:szCs w:val="22"/>
              </w:rPr>
              <w:t>PatchScripts_IWP_v</w:t>
            </w:r>
            <w:r w:rsidR="00F2734C" w:rsidRPr="00177C25">
              <w:rPr>
                <w:rFonts w:ascii="Calibri" w:hAnsi="Calibri"/>
                <w:sz w:val="22"/>
                <w:szCs w:val="22"/>
              </w:rPr>
              <w:t>1.3.7</w:t>
            </w:r>
            <w:r w:rsidRPr="00177C25">
              <w:rPr>
                <w:rFonts w:ascii="Calibri" w:hAnsi="Calibri"/>
                <w:sz w:val="22"/>
                <w:szCs w:val="22"/>
              </w:rPr>
              <w:t>.txt</w:t>
            </w:r>
          </w:p>
          <w:p w:rsidR="00CB1F6A" w:rsidRPr="00177C25" w:rsidRDefault="00993DCA" w:rsidP="00E0311C">
            <w:pPr>
              <w:rPr>
                <w:rFonts w:ascii="Calibri" w:hAnsi="Calibri"/>
                <w:sz w:val="22"/>
                <w:szCs w:val="22"/>
              </w:rPr>
            </w:pPr>
            <w:r w:rsidRPr="00177C25">
              <w:rPr>
                <w:rFonts w:ascii="Calibri" w:hAnsi="Calibri"/>
                <w:sz w:val="22"/>
                <w:szCs w:val="22"/>
              </w:rPr>
              <w:t>PatchScripts_</w:t>
            </w:r>
            <w:r w:rsidR="00E0311C">
              <w:rPr>
                <w:rFonts w:ascii="Calibri" w:hAnsi="Calibri"/>
                <w:sz w:val="22"/>
                <w:szCs w:val="22"/>
              </w:rPr>
              <w:t>REPO</w:t>
            </w:r>
            <w:r w:rsidRPr="00177C25">
              <w:rPr>
                <w:rFonts w:ascii="Calibri" w:hAnsi="Calibri"/>
                <w:sz w:val="22"/>
                <w:szCs w:val="22"/>
              </w:rPr>
              <w:t>_v</w:t>
            </w:r>
            <w:r w:rsidR="00F2734C" w:rsidRPr="00177C25">
              <w:rPr>
                <w:rFonts w:ascii="Calibri" w:hAnsi="Calibri"/>
                <w:sz w:val="22"/>
                <w:szCs w:val="22"/>
              </w:rPr>
              <w:t>1.3.7</w:t>
            </w:r>
            <w:r w:rsidRPr="00177C25">
              <w:rPr>
                <w:rFonts w:ascii="Calibri" w:hAnsi="Calibri"/>
                <w:sz w:val="22"/>
                <w:szCs w:val="22"/>
              </w:rPr>
              <w:t>.txt</w:t>
            </w:r>
          </w:p>
        </w:tc>
        <w:tc>
          <w:tcPr>
            <w:tcW w:w="3686" w:type="dxa"/>
            <w:tcBorders>
              <w:top w:val="single" w:sz="4" w:space="0" w:color="auto"/>
              <w:left w:val="single" w:sz="4" w:space="0" w:color="auto"/>
              <w:bottom w:val="single" w:sz="4" w:space="0" w:color="auto"/>
              <w:right w:val="single" w:sz="4" w:space="0" w:color="auto"/>
            </w:tcBorders>
            <w:shd w:val="clear" w:color="auto" w:fill="auto"/>
          </w:tcPr>
          <w:p w:rsidR="00CB1F6A" w:rsidRPr="00177C25" w:rsidRDefault="00CB1F6A" w:rsidP="0064017E">
            <w:pPr>
              <w:rPr>
                <w:rFonts w:asciiTheme="minorHAnsi" w:hAnsiTheme="minorHAnsi"/>
                <w:sz w:val="22"/>
                <w:szCs w:val="22"/>
              </w:rPr>
            </w:pPr>
            <w:r w:rsidRPr="00177C25">
              <w:rPr>
                <w:rFonts w:asciiTheme="minorHAnsi" w:hAnsiTheme="minorHAnsi"/>
                <w:sz w:val="22"/>
                <w:szCs w:val="22"/>
              </w:rPr>
              <w:t>https://10.8.9.130:44330/svn/Workspace_Dataware/31_Implementation/Applications/PhIS ReleaseV</w:t>
            </w:r>
            <w:r w:rsidR="00F2734C" w:rsidRPr="00177C25">
              <w:rPr>
                <w:rFonts w:asciiTheme="minorHAnsi" w:hAnsiTheme="minorHAnsi"/>
                <w:sz w:val="22"/>
                <w:szCs w:val="22"/>
              </w:rPr>
              <w:t>1.3.7</w:t>
            </w:r>
            <w:r w:rsidRPr="00177C25">
              <w:rPr>
                <w:rFonts w:asciiTheme="minorHAnsi" w:hAnsiTheme="minorHAnsi"/>
                <w:sz w:val="22"/>
                <w:szCs w:val="22"/>
              </w:rPr>
              <w:t>/hq/scripts</w:t>
            </w:r>
          </w:p>
        </w:tc>
      </w:tr>
      <w:tr w:rsidR="00CB1F6A" w:rsidRPr="00177C25" w:rsidTr="00CB1F6A">
        <w:trPr>
          <w:trHeight w:val="33"/>
        </w:trPr>
        <w:tc>
          <w:tcPr>
            <w:tcW w:w="618" w:type="dxa"/>
            <w:tcBorders>
              <w:top w:val="single" w:sz="4" w:space="0" w:color="auto"/>
              <w:left w:val="single" w:sz="4" w:space="0" w:color="auto"/>
              <w:bottom w:val="single" w:sz="4" w:space="0" w:color="auto"/>
              <w:right w:val="single" w:sz="4" w:space="0" w:color="auto"/>
            </w:tcBorders>
            <w:shd w:val="clear" w:color="auto" w:fill="auto"/>
          </w:tcPr>
          <w:p w:rsidR="00CB1F6A" w:rsidRPr="00177C25" w:rsidRDefault="00CB1F6A" w:rsidP="0064017E">
            <w:pPr>
              <w:pStyle w:val="Header"/>
              <w:snapToGrid w:val="0"/>
              <w:jc w:val="center"/>
              <w:rPr>
                <w:rFonts w:asciiTheme="minorHAnsi" w:hAnsiTheme="minorHAnsi" w:cs="Arial"/>
                <w:sz w:val="22"/>
                <w:szCs w:val="22"/>
              </w:rPr>
            </w:pPr>
            <w:r w:rsidRPr="00177C25">
              <w:rPr>
                <w:rFonts w:asciiTheme="minorHAnsi" w:hAnsiTheme="minorHAnsi" w:cs="Arial"/>
                <w:sz w:val="22"/>
                <w:szCs w:val="22"/>
              </w:rPr>
              <w:t>2</w:t>
            </w:r>
          </w:p>
        </w:tc>
        <w:tc>
          <w:tcPr>
            <w:tcW w:w="1792" w:type="dxa"/>
            <w:tcBorders>
              <w:top w:val="single" w:sz="4" w:space="0" w:color="auto"/>
              <w:left w:val="single" w:sz="4" w:space="0" w:color="auto"/>
              <w:bottom w:val="single" w:sz="4" w:space="0" w:color="auto"/>
              <w:right w:val="single" w:sz="4" w:space="0" w:color="auto"/>
            </w:tcBorders>
            <w:shd w:val="clear" w:color="auto" w:fill="auto"/>
          </w:tcPr>
          <w:p w:rsidR="00CB1F6A" w:rsidRPr="00177C25" w:rsidRDefault="00CB1F6A" w:rsidP="0064017E">
            <w:pPr>
              <w:rPr>
                <w:rFonts w:asciiTheme="minorHAnsi" w:hAnsiTheme="minorHAnsi"/>
                <w:sz w:val="22"/>
                <w:szCs w:val="22"/>
              </w:rPr>
            </w:pPr>
            <w:r w:rsidRPr="00177C25">
              <w:rPr>
                <w:rFonts w:asciiTheme="minorHAnsi" w:hAnsiTheme="minorHAnsi"/>
                <w:sz w:val="22"/>
                <w:szCs w:val="22"/>
              </w:rPr>
              <w:t>HQ Application</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CB1F6A" w:rsidRPr="00177C25" w:rsidRDefault="00CB1F6A" w:rsidP="0064017E">
            <w:pPr>
              <w:rPr>
                <w:rFonts w:ascii="Calibri" w:hAnsi="Calibri"/>
                <w:sz w:val="22"/>
                <w:szCs w:val="22"/>
              </w:rPr>
            </w:pPr>
            <w:r w:rsidRPr="00177C25">
              <w:rPr>
                <w:rFonts w:ascii="Calibri" w:hAnsi="Calibri"/>
                <w:sz w:val="22"/>
                <w:szCs w:val="22"/>
              </w:rPr>
              <w:t>phishq_v</w:t>
            </w:r>
            <w:r w:rsidR="00F2734C" w:rsidRPr="00177C25">
              <w:rPr>
                <w:rFonts w:ascii="Calibri" w:hAnsi="Calibri"/>
                <w:sz w:val="22"/>
                <w:szCs w:val="22"/>
              </w:rPr>
              <w:t>1.3.7</w:t>
            </w:r>
            <w:r w:rsidRPr="00177C25">
              <w:rPr>
                <w:rFonts w:ascii="Calibri" w:hAnsi="Calibri"/>
                <w:sz w:val="22"/>
                <w:szCs w:val="22"/>
              </w:rPr>
              <w:t>.war</w:t>
            </w:r>
          </w:p>
        </w:tc>
        <w:tc>
          <w:tcPr>
            <w:tcW w:w="3686" w:type="dxa"/>
            <w:tcBorders>
              <w:top w:val="single" w:sz="4" w:space="0" w:color="auto"/>
              <w:left w:val="single" w:sz="4" w:space="0" w:color="auto"/>
              <w:bottom w:val="single" w:sz="4" w:space="0" w:color="auto"/>
              <w:right w:val="single" w:sz="4" w:space="0" w:color="auto"/>
            </w:tcBorders>
            <w:shd w:val="clear" w:color="auto" w:fill="auto"/>
          </w:tcPr>
          <w:p w:rsidR="00CB1F6A" w:rsidRPr="00177C25" w:rsidRDefault="00CB1F6A" w:rsidP="0064017E">
            <w:pPr>
              <w:rPr>
                <w:rFonts w:asciiTheme="minorHAnsi" w:hAnsiTheme="minorHAnsi"/>
                <w:sz w:val="22"/>
                <w:szCs w:val="22"/>
              </w:rPr>
            </w:pPr>
            <w:r w:rsidRPr="00177C25">
              <w:rPr>
                <w:rFonts w:asciiTheme="minorHAnsi" w:hAnsiTheme="minorHAnsi"/>
                <w:sz w:val="22"/>
                <w:szCs w:val="22"/>
              </w:rPr>
              <w:t>https://10.8.9.130:44330/svn/Workspace_Dataware/31_Implementation/Applications/PhIS ReleaseV</w:t>
            </w:r>
            <w:r w:rsidR="00F2734C" w:rsidRPr="00177C25">
              <w:rPr>
                <w:rFonts w:asciiTheme="minorHAnsi" w:hAnsiTheme="minorHAnsi"/>
                <w:sz w:val="22"/>
                <w:szCs w:val="22"/>
              </w:rPr>
              <w:t>1.3.7</w:t>
            </w:r>
            <w:r w:rsidRPr="00177C25">
              <w:rPr>
                <w:rFonts w:asciiTheme="minorHAnsi" w:hAnsiTheme="minorHAnsi"/>
                <w:sz w:val="22"/>
                <w:szCs w:val="22"/>
              </w:rPr>
              <w:t>/hq/war</w:t>
            </w:r>
          </w:p>
        </w:tc>
      </w:tr>
      <w:tr w:rsidR="00E0311C" w:rsidRPr="00177C25" w:rsidTr="00F2734C">
        <w:trPr>
          <w:trHeight w:val="33"/>
        </w:trPr>
        <w:tc>
          <w:tcPr>
            <w:tcW w:w="618" w:type="dxa"/>
            <w:tcBorders>
              <w:top w:val="single" w:sz="4" w:space="0" w:color="auto"/>
              <w:left w:val="single" w:sz="4" w:space="0" w:color="auto"/>
              <w:bottom w:val="single" w:sz="4" w:space="0" w:color="auto"/>
              <w:right w:val="single" w:sz="4" w:space="0" w:color="auto"/>
            </w:tcBorders>
            <w:shd w:val="clear" w:color="auto" w:fill="auto"/>
          </w:tcPr>
          <w:p w:rsidR="00E0311C" w:rsidRPr="00177C25" w:rsidRDefault="00E0311C" w:rsidP="00E0311C">
            <w:pPr>
              <w:pStyle w:val="Header"/>
              <w:snapToGrid w:val="0"/>
              <w:jc w:val="center"/>
              <w:rPr>
                <w:rFonts w:asciiTheme="minorHAnsi" w:hAnsiTheme="minorHAnsi" w:cs="Arial"/>
                <w:sz w:val="22"/>
                <w:szCs w:val="22"/>
              </w:rPr>
            </w:pPr>
            <w:r w:rsidRPr="00177C25">
              <w:rPr>
                <w:rFonts w:asciiTheme="minorHAnsi" w:hAnsiTheme="minorHAnsi" w:cs="Arial"/>
                <w:sz w:val="22"/>
                <w:szCs w:val="22"/>
              </w:rPr>
              <w:t>3</w:t>
            </w:r>
          </w:p>
        </w:tc>
        <w:tc>
          <w:tcPr>
            <w:tcW w:w="1792" w:type="dxa"/>
            <w:tcBorders>
              <w:top w:val="single" w:sz="4" w:space="0" w:color="auto"/>
              <w:left w:val="single" w:sz="4" w:space="0" w:color="auto"/>
              <w:bottom w:val="single" w:sz="4" w:space="0" w:color="auto"/>
              <w:right w:val="single" w:sz="4" w:space="0" w:color="auto"/>
            </w:tcBorders>
            <w:shd w:val="clear" w:color="auto" w:fill="auto"/>
          </w:tcPr>
          <w:p w:rsidR="00E0311C" w:rsidRPr="00177C25" w:rsidRDefault="00E0311C" w:rsidP="00E0311C">
            <w:pPr>
              <w:rPr>
                <w:rFonts w:asciiTheme="minorHAnsi" w:hAnsiTheme="minorHAnsi"/>
                <w:sz w:val="22"/>
                <w:szCs w:val="22"/>
              </w:rPr>
            </w:pPr>
            <w:r w:rsidRPr="00177C25">
              <w:rPr>
                <w:rFonts w:asciiTheme="minorHAnsi" w:hAnsiTheme="minorHAnsi"/>
                <w:sz w:val="22"/>
                <w:szCs w:val="22"/>
              </w:rPr>
              <w:t>HQ Application</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E0311C" w:rsidRPr="00177C25" w:rsidRDefault="00E0311C" w:rsidP="00E0311C">
            <w:pPr>
              <w:rPr>
                <w:rFonts w:ascii="Calibri" w:hAnsi="Calibri"/>
                <w:sz w:val="22"/>
                <w:szCs w:val="22"/>
              </w:rPr>
            </w:pPr>
            <w:r>
              <w:rPr>
                <w:rFonts w:ascii="Calibri" w:hAnsi="Calibri"/>
                <w:sz w:val="22"/>
                <w:szCs w:val="22"/>
              </w:rPr>
              <w:t>epservice</w:t>
            </w:r>
            <w:r w:rsidRPr="00177C25">
              <w:rPr>
                <w:rFonts w:ascii="Calibri" w:hAnsi="Calibri"/>
                <w:sz w:val="22"/>
                <w:szCs w:val="22"/>
              </w:rPr>
              <w:t>_v1.3.7.war</w:t>
            </w:r>
          </w:p>
        </w:tc>
        <w:tc>
          <w:tcPr>
            <w:tcW w:w="3686" w:type="dxa"/>
            <w:tcBorders>
              <w:top w:val="single" w:sz="4" w:space="0" w:color="auto"/>
              <w:left w:val="single" w:sz="4" w:space="0" w:color="auto"/>
              <w:bottom w:val="single" w:sz="4" w:space="0" w:color="auto"/>
              <w:right w:val="single" w:sz="4" w:space="0" w:color="auto"/>
            </w:tcBorders>
            <w:shd w:val="clear" w:color="auto" w:fill="auto"/>
          </w:tcPr>
          <w:p w:rsidR="00E0311C" w:rsidRPr="00177C25" w:rsidRDefault="00E0311C" w:rsidP="00E0311C">
            <w:pPr>
              <w:rPr>
                <w:rFonts w:asciiTheme="minorHAnsi" w:hAnsiTheme="minorHAnsi"/>
                <w:sz w:val="22"/>
                <w:szCs w:val="22"/>
              </w:rPr>
            </w:pPr>
            <w:r w:rsidRPr="00177C25">
              <w:rPr>
                <w:rFonts w:asciiTheme="minorHAnsi" w:hAnsiTheme="minorHAnsi"/>
                <w:sz w:val="22"/>
                <w:szCs w:val="22"/>
              </w:rPr>
              <w:t>https://10.8.9.130:44330/svn/Workspace_Dataware/31_Implementation/Applications/PhIS ReleaseV1.3.7/hq/war</w:t>
            </w:r>
          </w:p>
        </w:tc>
      </w:tr>
      <w:tr w:rsidR="00E0311C" w:rsidRPr="00177C25" w:rsidTr="00CB1F6A">
        <w:trPr>
          <w:trHeight w:val="33"/>
        </w:trPr>
        <w:tc>
          <w:tcPr>
            <w:tcW w:w="618" w:type="dxa"/>
            <w:tcBorders>
              <w:top w:val="single" w:sz="4" w:space="0" w:color="auto"/>
              <w:left w:val="single" w:sz="4" w:space="0" w:color="auto"/>
              <w:bottom w:val="single" w:sz="4" w:space="0" w:color="auto"/>
              <w:right w:val="single" w:sz="4" w:space="0" w:color="auto"/>
            </w:tcBorders>
            <w:shd w:val="clear" w:color="auto" w:fill="auto"/>
          </w:tcPr>
          <w:p w:rsidR="00E0311C" w:rsidRPr="00177C25" w:rsidRDefault="00E0311C" w:rsidP="00E0311C">
            <w:pPr>
              <w:pStyle w:val="Header"/>
              <w:snapToGrid w:val="0"/>
              <w:jc w:val="center"/>
              <w:rPr>
                <w:rFonts w:asciiTheme="minorHAnsi" w:hAnsiTheme="minorHAnsi" w:cs="Arial"/>
                <w:sz w:val="22"/>
                <w:szCs w:val="22"/>
              </w:rPr>
            </w:pPr>
            <w:r w:rsidRPr="00177C25">
              <w:rPr>
                <w:rFonts w:asciiTheme="minorHAnsi" w:hAnsiTheme="minorHAnsi" w:cs="Arial"/>
                <w:sz w:val="22"/>
                <w:szCs w:val="22"/>
              </w:rPr>
              <w:t>4</w:t>
            </w:r>
          </w:p>
        </w:tc>
        <w:tc>
          <w:tcPr>
            <w:tcW w:w="1792" w:type="dxa"/>
            <w:tcBorders>
              <w:top w:val="single" w:sz="4" w:space="0" w:color="auto"/>
              <w:left w:val="single" w:sz="4" w:space="0" w:color="auto"/>
              <w:bottom w:val="single" w:sz="4" w:space="0" w:color="auto"/>
              <w:right w:val="single" w:sz="4" w:space="0" w:color="auto"/>
            </w:tcBorders>
            <w:shd w:val="clear" w:color="auto" w:fill="auto"/>
          </w:tcPr>
          <w:p w:rsidR="00E0311C" w:rsidRPr="00177C25" w:rsidRDefault="00E0311C" w:rsidP="00E0311C">
            <w:pPr>
              <w:rPr>
                <w:rFonts w:asciiTheme="minorHAnsi" w:hAnsiTheme="minorHAnsi"/>
                <w:sz w:val="22"/>
                <w:szCs w:val="22"/>
              </w:rPr>
            </w:pPr>
            <w:r w:rsidRPr="00177C25">
              <w:rPr>
                <w:rFonts w:asciiTheme="minorHAnsi" w:hAnsiTheme="minorHAnsi"/>
                <w:sz w:val="22"/>
                <w:szCs w:val="22"/>
              </w:rPr>
              <w:t>Facility Patch Script</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E0311C" w:rsidRPr="00177C25" w:rsidRDefault="00E0311C" w:rsidP="00E0311C">
            <w:pPr>
              <w:rPr>
                <w:rFonts w:ascii="Calibri" w:hAnsi="Calibri"/>
                <w:sz w:val="22"/>
                <w:szCs w:val="22"/>
              </w:rPr>
            </w:pPr>
            <w:r w:rsidRPr="00177C25">
              <w:rPr>
                <w:rFonts w:ascii="Calibri" w:hAnsi="Calibri"/>
                <w:sz w:val="22"/>
                <w:szCs w:val="22"/>
              </w:rPr>
              <w:t>PatchScripts_PhIS_v1.3.7.txt</w:t>
            </w:r>
            <w:r w:rsidRPr="00177C25">
              <w:rPr>
                <w:rFonts w:ascii="Calibri" w:hAnsi="Calibri"/>
                <w:sz w:val="22"/>
                <w:szCs w:val="22"/>
              </w:rPr>
              <w:br/>
              <w:t>PatchScripts_PhIS_v1.3.7_DataPatch.txt PatchScripts_PhIS_v1.3.7_HPSF.txt PatchScripts_PhIS_v1.3.7_HSM.txt PatchScripts_PhIS_v1.3.7_HKM.txt PatchScripts_PhIS_v1.3.7_HTM.txt</w:t>
            </w:r>
          </w:p>
          <w:p w:rsidR="00E0311C" w:rsidRPr="00177C25" w:rsidRDefault="00E0311C" w:rsidP="00E0311C">
            <w:pPr>
              <w:rPr>
                <w:rFonts w:ascii="Calibri" w:hAnsi="Calibri"/>
                <w:sz w:val="22"/>
                <w:szCs w:val="22"/>
              </w:rPr>
            </w:pPr>
            <w:r w:rsidRPr="00177C25">
              <w:rPr>
                <w:rFonts w:ascii="Calibri" w:hAnsi="Calibri"/>
                <w:sz w:val="22"/>
                <w:szCs w:val="22"/>
              </w:rPr>
              <w:t>PatchScripts_PhIS_v1.3.7_H</w:t>
            </w:r>
            <w:r>
              <w:rPr>
                <w:rFonts w:ascii="Calibri" w:hAnsi="Calibri"/>
                <w:sz w:val="22"/>
                <w:szCs w:val="22"/>
              </w:rPr>
              <w:t>ospitalKapit</w:t>
            </w:r>
            <w:r w:rsidRPr="00177C25">
              <w:rPr>
                <w:rFonts w:ascii="Calibri" w:hAnsi="Calibri"/>
                <w:sz w:val="22"/>
                <w:szCs w:val="22"/>
              </w:rPr>
              <w:t>.txt</w:t>
            </w:r>
          </w:p>
          <w:p w:rsidR="00E0311C" w:rsidRDefault="00E0311C" w:rsidP="00E0311C">
            <w:pPr>
              <w:rPr>
                <w:rFonts w:ascii="Calibri" w:hAnsi="Calibri"/>
                <w:sz w:val="22"/>
                <w:szCs w:val="22"/>
              </w:rPr>
            </w:pPr>
            <w:r w:rsidRPr="00177C25">
              <w:rPr>
                <w:rFonts w:ascii="Calibri" w:hAnsi="Calibri"/>
                <w:sz w:val="22"/>
                <w:szCs w:val="22"/>
              </w:rPr>
              <w:t>PatchScripts_PhIS_v1.3.7</w:t>
            </w:r>
            <w:r>
              <w:rPr>
                <w:rFonts w:ascii="Calibri" w:hAnsi="Calibri"/>
                <w:sz w:val="22"/>
                <w:szCs w:val="22"/>
              </w:rPr>
              <w:t>_HKulim.txt</w:t>
            </w:r>
            <w:r w:rsidRPr="00177C25">
              <w:rPr>
                <w:rFonts w:ascii="Calibri" w:hAnsi="Calibri"/>
                <w:sz w:val="22"/>
                <w:szCs w:val="22"/>
              </w:rPr>
              <w:br/>
              <w:t>PatchScripts_PhIS_v1.3.7_KKGT.txt</w:t>
            </w:r>
          </w:p>
          <w:p w:rsidR="00E0311C" w:rsidRDefault="00E0311C" w:rsidP="00E0311C">
            <w:pPr>
              <w:rPr>
                <w:rFonts w:ascii="Calibri" w:hAnsi="Calibri"/>
                <w:sz w:val="22"/>
                <w:szCs w:val="22"/>
              </w:rPr>
            </w:pPr>
            <w:r w:rsidRPr="00177C25">
              <w:rPr>
                <w:rFonts w:ascii="Calibri" w:hAnsi="Calibri"/>
                <w:sz w:val="22"/>
                <w:szCs w:val="22"/>
              </w:rPr>
              <w:t>PatchScripts_PhIS_v1.3.7_</w:t>
            </w:r>
            <w:r>
              <w:rPr>
                <w:rFonts w:ascii="Calibri" w:hAnsi="Calibri"/>
                <w:sz w:val="22"/>
                <w:szCs w:val="22"/>
              </w:rPr>
              <w:t>KKChemor</w:t>
            </w:r>
            <w:r w:rsidRPr="00177C25">
              <w:rPr>
                <w:rFonts w:ascii="Calibri" w:hAnsi="Calibri"/>
                <w:sz w:val="22"/>
                <w:szCs w:val="22"/>
              </w:rPr>
              <w:t>.txt</w:t>
            </w:r>
          </w:p>
          <w:p w:rsidR="00E0311C" w:rsidRPr="00177C25" w:rsidRDefault="00E0311C" w:rsidP="00E0311C">
            <w:pPr>
              <w:rPr>
                <w:rFonts w:ascii="Calibri" w:hAnsi="Calibri"/>
                <w:sz w:val="22"/>
                <w:szCs w:val="22"/>
              </w:rPr>
            </w:pPr>
            <w:r w:rsidRPr="00177C25">
              <w:rPr>
                <w:rFonts w:ascii="Calibri" w:hAnsi="Calibri"/>
                <w:sz w:val="22"/>
                <w:szCs w:val="22"/>
              </w:rPr>
              <w:t>PatchScripts_PhIS_v1.3.7</w:t>
            </w:r>
            <w:r>
              <w:rPr>
                <w:rFonts w:ascii="Calibri" w:hAnsi="Calibri"/>
                <w:sz w:val="22"/>
                <w:szCs w:val="22"/>
              </w:rPr>
              <w:t>_KKBandarPutra</w:t>
            </w:r>
            <w:r w:rsidRPr="00177C25">
              <w:rPr>
                <w:rFonts w:ascii="Calibri" w:hAnsi="Calibri"/>
                <w:sz w:val="22"/>
                <w:szCs w:val="22"/>
              </w:rPr>
              <w:t>.txt</w:t>
            </w:r>
          </w:p>
        </w:tc>
        <w:tc>
          <w:tcPr>
            <w:tcW w:w="3686" w:type="dxa"/>
            <w:tcBorders>
              <w:top w:val="single" w:sz="4" w:space="0" w:color="auto"/>
              <w:left w:val="single" w:sz="4" w:space="0" w:color="auto"/>
              <w:bottom w:val="single" w:sz="4" w:space="0" w:color="auto"/>
              <w:right w:val="single" w:sz="4" w:space="0" w:color="auto"/>
            </w:tcBorders>
            <w:shd w:val="clear" w:color="auto" w:fill="auto"/>
          </w:tcPr>
          <w:p w:rsidR="00E0311C" w:rsidRPr="00177C25" w:rsidRDefault="00E0311C" w:rsidP="00E0311C">
            <w:pPr>
              <w:rPr>
                <w:rFonts w:asciiTheme="minorHAnsi" w:hAnsiTheme="minorHAnsi"/>
                <w:sz w:val="22"/>
                <w:szCs w:val="22"/>
              </w:rPr>
            </w:pPr>
            <w:r w:rsidRPr="00177C25">
              <w:rPr>
                <w:rFonts w:asciiTheme="minorHAnsi" w:hAnsiTheme="minorHAnsi"/>
                <w:sz w:val="22"/>
                <w:szCs w:val="22"/>
              </w:rPr>
              <w:t>https://10.8.9.130:44330/svn/Workspace_Dataware/31_Implementation/Applications/PhIS ReleaseV1.3.7/facility/scripts</w:t>
            </w:r>
          </w:p>
        </w:tc>
      </w:tr>
      <w:tr w:rsidR="00E0311C" w:rsidRPr="00177C25" w:rsidTr="00CB1F6A">
        <w:trPr>
          <w:trHeight w:val="33"/>
        </w:trPr>
        <w:tc>
          <w:tcPr>
            <w:tcW w:w="618" w:type="dxa"/>
            <w:tcBorders>
              <w:top w:val="single" w:sz="4" w:space="0" w:color="auto"/>
              <w:left w:val="single" w:sz="4" w:space="0" w:color="auto"/>
              <w:bottom w:val="single" w:sz="4" w:space="0" w:color="auto"/>
              <w:right w:val="single" w:sz="4" w:space="0" w:color="auto"/>
            </w:tcBorders>
            <w:shd w:val="clear" w:color="auto" w:fill="auto"/>
          </w:tcPr>
          <w:p w:rsidR="00E0311C" w:rsidRPr="00177C25" w:rsidRDefault="00E0311C" w:rsidP="00E0311C">
            <w:pPr>
              <w:pStyle w:val="Header"/>
              <w:snapToGrid w:val="0"/>
              <w:jc w:val="center"/>
              <w:rPr>
                <w:rFonts w:asciiTheme="minorHAnsi" w:hAnsiTheme="minorHAnsi" w:cs="Arial"/>
                <w:sz w:val="22"/>
                <w:szCs w:val="22"/>
              </w:rPr>
            </w:pPr>
            <w:r w:rsidRPr="00177C25">
              <w:rPr>
                <w:rFonts w:asciiTheme="minorHAnsi" w:hAnsiTheme="minorHAnsi" w:cs="Arial"/>
                <w:sz w:val="22"/>
                <w:szCs w:val="22"/>
              </w:rPr>
              <w:t>5</w:t>
            </w:r>
          </w:p>
        </w:tc>
        <w:tc>
          <w:tcPr>
            <w:tcW w:w="1792" w:type="dxa"/>
            <w:tcBorders>
              <w:top w:val="single" w:sz="4" w:space="0" w:color="auto"/>
              <w:left w:val="single" w:sz="4" w:space="0" w:color="auto"/>
              <w:bottom w:val="single" w:sz="4" w:space="0" w:color="auto"/>
              <w:right w:val="single" w:sz="4" w:space="0" w:color="auto"/>
            </w:tcBorders>
            <w:shd w:val="clear" w:color="auto" w:fill="auto"/>
          </w:tcPr>
          <w:p w:rsidR="00E0311C" w:rsidRPr="00177C25" w:rsidRDefault="00E0311C" w:rsidP="00E0311C">
            <w:pPr>
              <w:rPr>
                <w:rFonts w:asciiTheme="minorHAnsi" w:hAnsiTheme="minorHAnsi"/>
                <w:sz w:val="22"/>
                <w:szCs w:val="22"/>
              </w:rPr>
            </w:pPr>
            <w:r w:rsidRPr="00177C25">
              <w:rPr>
                <w:rFonts w:asciiTheme="minorHAnsi" w:hAnsiTheme="minorHAnsi"/>
                <w:sz w:val="22"/>
                <w:szCs w:val="22"/>
              </w:rPr>
              <w:t>Facility Application</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E0311C" w:rsidRPr="00177C25" w:rsidRDefault="00E0311C" w:rsidP="00E0311C">
            <w:pPr>
              <w:rPr>
                <w:rFonts w:ascii="Calibri" w:hAnsi="Calibri"/>
                <w:sz w:val="22"/>
                <w:szCs w:val="22"/>
              </w:rPr>
            </w:pPr>
            <w:r w:rsidRPr="00177C25">
              <w:rPr>
                <w:rFonts w:ascii="Calibri" w:hAnsi="Calibri"/>
                <w:sz w:val="22"/>
                <w:szCs w:val="22"/>
              </w:rPr>
              <w:t>iphis_v1.3.7.war</w:t>
            </w:r>
          </w:p>
        </w:tc>
        <w:tc>
          <w:tcPr>
            <w:tcW w:w="3686" w:type="dxa"/>
            <w:tcBorders>
              <w:top w:val="single" w:sz="4" w:space="0" w:color="auto"/>
              <w:left w:val="single" w:sz="4" w:space="0" w:color="auto"/>
              <w:bottom w:val="single" w:sz="4" w:space="0" w:color="auto"/>
              <w:right w:val="single" w:sz="4" w:space="0" w:color="auto"/>
            </w:tcBorders>
            <w:shd w:val="clear" w:color="auto" w:fill="auto"/>
          </w:tcPr>
          <w:p w:rsidR="00E0311C" w:rsidRPr="00177C25" w:rsidRDefault="00E0311C" w:rsidP="00E0311C">
            <w:pPr>
              <w:rPr>
                <w:rFonts w:asciiTheme="minorHAnsi" w:hAnsiTheme="minorHAnsi"/>
                <w:sz w:val="22"/>
                <w:szCs w:val="22"/>
              </w:rPr>
            </w:pPr>
            <w:r w:rsidRPr="00177C25">
              <w:rPr>
                <w:rFonts w:asciiTheme="minorHAnsi" w:hAnsiTheme="minorHAnsi"/>
                <w:sz w:val="22"/>
                <w:szCs w:val="22"/>
              </w:rPr>
              <w:t>https://10.8.9.130:44330/svn/Workspace_Dataware/31_Implementation/Applications/PhIS ReleaseV1.3.7/facility/war</w:t>
            </w:r>
          </w:p>
        </w:tc>
      </w:tr>
      <w:tr w:rsidR="00E0311C" w:rsidRPr="00177C25" w:rsidTr="005C1698">
        <w:trPr>
          <w:trHeight w:val="33"/>
        </w:trPr>
        <w:tc>
          <w:tcPr>
            <w:tcW w:w="618" w:type="dxa"/>
            <w:tcBorders>
              <w:top w:val="single" w:sz="4" w:space="0" w:color="auto"/>
              <w:left w:val="single" w:sz="4" w:space="0" w:color="auto"/>
              <w:bottom w:val="single" w:sz="4" w:space="0" w:color="auto"/>
              <w:right w:val="single" w:sz="4" w:space="0" w:color="auto"/>
            </w:tcBorders>
            <w:shd w:val="clear" w:color="auto" w:fill="auto"/>
          </w:tcPr>
          <w:p w:rsidR="00E0311C" w:rsidRPr="00177C25" w:rsidRDefault="00E0311C" w:rsidP="00E0311C">
            <w:pPr>
              <w:pStyle w:val="Header"/>
              <w:snapToGrid w:val="0"/>
              <w:jc w:val="center"/>
              <w:rPr>
                <w:rFonts w:asciiTheme="minorHAnsi" w:hAnsiTheme="minorHAnsi" w:cs="Arial"/>
                <w:sz w:val="22"/>
                <w:szCs w:val="22"/>
              </w:rPr>
            </w:pPr>
            <w:r w:rsidRPr="00177C25">
              <w:rPr>
                <w:rFonts w:asciiTheme="minorHAnsi" w:hAnsiTheme="minorHAnsi" w:cs="Arial"/>
                <w:sz w:val="22"/>
                <w:szCs w:val="22"/>
              </w:rPr>
              <w:t>6</w:t>
            </w:r>
          </w:p>
        </w:tc>
        <w:tc>
          <w:tcPr>
            <w:tcW w:w="1792" w:type="dxa"/>
            <w:tcBorders>
              <w:top w:val="single" w:sz="4" w:space="0" w:color="auto"/>
              <w:left w:val="single" w:sz="4" w:space="0" w:color="auto"/>
              <w:bottom w:val="single" w:sz="4" w:space="0" w:color="auto"/>
              <w:right w:val="single" w:sz="4" w:space="0" w:color="auto"/>
            </w:tcBorders>
            <w:shd w:val="clear" w:color="auto" w:fill="auto"/>
          </w:tcPr>
          <w:p w:rsidR="00E0311C" w:rsidRPr="00177C25" w:rsidRDefault="00E0311C" w:rsidP="00E0311C">
            <w:pPr>
              <w:rPr>
                <w:rFonts w:asciiTheme="minorHAnsi" w:hAnsiTheme="minorHAnsi"/>
                <w:sz w:val="22"/>
                <w:szCs w:val="22"/>
              </w:rPr>
            </w:pPr>
            <w:r w:rsidRPr="00177C25">
              <w:rPr>
                <w:rFonts w:asciiTheme="minorHAnsi" w:hAnsiTheme="minorHAnsi"/>
                <w:sz w:val="22"/>
                <w:szCs w:val="22"/>
              </w:rPr>
              <w:t>Facility Application</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E0311C" w:rsidRPr="00177C25" w:rsidRDefault="00E0311C" w:rsidP="00E0311C">
            <w:pPr>
              <w:rPr>
                <w:rFonts w:ascii="Calibri" w:hAnsi="Calibri"/>
                <w:sz w:val="22"/>
                <w:szCs w:val="22"/>
              </w:rPr>
            </w:pPr>
            <w:r w:rsidRPr="00177C25">
              <w:rPr>
                <w:rFonts w:ascii="Calibri" w:hAnsi="Calibri"/>
                <w:sz w:val="22"/>
                <w:szCs w:val="22"/>
              </w:rPr>
              <w:t>PhISService_v1.3.7.war</w:t>
            </w:r>
          </w:p>
        </w:tc>
        <w:tc>
          <w:tcPr>
            <w:tcW w:w="3686" w:type="dxa"/>
            <w:tcBorders>
              <w:top w:val="single" w:sz="4" w:space="0" w:color="auto"/>
              <w:left w:val="single" w:sz="4" w:space="0" w:color="auto"/>
              <w:bottom w:val="single" w:sz="4" w:space="0" w:color="auto"/>
              <w:right w:val="single" w:sz="4" w:space="0" w:color="auto"/>
            </w:tcBorders>
            <w:shd w:val="clear" w:color="auto" w:fill="auto"/>
          </w:tcPr>
          <w:p w:rsidR="00E0311C" w:rsidRPr="00177C25" w:rsidRDefault="00E0311C" w:rsidP="00E0311C">
            <w:pPr>
              <w:rPr>
                <w:rFonts w:asciiTheme="minorHAnsi" w:hAnsiTheme="minorHAnsi"/>
                <w:sz w:val="22"/>
                <w:szCs w:val="22"/>
              </w:rPr>
            </w:pPr>
            <w:r w:rsidRPr="00177C25">
              <w:rPr>
                <w:rFonts w:asciiTheme="minorHAnsi" w:hAnsiTheme="minorHAnsi"/>
                <w:sz w:val="22"/>
                <w:szCs w:val="22"/>
              </w:rPr>
              <w:t>https://10.8.9.130:44330/svn/Workspace_Dataware/31_Implementation/Applications/PhIS ReleaseV1.3.7/facility/war</w:t>
            </w:r>
          </w:p>
        </w:tc>
      </w:tr>
      <w:tr w:rsidR="00E0311C" w:rsidRPr="00177C25" w:rsidTr="00CB1F6A">
        <w:trPr>
          <w:trHeight w:val="33"/>
        </w:trPr>
        <w:tc>
          <w:tcPr>
            <w:tcW w:w="618" w:type="dxa"/>
            <w:tcBorders>
              <w:top w:val="single" w:sz="4" w:space="0" w:color="auto"/>
              <w:left w:val="single" w:sz="4" w:space="0" w:color="auto"/>
              <w:bottom w:val="single" w:sz="4" w:space="0" w:color="auto"/>
              <w:right w:val="single" w:sz="4" w:space="0" w:color="auto"/>
            </w:tcBorders>
            <w:shd w:val="clear" w:color="auto" w:fill="auto"/>
          </w:tcPr>
          <w:p w:rsidR="00E0311C" w:rsidRPr="00177C25" w:rsidRDefault="00E0311C" w:rsidP="00E0311C">
            <w:pPr>
              <w:pStyle w:val="Header"/>
              <w:snapToGrid w:val="0"/>
              <w:jc w:val="center"/>
              <w:rPr>
                <w:rFonts w:asciiTheme="minorHAnsi" w:hAnsiTheme="minorHAnsi" w:cs="Arial"/>
                <w:sz w:val="22"/>
                <w:szCs w:val="22"/>
              </w:rPr>
            </w:pPr>
            <w:r>
              <w:rPr>
                <w:rFonts w:asciiTheme="minorHAnsi" w:hAnsiTheme="minorHAnsi" w:cs="Arial"/>
                <w:sz w:val="22"/>
                <w:szCs w:val="22"/>
              </w:rPr>
              <w:t>7</w:t>
            </w:r>
          </w:p>
        </w:tc>
        <w:tc>
          <w:tcPr>
            <w:tcW w:w="1792" w:type="dxa"/>
            <w:tcBorders>
              <w:top w:val="single" w:sz="4" w:space="0" w:color="auto"/>
              <w:left w:val="single" w:sz="4" w:space="0" w:color="auto"/>
              <w:bottom w:val="single" w:sz="4" w:space="0" w:color="auto"/>
              <w:right w:val="single" w:sz="4" w:space="0" w:color="auto"/>
            </w:tcBorders>
            <w:shd w:val="clear" w:color="auto" w:fill="auto"/>
          </w:tcPr>
          <w:p w:rsidR="00E0311C" w:rsidRPr="00177C25" w:rsidRDefault="00E0311C" w:rsidP="00E0311C">
            <w:pPr>
              <w:rPr>
                <w:rFonts w:asciiTheme="minorHAnsi" w:hAnsiTheme="minorHAnsi"/>
                <w:sz w:val="22"/>
                <w:szCs w:val="22"/>
              </w:rPr>
            </w:pPr>
            <w:r w:rsidRPr="00177C25">
              <w:rPr>
                <w:rFonts w:asciiTheme="minorHAnsi" w:hAnsiTheme="minorHAnsi"/>
                <w:sz w:val="22"/>
                <w:szCs w:val="22"/>
              </w:rPr>
              <w:t>Facility Application</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E0311C" w:rsidRPr="00177C25" w:rsidRDefault="00E0311C" w:rsidP="00E0311C">
            <w:pPr>
              <w:rPr>
                <w:rFonts w:ascii="Calibri" w:hAnsi="Calibri"/>
                <w:sz w:val="22"/>
                <w:szCs w:val="22"/>
              </w:rPr>
            </w:pPr>
            <w:r w:rsidRPr="00E0311C">
              <w:rPr>
                <w:rFonts w:ascii="Calibri" w:hAnsi="Calibri"/>
                <w:sz w:val="22"/>
                <w:szCs w:val="22"/>
              </w:rPr>
              <w:t>PhISSchedulers_v1.3.7.jar</w:t>
            </w:r>
          </w:p>
        </w:tc>
        <w:tc>
          <w:tcPr>
            <w:tcW w:w="3686" w:type="dxa"/>
            <w:tcBorders>
              <w:top w:val="single" w:sz="4" w:space="0" w:color="auto"/>
              <w:left w:val="single" w:sz="4" w:space="0" w:color="auto"/>
              <w:bottom w:val="single" w:sz="4" w:space="0" w:color="auto"/>
              <w:right w:val="single" w:sz="4" w:space="0" w:color="auto"/>
            </w:tcBorders>
            <w:shd w:val="clear" w:color="auto" w:fill="auto"/>
          </w:tcPr>
          <w:p w:rsidR="00E0311C" w:rsidRPr="00177C25" w:rsidRDefault="00E0311C" w:rsidP="00E0311C">
            <w:pPr>
              <w:rPr>
                <w:rFonts w:asciiTheme="minorHAnsi" w:hAnsiTheme="minorHAnsi"/>
                <w:sz w:val="22"/>
                <w:szCs w:val="22"/>
              </w:rPr>
            </w:pPr>
            <w:r w:rsidRPr="00177C25">
              <w:rPr>
                <w:rFonts w:asciiTheme="minorHAnsi" w:hAnsiTheme="minorHAnsi"/>
                <w:sz w:val="22"/>
                <w:szCs w:val="22"/>
              </w:rPr>
              <w:t>https://10.8.9.130:44330/svn/Workspace_Dataware/31_Implementation/Applications/PhIS ReleaseV1.3.7</w:t>
            </w:r>
            <w:r>
              <w:rPr>
                <w:rFonts w:asciiTheme="minorHAnsi" w:hAnsiTheme="minorHAnsi"/>
                <w:sz w:val="22"/>
                <w:szCs w:val="22"/>
              </w:rPr>
              <w:t>/facility/j</w:t>
            </w:r>
            <w:r w:rsidRPr="00177C25">
              <w:rPr>
                <w:rFonts w:asciiTheme="minorHAnsi" w:hAnsiTheme="minorHAnsi"/>
                <w:sz w:val="22"/>
                <w:szCs w:val="22"/>
              </w:rPr>
              <w:t>ar</w:t>
            </w:r>
          </w:p>
        </w:tc>
      </w:tr>
      <w:tr w:rsidR="00E0311C" w:rsidRPr="00177C25" w:rsidTr="00CB1F6A">
        <w:trPr>
          <w:trHeight w:val="33"/>
        </w:trPr>
        <w:tc>
          <w:tcPr>
            <w:tcW w:w="618" w:type="dxa"/>
            <w:tcBorders>
              <w:top w:val="single" w:sz="4" w:space="0" w:color="auto"/>
              <w:left w:val="single" w:sz="4" w:space="0" w:color="auto"/>
              <w:bottom w:val="single" w:sz="4" w:space="0" w:color="auto"/>
              <w:right w:val="single" w:sz="4" w:space="0" w:color="auto"/>
            </w:tcBorders>
            <w:shd w:val="clear" w:color="auto" w:fill="auto"/>
          </w:tcPr>
          <w:p w:rsidR="00E0311C" w:rsidRDefault="00E0311C" w:rsidP="00E0311C">
            <w:pPr>
              <w:pStyle w:val="Header"/>
              <w:snapToGrid w:val="0"/>
              <w:jc w:val="center"/>
              <w:rPr>
                <w:rFonts w:asciiTheme="minorHAnsi" w:hAnsiTheme="minorHAnsi" w:cs="Arial"/>
                <w:sz w:val="22"/>
                <w:szCs w:val="22"/>
              </w:rPr>
            </w:pPr>
            <w:r>
              <w:rPr>
                <w:rFonts w:asciiTheme="minorHAnsi" w:hAnsiTheme="minorHAnsi" w:cs="Arial"/>
                <w:sz w:val="22"/>
                <w:szCs w:val="22"/>
              </w:rPr>
              <w:t>8</w:t>
            </w:r>
          </w:p>
        </w:tc>
        <w:tc>
          <w:tcPr>
            <w:tcW w:w="1792" w:type="dxa"/>
            <w:tcBorders>
              <w:top w:val="single" w:sz="4" w:space="0" w:color="auto"/>
              <w:left w:val="single" w:sz="4" w:space="0" w:color="auto"/>
              <w:bottom w:val="single" w:sz="4" w:space="0" w:color="auto"/>
              <w:right w:val="single" w:sz="4" w:space="0" w:color="auto"/>
            </w:tcBorders>
            <w:shd w:val="clear" w:color="auto" w:fill="auto"/>
          </w:tcPr>
          <w:p w:rsidR="00E0311C" w:rsidRPr="00177C25" w:rsidRDefault="00E0311C" w:rsidP="00E0311C">
            <w:pPr>
              <w:rPr>
                <w:rFonts w:asciiTheme="minorHAnsi" w:hAnsiTheme="minorHAnsi"/>
                <w:sz w:val="22"/>
                <w:szCs w:val="22"/>
              </w:rPr>
            </w:pPr>
            <w:r>
              <w:rPr>
                <w:rFonts w:asciiTheme="minorHAnsi" w:hAnsiTheme="minorHAnsi"/>
                <w:sz w:val="22"/>
                <w:szCs w:val="22"/>
              </w:rPr>
              <w:t>New Cronjob</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250669" w:rsidRDefault="00E0311C" w:rsidP="00250669">
            <w:pPr>
              <w:rPr>
                <w:rFonts w:ascii="Calibri" w:hAnsi="Calibri"/>
                <w:sz w:val="22"/>
                <w:szCs w:val="22"/>
              </w:rPr>
            </w:pPr>
            <w:r w:rsidRPr="00E0311C">
              <w:rPr>
                <w:rFonts w:ascii="Calibri" w:hAnsi="Calibri"/>
                <w:sz w:val="22"/>
                <w:szCs w:val="22"/>
              </w:rPr>
              <w:t xml:space="preserve">00 1 * * * </w:t>
            </w:r>
          </w:p>
          <w:p w:rsidR="00E0311C" w:rsidRPr="00E0311C" w:rsidRDefault="00E0311C" w:rsidP="00250669">
            <w:pPr>
              <w:rPr>
                <w:rFonts w:ascii="Calibri" w:hAnsi="Calibri"/>
                <w:sz w:val="22"/>
                <w:szCs w:val="22"/>
              </w:rPr>
            </w:pPr>
            <w:r w:rsidRPr="00E0311C">
              <w:rPr>
                <w:rFonts w:ascii="Calibri" w:hAnsi="Calibri"/>
                <w:sz w:val="22"/>
                <w:szCs w:val="22"/>
              </w:rPr>
              <w:t>PhISSchedulers.jar 17</w:t>
            </w:r>
          </w:p>
        </w:tc>
        <w:tc>
          <w:tcPr>
            <w:tcW w:w="3686" w:type="dxa"/>
            <w:tcBorders>
              <w:top w:val="single" w:sz="4" w:space="0" w:color="auto"/>
              <w:left w:val="single" w:sz="4" w:space="0" w:color="auto"/>
              <w:bottom w:val="single" w:sz="4" w:space="0" w:color="auto"/>
              <w:right w:val="single" w:sz="4" w:space="0" w:color="auto"/>
            </w:tcBorders>
            <w:shd w:val="clear" w:color="auto" w:fill="auto"/>
          </w:tcPr>
          <w:p w:rsidR="00E0311C" w:rsidRPr="00177C25" w:rsidRDefault="00E0311C" w:rsidP="00E0311C">
            <w:pPr>
              <w:rPr>
                <w:rFonts w:asciiTheme="minorHAnsi" w:hAnsiTheme="minorHAnsi"/>
                <w:sz w:val="22"/>
                <w:szCs w:val="22"/>
              </w:rPr>
            </w:pPr>
            <w:r w:rsidRPr="00E0311C">
              <w:rPr>
                <w:rFonts w:ascii="Calibri" w:hAnsi="Calibri"/>
                <w:sz w:val="22"/>
                <w:szCs w:val="22"/>
              </w:rPr>
              <w:t>/usr/java/jdk1.6.0_37/bin/java -jar /home/phisesb/phisjars/PhISSchedulers.jar 17</w:t>
            </w:r>
          </w:p>
        </w:tc>
      </w:tr>
      <w:tr w:rsidR="00E0311C" w:rsidRPr="00177C25" w:rsidTr="00CB1F6A">
        <w:trPr>
          <w:trHeight w:val="33"/>
        </w:trPr>
        <w:tc>
          <w:tcPr>
            <w:tcW w:w="618" w:type="dxa"/>
            <w:tcBorders>
              <w:top w:val="single" w:sz="4" w:space="0" w:color="auto"/>
              <w:left w:val="single" w:sz="4" w:space="0" w:color="auto"/>
              <w:bottom w:val="single" w:sz="4" w:space="0" w:color="auto"/>
              <w:right w:val="single" w:sz="4" w:space="0" w:color="auto"/>
            </w:tcBorders>
            <w:shd w:val="clear" w:color="auto" w:fill="auto"/>
          </w:tcPr>
          <w:p w:rsidR="00E0311C" w:rsidRPr="00177C25" w:rsidRDefault="00E0311C" w:rsidP="00E0311C">
            <w:pPr>
              <w:pStyle w:val="Header"/>
              <w:snapToGrid w:val="0"/>
              <w:jc w:val="center"/>
              <w:rPr>
                <w:rFonts w:asciiTheme="minorHAnsi" w:hAnsiTheme="minorHAnsi" w:cs="Arial"/>
                <w:sz w:val="22"/>
                <w:szCs w:val="22"/>
              </w:rPr>
            </w:pPr>
            <w:r>
              <w:rPr>
                <w:rFonts w:asciiTheme="minorHAnsi" w:hAnsiTheme="minorHAnsi" w:cs="Arial"/>
                <w:sz w:val="22"/>
                <w:szCs w:val="22"/>
              </w:rPr>
              <w:t>9</w:t>
            </w:r>
          </w:p>
        </w:tc>
        <w:tc>
          <w:tcPr>
            <w:tcW w:w="1792" w:type="dxa"/>
            <w:tcBorders>
              <w:top w:val="single" w:sz="4" w:space="0" w:color="auto"/>
              <w:left w:val="single" w:sz="4" w:space="0" w:color="auto"/>
              <w:bottom w:val="single" w:sz="4" w:space="0" w:color="auto"/>
              <w:right w:val="single" w:sz="4" w:space="0" w:color="auto"/>
            </w:tcBorders>
            <w:shd w:val="clear" w:color="auto" w:fill="auto"/>
          </w:tcPr>
          <w:p w:rsidR="00E0311C" w:rsidRPr="00177C25" w:rsidRDefault="00E0311C" w:rsidP="00E0311C">
            <w:pPr>
              <w:rPr>
                <w:rFonts w:asciiTheme="minorHAnsi" w:hAnsiTheme="minorHAnsi"/>
                <w:sz w:val="22"/>
                <w:szCs w:val="22"/>
              </w:rPr>
            </w:pPr>
            <w:r w:rsidRPr="00177C25">
              <w:rPr>
                <w:rFonts w:asciiTheme="minorHAnsi" w:hAnsiTheme="minorHAnsi"/>
                <w:sz w:val="22"/>
                <w:szCs w:val="22"/>
              </w:rPr>
              <w:t>Mobile Application</w:t>
            </w:r>
          </w:p>
        </w:tc>
        <w:tc>
          <w:tcPr>
            <w:tcW w:w="3260" w:type="dxa"/>
            <w:tcBorders>
              <w:top w:val="single" w:sz="4" w:space="0" w:color="auto"/>
              <w:left w:val="single" w:sz="4" w:space="0" w:color="auto"/>
              <w:bottom w:val="single" w:sz="4" w:space="0" w:color="auto"/>
              <w:right w:val="single" w:sz="4" w:space="0" w:color="auto"/>
            </w:tcBorders>
            <w:shd w:val="clear" w:color="auto" w:fill="auto"/>
          </w:tcPr>
          <w:p w:rsidR="00E0311C" w:rsidRPr="00177C25" w:rsidRDefault="00250669" w:rsidP="00E0311C">
            <w:pPr>
              <w:rPr>
                <w:rFonts w:ascii="Calibri" w:hAnsi="Calibri"/>
                <w:sz w:val="22"/>
                <w:szCs w:val="22"/>
              </w:rPr>
            </w:pPr>
            <w:r w:rsidRPr="00250669">
              <w:rPr>
                <w:rFonts w:ascii="Calibri" w:hAnsi="Calibri"/>
                <w:sz w:val="22"/>
                <w:szCs w:val="22"/>
              </w:rPr>
              <w:t>ipadhosp-1.4.0b42-PhISDS.war</w:t>
            </w:r>
          </w:p>
        </w:tc>
        <w:tc>
          <w:tcPr>
            <w:tcW w:w="3686" w:type="dxa"/>
            <w:tcBorders>
              <w:top w:val="single" w:sz="4" w:space="0" w:color="auto"/>
              <w:left w:val="single" w:sz="4" w:space="0" w:color="auto"/>
              <w:bottom w:val="single" w:sz="4" w:space="0" w:color="auto"/>
              <w:right w:val="single" w:sz="4" w:space="0" w:color="auto"/>
            </w:tcBorders>
            <w:shd w:val="clear" w:color="auto" w:fill="auto"/>
          </w:tcPr>
          <w:p w:rsidR="00E0311C" w:rsidRPr="00177C25" w:rsidRDefault="00E0311C" w:rsidP="00E0311C">
            <w:pPr>
              <w:rPr>
                <w:rFonts w:asciiTheme="minorHAnsi" w:hAnsiTheme="minorHAnsi"/>
                <w:sz w:val="22"/>
                <w:szCs w:val="22"/>
              </w:rPr>
            </w:pPr>
            <w:r w:rsidRPr="00177C25">
              <w:rPr>
                <w:rFonts w:asciiTheme="minorHAnsi" w:hAnsiTheme="minorHAnsi"/>
                <w:sz w:val="22"/>
                <w:szCs w:val="22"/>
              </w:rPr>
              <w:t>https://10.8.9.130:44330/svn/Workspace_Dataware/31_Implementation/Applications/PhIS ReleaseV1.3.7/Mobile</w:t>
            </w:r>
          </w:p>
        </w:tc>
      </w:tr>
    </w:tbl>
    <w:p w:rsidR="00301E08" w:rsidRDefault="00301E08" w:rsidP="00877E34"/>
    <w:p w:rsidR="00803062" w:rsidRDefault="00803062">
      <w:pPr>
        <w:spacing w:after="200" w:line="276" w:lineRule="auto"/>
      </w:pPr>
      <w:r>
        <w:br w:type="page"/>
      </w:r>
    </w:p>
    <w:p w:rsidR="002F04F0" w:rsidRDefault="00093C49" w:rsidP="00894974">
      <w:pPr>
        <w:pStyle w:val="Heading2"/>
      </w:pPr>
      <w:bookmarkStart w:id="37" w:name="_Toc432234689"/>
      <w:r>
        <w:lastRenderedPageBreak/>
        <w:t>Backup Procedure before Deploy</w:t>
      </w:r>
      <w:bookmarkEnd w:id="37"/>
    </w:p>
    <w:p w:rsidR="00093C49" w:rsidRPr="003856D1" w:rsidRDefault="003856D1" w:rsidP="003856D1">
      <w:pPr>
        <w:pStyle w:val="Heading3"/>
      </w:pPr>
      <w:bookmarkStart w:id="38" w:name="_Toc432234690"/>
      <w:r>
        <w:t>Backup Procedure</w:t>
      </w:r>
      <w:bookmarkEnd w:id="38"/>
    </w:p>
    <w:p w:rsidR="00572300" w:rsidRPr="00177C25" w:rsidRDefault="00572300" w:rsidP="00093C49">
      <w:pPr>
        <w:rPr>
          <w:rFonts w:asciiTheme="minorHAnsi" w:hAnsiTheme="minorHAnsi" w:cs="Arial"/>
          <w:sz w:val="22"/>
        </w:rPr>
      </w:pPr>
      <w:r w:rsidRPr="00177C25">
        <w:rPr>
          <w:rFonts w:asciiTheme="minorHAnsi" w:hAnsiTheme="minorHAnsi" w:cs="Arial"/>
          <w:sz w:val="22"/>
        </w:rPr>
        <w:t xml:space="preserve">Using backup tool, backup the following </w:t>
      </w:r>
      <w:r w:rsidR="00F20FCA" w:rsidRPr="00177C25">
        <w:rPr>
          <w:rFonts w:asciiTheme="minorHAnsi" w:hAnsiTheme="minorHAnsi" w:cs="Arial"/>
          <w:sz w:val="22"/>
        </w:rPr>
        <w:t xml:space="preserve">files and folder and database </w:t>
      </w:r>
      <w:r w:rsidRPr="00177C25">
        <w:rPr>
          <w:rFonts w:asciiTheme="minorHAnsi" w:hAnsiTheme="minorHAnsi" w:cs="Arial"/>
          <w:sz w:val="22"/>
        </w:rPr>
        <w:t>as per table be</w:t>
      </w:r>
      <w:r w:rsidR="00F20FCA" w:rsidRPr="00177C25">
        <w:rPr>
          <w:rFonts w:asciiTheme="minorHAnsi" w:hAnsiTheme="minorHAnsi" w:cs="Arial"/>
          <w:sz w:val="22"/>
        </w:rPr>
        <w:t>low;</w:t>
      </w:r>
    </w:p>
    <w:tbl>
      <w:tblPr>
        <w:tblStyle w:val="TableGrid"/>
        <w:tblW w:w="0" w:type="auto"/>
        <w:tblInd w:w="108" w:type="dxa"/>
        <w:tblLook w:val="04A0" w:firstRow="1" w:lastRow="0" w:firstColumn="1" w:lastColumn="0" w:noHBand="0" w:noVBand="1"/>
      </w:tblPr>
      <w:tblGrid>
        <w:gridCol w:w="624"/>
        <w:gridCol w:w="2442"/>
        <w:gridCol w:w="2692"/>
        <w:gridCol w:w="3343"/>
      </w:tblGrid>
      <w:tr w:rsidR="003856D1" w:rsidRPr="00177C25" w:rsidTr="00C03914">
        <w:tc>
          <w:tcPr>
            <w:tcW w:w="630" w:type="dxa"/>
          </w:tcPr>
          <w:p w:rsidR="003856D1" w:rsidRPr="00177C25" w:rsidRDefault="003856D1" w:rsidP="00C03914">
            <w:pPr>
              <w:jc w:val="center"/>
              <w:rPr>
                <w:rFonts w:ascii="Calibri" w:hAnsi="Calibri"/>
                <w:b/>
                <w:bCs/>
                <w:color w:val="000000"/>
                <w:sz w:val="22"/>
              </w:rPr>
            </w:pPr>
            <w:r w:rsidRPr="00177C25">
              <w:rPr>
                <w:rFonts w:ascii="Calibri" w:hAnsi="Calibri"/>
                <w:b/>
                <w:bCs/>
                <w:color w:val="000000"/>
                <w:sz w:val="22"/>
              </w:rPr>
              <w:t>No.</w:t>
            </w:r>
          </w:p>
        </w:tc>
        <w:tc>
          <w:tcPr>
            <w:tcW w:w="2520" w:type="dxa"/>
          </w:tcPr>
          <w:p w:rsidR="003856D1" w:rsidRPr="00177C25" w:rsidRDefault="003856D1" w:rsidP="00C03914">
            <w:pPr>
              <w:jc w:val="center"/>
              <w:rPr>
                <w:rFonts w:ascii="Calibri" w:hAnsi="Calibri"/>
                <w:b/>
                <w:bCs/>
                <w:color w:val="000000"/>
                <w:sz w:val="22"/>
              </w:rPr>
            </w:pPr>
            <w:r w:rsidRPr="00177C25">
              <w:rPr>
                <w:rFonts w:ascii="Calibri" w:hAnsi="Calibri"/>
                <w:b/>
                <w:bCs/>
                <w:color w:val="000000"/>
                <w:sz w:val="22"/>
              </w:rPr>
              <w:t>Type</w:t>
            </w:r>
          </w:p>
        </w:tc>
        <w:tc>
          <w:tcPr>
            <w:tcW w:w="2700" w:type="dxa"/>
          </w:tcPr>
          <w:p w:rsidR="003856D1" w:rsidRPr="00177C25" w:rsidRDefault="00C03914" w:rsidP="00C03914">
            <w:pPr>
              <w:jc w:val="center"/>
              <w:rPr>
                <w:rFonts w:ascii="Calibri" w:hAnsi="Calibri"/>
                <w:b/>
                <w:bCs/>
                <w:color w:val="000000"/>
                <w:sz w:val="22"/>
              </w:rPr>
            </w:pPr>
            <w:r w:rsidRPr="00177C25">
              <w:rPr>
                <w:rFonts w:ascii="Calibri" w:hAnsi="Calibri"/>
                <w:b/>
                <w:bCs/>
                <w:color w:val="000000"/>
                <w:sz w:val="22"/>
              </w:rPr>
              <w:t xml:space="preserve">Backup </w:t>
            </w:r>
            <w:r w:rsidR="00572300" w:rsidRPr="00177C25">
              <w:rPr>
                <w:rFonts w:ascii="Calibri" w:hAnsi="Calibri"/>
                <w:b/>
                <w:bCs/>
                <w:color w:val="000000"/>
                <w:sz w:val="22"/>
              </w:rPr>
              <w:t>Item</w:t>
            </w:r>
          </w:p>
        </w:tc>
        <w:tc>
          <w:tcPr>
            <w:tcW w:w="3477" w:type="dxa"/>
          </w:tcPr>
          <w:p w:rsidR="003856D1" w:rsidRPr="00177C25" w:rsidRDefault="00C03914" w:rsidP="00C03914">
            <w:pPr>
              <w:jc w:val="center"/>
              <w:rPr>
                <w:rFonts w:ascii="Calibri" w:hAnsi="Calibri"/>
                <w:b/>
                <w:bCs/>
                <w:color w:val="000000"/>
                <w:sz w:val="22"/>
              </w:rPr>
            </w:pPr>
            <w:r w:rsidRPr="00177C25">
              <w:rPr>
                <w:rFonts w:ascii="Calibri" w:hAnsi="Calibri"/>
                <w:b/>
                <w:bCs/>
                <w:color w:val="000000"/>
                <w:sz w:val="22"/>
              </w:rPr>
              <w:t>Description</w:t>
            </w:r>
          </w:p>
        </w:tc>
      </w:tr>
      <w:tr w:rsidR="003856D1" w:rsidRPr="00177C25" w:rsidTr="00C03914">
        <w:tc>
          <w:tcPr>
            <w:tcW w:w="630" w:type="dxa"/>
          </w:tcPr>
          <w:p w:rsidR="003856D1" w:rsidRPr="00177C25" w:rsidRDefault="003856D1" w:rsidP="00C03914">
            <w:pPr>
              <w:rPr>
                <w:rFonts w:asciiTheme="minorHAnsi" w:hAnsiTheme="minorHAnsi"/>
                <w:color w:val="000000"/>
                <w:sz w:val="22"/>
              </w:rPr>
            </w:pPr>
            <w:r w:rsidRPr="00177C25">
              <w:rPr>
                <w:rFonts w:asciiTheme="minorHAnsi" w:hAnsiTheme="minorHAnsi"/>
                <w:color w:val="000000"/>
                <w:sz w:val="22"/>
              </w:rPr>
              <w:t>1</w:t>
            </w:r>
          </w:p>
        </w:tc>
        <w:tc>
          <w:tcPr>
            <w:tcW w:w="2520" w:type="dxa"/>
          </w:tcPr>
          <w:p w:rsidR="003856D1" w:rsidRPr="00177C25" w:rsidRDefault="003856D1" w:rsidP="00C03914">
            <w:pPr>
              <w:rPr>
                <w:rFonts w:asciiTheme="minorHAnsi" w:hAnsiTheme="minorHAnsi"/>
                <w:color w:val="000000"/>
                <w:sz w:val="22"/>
              </w:rPr>
            </w:pPr>
            <w:r w:rsidRPr="00177C25">
              <w:rPr>
                <w:rFonts w:asciiTheme="minorHAnsi" w:hAnsiTheme="minorHAnsi"/>
                <w:color w:val="000000"/>
                <w:sz w:val="22"/>
              </w:rPr>
              <w:t>Application</w:t>
            </w:r>
          </w:p>
        </w:tc>
        <w:tc>
          <w:tcPr>
            <w:tcW w:w="2700" w:type="dxa"/>
          </w:tcPr>
          <w:p w:rsidR="00C03914" w:rsidRPr="00177C25" w:rsidRDefault="00C03914" w:rsidP="00C03914">
            <w:pPr>
              <w:rPr>
                <w:sz w:val="22"/>
              </w:rPr>
            </w:pPr>
            <w:r w:rsidRPr="00177C25">
              <w:rPr>
                <w:rFonts w:asciiTheme="minorHAnsi" w:hAnsiTheme="minorHAnsi"/>
                <w:color w:val="000000"/>
                <w:sz w:val="22"/>
              </w:rPr>
              <w:t>/home/phisesb</w:t>
            </w:r>
            <w:r w:rsidR="00C07C2B" w:rsidRPr="00177C25">
              <w:rPr>
                <w:rFonts w:asciiTheme="minorHAnsi" w:hAnsiTheme="minorHAnsi"/>
                <w:color w:val="000000"/>
                <w:sz w:val="22"/>
              </w:rPr>
              <w:t xml:space="preserve">                     </w:t>
            </w:r>
          </w:p>
          <w:p w:rsidR="00C03914" w:rsidRPr="00177C25" w:rsidRDefault="00C03914" w:rsidP="00C03914">
            <w:pPr>
              <w:rPr>
                <w:rFonts w:asciiTheme="minorHAnsi" w:hAnsiTheme="minorHAnsi"/>
                <w:color w:val="000000"/>
                <w:sz w:val="22"/>
              </w:rPr>
            </w:pPr>
            <w:r w:rsidRPr="00177C25">
              <w:rPr>
                <w:rFonts w:asciiTheme="minorHAnsi" w:hAnsiTheme="minorHAnsi"/>
                <w:color w:val="000000"/>
                <w:sz w:val="22"/>
              </w:rPr>
              <w:t>/opt/phisesb</w:t>
            </w:r>
          </w:p>
          <w:p w:rsidR="00CD6E29" w:rsidRPr="00177C25" w:rsidRDefault="00CD6E29" w:rsidP="00C03914">
            <w:pPr>
              <w:rPr>
                <w:rFonts w:asciiTheme="minorHAnsi" w:hAnsiTheme="minorHAnsi"/>
                <w:color w:val="000000"/>
                <w:sz w:val="22"/>
              </w:rPr>
            </w:pPr>
            <w:r w:rsidRPr="00177C25">
              <w:rPr>
                <w:rFonts w:asciiTheme="minorHAnsi" w:hAnsiTheme="minorHAnsi"/>
                <w:color w:val="000000"/>
                <w:sz w:val="22"/>
              </w:rPr>
              <w:t>/usr/share/fonts/truetype</w:t>
            </w:r>
          </w:p>
        </w:tc>
        <w:tc>
          <w:tcPr>
            <w:tcW w:w="3477" w:type="dxa"/>
          </w:tcPr>
          <w:p w:rsidR="003856D1" w:rsidRPr="00177C25" w:rsidRDefault="00C03914" w:rsidP="00C03914">
            <w:pPr>
              <w:rPr>
                <w:sz w:val="22"/>
              </w:rPr>
            </w:pPr>
            <w:r w:rsidRPr="00177C25">
              <w:rPr>
                <w:rFonts w:asciiTheme="minorHAnsi" w:hAnsiTheme="minorHAnsi"/>
                <w:color w:val="000000"/>
                <w:sz w:val="22"/>
              </w:rPr>
              <w:t xml:space="preserve">PhIS Integration Application </w:t>
            </w:r>
          </w:p>
          <w:p w:rsidR="00C03914" w:rsidRPr="00177C25" w:rsidRDefault="00C03914" w:rsidP="00C03914">
            <w:pPr>
              <w:rPr>
                <w:rFonts w:asciiTheme="minorHAnsi" w:hAnsiTheme="minorHAnsi"/>
                <w:color w:val="000000"/>
                <w:sz w:val="22"/>
              </w:rPr>
            </w:pPr>
            <w:r w:rsidRPr="00177C25">
              <w:rPr>
                <w:rFonts w:asciiTheme="minorHAnsi" w:hAnsiTheme="minorHAnsi"/>
                <w:color w:val="000000"/>
                <w:sz w:val="22"/>
              </w:rPr>
              <w:t>PhIS Core Application</w:t>
            </w:r>
          </w:p>
          <w:p w:rsidR="00CD6E29" w:rsidRPr="00177C25" w:rsidRDefault="00572300" w:rsidP="00C03914">
            <w:pPr>
              <w:rPr>
                <w:rFonts w:asciiTheme="minorHAnsi" w:hAnsiTheme="minorHAnsi"/>
                <w:color w:val="000000"/>
                <w:sz w:val="22"/>
              </w:rPr>
            </w:pPr>
            <w:r w:rsidRPr="00177C25">
              <w:rPr>
                <w:rFonts w:asciiTheme="minorHAnsi" w:hAnsiTheme="minorHAnsi"/>
                <w:color w:val="000000"/>
                <w:sz w:val="22"/>
              </w:rPr>
              <w:t>Fonts required by PhIS</w:t>
            </w:r>
          </w:p>
        </w:tc>
      </w:tr>
      <w:tr w:rsidR="003856D1" w:rsidRPr="00177C25" w:rsidTr="00C03914">
        <w:tc>
          <w:tcPr>
            <w:tcW w:w="630" w:type="dxa"/>
          </w:tcPr>
          <w:p w:rsidR="003856D1" w:rsidRPr="00177C25" w:rsidRDefault="003856D1" w:rsidP="00C03914">
            <w:pPr>
              <w:rPr>
                <w:rFonts w:asciiTheme="minorHAnsi" w:hAnsiTheme="minorHAnsi"/>
                <w:color w:val="000000"/>
                <w:sz w:val="22"/>
              </w:rPr>
            </w:pPr>
            <w:r w:rsidRPr="00177C25">
              <w:rPr>
                <w:rFonts w:asciiTheme="minorHAnsi" w:hAnsiTheme="minorHAnsi"/>
                <w:color w:val="000000"/>
                <w:sz w:val="22"/>
              </w:rPr>
              <w:t>2</w:t>
            </w:r>
          </w:p>
        </w:tc>
        <w:tc>
          <w:tcPr>
            <w:tcW w:w="2520" w:type="dxa"/>
          </w:tcPr>
          <w:p w:rsidR="003856D1" w:rsidRPr="00177C25" w:rsidRDefault="003856D1" w:rsidP="00C03914">
            <w:pPr>
              <w:rPr>
                <w:rFonts w:asciiTheme="minorHAnsi" w:hAnsiTheme="minorHAnsi"/>
                <w:color w:val="000000"/>
                <w:sz w:val="22"/>
              </w:rPr>
            </w:pPr>
            <w:r w:rsidRPr="00177C25">
              <w:rPr>
                <w:rFonts w:asciiTheme="minorHAnsi" w:hAnsiTheme="minorHAnsi"/>
                <w:color w:val="000000"/>
                <w:sz w:val="22"/>
              </w:rPr>
              <w:t>Database</w:t>
            </w:r>
          </w:p>
        </w:tc>
        <w:tc>
          <w:tcPr>
            <w:tcW w:w="2700" w:type="dxa"/>
          </w:tcPr>
          <w:p w:rsidR="003856D1" w:rsidRPr="00177C25" w:rsidRDefault="00CD6E29" w:rsidP="00C03914">
            <w:pPr>
              <w:rPr>
                <w:rFonts w:asciiTheme="minorHAnsi" w:hAnsiTheme="minorHAnsi"/>
                <w:color w:val="000000"/>
                <w:sz w:val="22"/>
              </w:rPr>
            </w:pPr>
            <w:r w:rsidRPr="00177C25">
              <w:rPr>
                <w:rFonts w:asciiTheme="minorHAnsi" w:hAnsiTheme="minorHAnsi"/>
                <w:color w:val="000000"/>
                <w:sz w:val="22"/>
              </w:rPr>
              <w:t>p</w:t>
            </w:r>
            <w:r w:rsidR="00C03914" w:rsidRPr="00177C25">
              <w:rPr>
                <w:rFonts w:asciiTheme="minorHAnsi" w:hAnsiTheme="minorHAnsi"/>
                <w:color w:val="000000"/>
                <w:sz w:val="22"/>
              </w:rPr>
              <w:t>hisprod database</w:t>
            </w:r>
          </w:p>
        </w:tc>
        <w:tc>
          <w:tcPr>
            <w:tcW w:w="3477" w:type="dxa"/>
          </w:tcPr>
          <w:p w:rsidR="003856D1" w:rsidRPr="00177C25" w:rsidRDefault="00C07C2B" w:rsidP="00C03914">
            <w:pPr>
              <w:rPr>
                <w:rFonts w:asciiTheme="minorHAnsi" w:hAnsiTheme="minorHAnsi"/>
                <w:color w:val="000000"/>
                <w:sz w:val="22"/>
              </w:rPr>
            </w:pPr>
            <w:r w:rsidRPr="00177C25">
              <w:rPr>
                <w:rFonts w:asciiTheme="minorHAnsi" w:hAnsiTheme="minorHAnsi"/>
                <w:color w:val="000000"/>
                <w:sz w:val="22"/>
              </w:rPr>
              <w:t>PhIS Live database</w:t>
            </w:r>
          </w:p>
        </w:tc>
      </w:tr>
    </w:tbl>
    <w:p w:rsidR="00803062" w:rsidRDefault="00803062">
      <w:pPr>
        <w:spacing w:after="200" w:line="276" w:lineRule="auto"/>
      </w:pPr>
    </w:p>
    <w:p w:rsidR="00803062" w:rsidRDefault="00803062">
      <w:pPr>
        <w:spacing w:after="200" w:line="276" w:lineRule="auto"/>
      </w:pPr>
    </w:p>
    <w:p w:rsidR="00093C49" w:rsidRDefault="00093C49" w:rsidP="00894974">
      <w:pPr>
        <w:pStyle w:val="Heading2"/>
      </w:pPr>
      <w:bookmarkStart w:id="39" w:name="_Toc432234691"/>
      <w:r>
        <w:t>Deployment/Installation Guidelines</w:t>
      </w:r>
      <w:bookmarkEnd w:id="39"/>
    </w:p>
    <w:p w:rsidR="00894974" w:rsidRDefault="00894974" w:rsidP="00894974">
      <w:pPr>
        <w:pStyle w:val="Heading3"/>
      </w:pPr>
      <w:bookmarkStart w:id="40" w:name="_Toc432234692"/>
      <w:r>
        <w:t>Deployment at Facility</w:t>
      </w:r>
      <w:bookmarkEnd w:id="40"/>
    </w:p>
    <w:p w:rsidR="00093C49" w:rsidRPr="00177C25" w:rsidRDefault="00093C49" w:rsidP="00093C49">
      <w:pPr>
        <w:rPr>
          <w:rFonts w:asciiTheme="minorHAnsi" w:hAnsiTheme="minorHAnsi"/>
          <w:sz w:val="22"/>
        </w:rPr>
      </w:pPr>
      <w:r w:rsidRPr="00177C25">
        <w:rPr>
          <w:rFonts w:asciiTheme="minorHAnsi" w:hAnsiTheme="minorHAnsi"/>
          <w:sz w:val="22"/>
        </w:rPr>
        <w:t>Below table</w:t>
      </w:r>
      <w:r w:rsidR="00894974" w:rsidRPr="00177C25">
        <w:rPr>
          <w:rFonts w:asciiTheme="minorHAnsi" w:hAnsiTheme="minorHAnsi"/>
          <w:sz w:val="22"/>
        </w:rPr>
        <w:t xml:space="preserve"> is</w:t>
      </w:r>
      <w:r w:rsidRPr="00177C25">
        <w:rPr>
          <w:rFonts w:asciiTheme="minorHAnsi" w:hAnsiTheme="minorHAnsi"/>
          <w:sz w:val="22"/>
        </w:rPr>
        <w:t xml:space="preserve"> described the deployment steps</w:t>
      </w:r>
      <w:r w:rsidR="00894974" w:rsidRPr="00177C25">
        <w:rPr>
          <w:rFonts w:asciiTheme="minorHAnsi" w:hAnsiTheme="minorHAnsi"/>
          <w:sz w:val="22"/>
        </w:rPr>
        <w:t xml:space="preserve"> at Facility</w:t>
      </w:r>
      <w:r w:rsidR="008F270D" w:rsidRPr="00177C25">
        <w:rPr>
          <w:rFonts w:asciiTheme="minorHAnsi" w:hAnsiTheme="minorHAnsi"/>
          <w:sz w:val="22"/>
        </w:rPr>
        <w:t>:</w:t>
      </w:r>
    </w:p>
    <w:tbl>
      <w:tblPr>
        <w:tblW w:w="9654" w:type="dxa"/>
        <w:tblInd w:w="93" w:type="dxa"/>
        <w:tblLayout w:type="fixed"/>
        <w:tblLook w:val="04A0" w:firstRow="1" w:lastRow="0" w:firstColumn="1" w:lastColumn="0" w:noHBand="0" w:noVBand="1"/>
      </w:tblPr>
      <w:tblGrid>
        <w:gridCol w:w="626"/>
        <w:gridCol w:w="1374"/>
        <w:gridCol w:w="2551"/>
        <w:gridCol w:w="2835"/>
        <w:gridCol w:w="2268"/>
      </w:tblGrid>
      <w:tr w:rsidR="001353B1" w:rsidRPr="00177C25" w:rsidTr="001E39B6">
        <w:trPr>
          <w:trHeight w:val="300"/>
          <w:tblHeader/>
        </w:trPr>
        <w:tc>
          <w:tcPr>
            <w:tcW w:w="6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53B1" w:rsidRPr="00177C25" w:rsidRDefault="001353B1" w:rsidP="00BA45E5">
            <w:pPr>
              <w:jc w:val="center"/>
              <w:rPr>
                <w:rFonts w:ascii="Calibri" w:hAnsi="Calibri"/>
                <w:b/>
                <w:bCs/>
                <w:color w:val="000000"/>
                <w:sz w:val="22"/>
              </w:rPr>
            </w:pPr>
            <w:r w:rsidRPr="00177C25">
              <w:rPr>
                <w:rFonts w:ascii="Calibri" w:hAnsi="Calibri"/>
                <w:b/>
                <w:bCs/>
                <w:color w:val="000000"/>
                <w:sz w:val="22"/>
                <w:szCs w:val="22"/>
              </w:rPr>
              <w:t>Step</w:t>
            </w:r>
          </w:p>
        </w:tc>
        <w:tc>
          <w:tcPr>
            <w:tcW w:w="1374" w:type="dxa"/>
            <w:tcBorders>
              <w:top w:val="single" w:sz="4" w:space="0" w:color="auto"/>
              <w:left w:val="nil"/>
              <w:bottom w:val="single" w:sz="4" w:space="0" w:color="auto"/>
              <w:right w:val="single" w:sz="4" w:space="0" w:color="auto"/>
            </w:tcBorders>
            <w:shd w:val="clear" w:color="auto" w:fill="auto"/>
            <w:noWrap/>
            <w:vAlign w:val="center"/>
            <w:hideMark/>
          </w:tcPr>
          <w:p w:rsidR="001353B1" w:rsidRPr="00177C25" w:rsidRDefault="001353B1" w:rsidP="00BA45E5">
            <w:pPr>
              <w:jc w:val="center"/>
              <w:rPr>
                <w:rFonts w:ascii="Calibri" w:hAnsi="Calibri"/>
                <w:b/>
                <w:bCs/>
                <w:color w:val="000000"/>
                <w:sz w:val="22"/>
              </w:rPr>
            </w:pPr>
            <w:r w:rsidRPr="00177C25">
              <w:rPr>
                <w:rFonts w:ascii="Calibri" w:hAnsi="Calibri"/>
                <w:b/>
                <w:bCs/>
                <w:color w:val="000000"/>
                <w:sz w:val="22"/>
                <w:szCs w:val="22"/>
              </w:rPr>
              <w:t>Items</w:t>
            </w:r>
          </w:p>
        </w:tc>
        <w:tc>
          <w:tcPr>
            <w:tcW w:w="2551" w:type="dxa"/>
            <w:tcBorders>
              <w:top w:val="single" w:sz="4" w:space="0" w:color="auto"/>
              <w:left w:val="nil"/>
              <w:bottom w:val="single" w:sz="4" w:space="0" w:color="auto"/>
              <w:right w:val="single" w:sz="4" w:space="0" w:color="auto"/>
            </w:tcBorders>
            <w:shd w:val="clear" w:color="auto" w:fill="auto"/>
            <w:noWrap/>
            <w:vAlign w:val="center"/>
            <w:hideMark/>
          </w:tcPr>
          <w:p w:rsidR="001353B1" w:rsidRPr="00177C25" w:rsidRDefault="001353B1" w:rsidP="00BA45E5">
            <w:pPr>
              <w:jc w:val="center"/>
              <w:rPr>
                <w:rFonts w:ascii="Calibri" w:hAnsi="Calibri"/>
                <w:b/>
                <w:bCs/>
                <w:color w:val="000000"/>
                <w:sz w:val="22"/>
              </w:rPr>
            </w:pPr>
            <w:r w:rsidRPr="00177C25">
              <w:rPr>
                <w:rFonts w:ascii="Calibri" w:hAnsi="Calibri"/>
                <w:b/>
                <w:bCs/>
                <w:color w:val="000000"/>
                <w:sz w:val="22"/>
                <w:szCs w:val="22"/>
              </w:rPr>
              <w:t>File Name</w:t>
            </w:r>
          </w:p>
        </w:tc>
        <w:tc>
          <w:tcPr>
            <w:tcW w:w="2835" w:type="dxa"/>
            <w:tcBorders>
              <w:top w:val="single" w:sz="4" w:space="0" w:color="auto"/>
              <w:left w:val="nil"/>
              <w:bottom w:val="single" w:sz="4" w:space="0" w:color="auto"/>
              <w:right w:val="single" w:sz="4" w:space="0" w:color="auto"/>
            </w:tcBorders>
            <w:shd w:val="clear" w:color="auto" w:fill="auto"/>
            <w:noWrap/>
            <w:vAlign w:val="center"/>
            <w:hideMark/>
          </w:tcPr>
          <w:p w:rsidR="001353B1" w:rsidRPr="00177C25" w:rsidRDefault="001353B1" w:rsidP="00BA45E5">
            <w:pPr>
              <w:jc w:val="center"/>
              <w:rPr>
                <w:rFonts w:ascii="Calibri" w:hAnsi="Calibri"/>
                <w:b/>
                <w:bCs/>
                <w:color w:val="000000"/>
                <w:sz w:val="22"/>
              </w:rPr>
            </w:pPr>
            <w:r w:rsidRPr="00177C25">
              <w:rPr>
                <w:rFonts w:ascii="Calibri" w:hAnsi="Calibri"/>
                <w:b/>
                <w:bCs/>
                <w:color w:val="000000"/>
                <w:sz w:val="22"/>
                <w:szCs w:val="22"/>
              </w:rPr>
              <w:t>Source Path</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1353B1" w:rsidRPr="00177C25" w:rsidRDefault="001353B1" w:rsidP="00BA45E5">
            <w:pPr>
              <w:jc w:val="center"/>
              <w:rPr>
                <w:rFonts w:ascii="Calibri" w:hAnsi="Calibri"/>
                <w:b/>
                <w:bCs/>
                <w:color w:val="000000"/>
                <w:sz w:val="22"/>
              </w:rPr>
            </w:pPr>
            <w:r w:rsidRPr="00177C25">
              <w:rPr>
                <w:rFonts w:ascii="Calibri" w:hAnsi="Calibri"/>
                <w:b/>
                <w:bCs/>
                <w:color w:val="000000"/>
                <w:sz w:val="22"/>
                <w:szCs w:val="22"/>
              </w:rPr>
              <w:t>Action</w:t>
            </w:r>
          </w:p>
        </w:tc>
      </w:tr>
      <w:tr w:rsidR="00670F1C" w:rsidRPr="00177C25" w:rsidTr="001E39B6">
        <w:trPr>
          <w:trHeight w:val="402"/>
        </w:trPr>
        <w:tc>
          <w:tcPr>
            <w:tcW w:w="626" w:type="dxa"/>
            <w:tcBorders>
              <w:top w:val="single" w:sz="4" w:space="0" w:color="auto"/>
              <w:left w:val="single" w:sz="4" w:space="0" w:color="auto"/>
              <w:bottom w:val="single" w:sz="4" w:space="0" w:color="auto"/>
              <w:right w:val="single" w:sz="4" w:space="0" w:color="auto"/>
            </w:tcBorders>
            <w:shd w:val="clear" w:color="auto" w:fill="auto"/>
          </w:tcPr>
          <w:p w:rsidR="00670F1C" w:rsidRPr="00177C25" w:rsidRDefault="00670F1C" w:rsidP="00670F1C">
            <w:pPr>
              <w:rPr>
                <w:rFonts w:asciiTheme="minorHAnsi" w:hAnsiTheme="minorHAnsi" w:cs="Arial"/>
                <w:color w:val="000000"/>
                <w:sz w:val="22"/>
                <w:szCs w:val="22"/>
              </w:rPr>
            </w:pPr>
            <w:r w:rsidRPr="00177C25">
              <w:rPr>
                <w:rFonts w:asciiTheme="minorHAnsi" w:hAnsiTheme="minorHAnsi" w:cs="Arial"/>
                <w:color w:val="000000"/>
                <w:sz w:val="22"/>
                <w:szCs w:val="22"/>
              </w:rPr>
              <w:t>1</w:t>
            </w:r>
          </w:p>
        </w:tc>
        <w:tc>
          <w:tcPr>
            <w:tcW w:w="1374" w:type="dxa"/>
            <w:tcBorders>
              <w:top w:val="single" w:sz="4" w:space="0" w:color="auto"/>
              <w:left w:val="nil"/>
              <w:bottom w:val="single" w:sz="4" w:space="0" w:color="auto"/>
              <w:right w:val="single" w:sz="4" w:space="0" w:color="auto"/>
            </w:tcBorders>
            <w:shd w:val="clear" w:color="auto" w:fill="auto"/>
          </w:tcPr>
          <w:p w:rsidR="00670F1C" w:rsidRPr="00177C25" w:rsidRDefault="00670F1C" w:rsidP="00670F1C">
            <w:pPr>
              <w:rPr>
                <w:rFonts w:asciiTheme="minorHAnsi" w:hAnsiTheme="minorHAnsi"/>
                <w:sz w:val="22"/>
                <w:szCs w:val="22"/>
              </w:rPr>
            </w:pPr>
            <w:r w:rsidRPr="00177C25">
              <w:rPr>
                <w:rFonts w:asciiTheme="minorHAnsi" w:hAnsiTheme="minorHAnsi"/>
                <w:sz w:val="22"/>
                <w:szCs w:val="22"/>
              </w:rPr>
              <w:t>Facility Patch Script</w:t>
            </w:r>
          </w:p>
        </w:tc>
        <w:tc>
          <w:tcPr>
            <w:tcW w:w="2551" w:type="dxa"/>
            <w:tcBorders>
              <w:top w:val="single" w:sz="4" w:space="0" w:color="auto"/>
              <w:left w:val="nil"/>
              <w:bottom w:val="single" w:sz="4" w:space="0" w:color="auto"/>
              <w:right w:val="single" w:sz="4" w:space="0" w:color="auto"/>
            </w:tcBorders>
            <w:shd w:val="clear" w:color="auto" w:fill="auto"/>
          </w:tcPr>
          <w:p w:rsidR="00670F1C" w:rsidRPr="00177C25" w:rsidRDefault="00670F1C" w:rsidP="00670F1C">
            <w:pPr>
              <w:rPr>
                <w:rFonts w:ascii="Calibri" w:hAnsi="Calibri"/>
                <w:sz w:val="22"/>
                <w:szCs w:val="22"/>
              </w:rPr>
            </w:pPr>
            <w:r w:rsidRPr="00177C25">
              <w:rPr>
                <w:rFonts w:ascii="Calibri" w:hAnsi="Calibri"/>
                <w:sz w:val="22"/>
                <w:szCs w:val="22"/>
              </w:rPr>
              <w:t>PatchScripts_PhIS_v1.3.7.txt</w:t>
            </w:r>
            <w:r w:rsidRPr="00177C25">
              <w:rPr>
                <w:rFonts w:ascii="Calibri" w:hAnsi="Calibri"/>
                <w:sz w:val="22"/>
                <w:szCs w:val="22"/>
              </w:rPr>
              <w:br/>
              <w:t>PatchScripts_PhIS_v1.3.7_DataPatch.txt PatchScripts_PhIS_v1.3.7_HPSF.txt PatchScripts_PhIS_v1.3.7_HSM.txt PatchScripts_PhIS_v1.3.7_HKM.txt PatchScripts_PhIS_v1.3.7_HTM.txt</w:t>
            </w:r>
          </w:p>
          <w:p w:rsidR="00670F1C" w:rsidRPr="00177C25" w:rsidRDefault="00670F1C" w:rsidP="00670F1C">
            <w:pPr>
              <w:rPr>
                <w:rFonts w:ascii="Calibri" w:hAnsi="Calibri"/>
                <w:sz w:val="22"/>
                <w:szCs w:val="22"/>
              </w:rPr>
            </w:pPr>
            <w:r w:rsidRPr="00177C25">
              <w:rPr>
                <w:rFonts w:ascii="Calibri" w:hAnsi="Calibri"/>
                <w:sz w:val="22"/>
                <w:szCs w:val="22"/>
              </w:rPr>
              <w:t>PatchScripts_PhIS_v1.3.7_H</w:t>
            </w:r>
            <w:r>
              <w:rPr>
                <w:rFonts w:ascii="Calibri" w:hAnsi="Calibri"/>
                <w:sz w:val="22"/>
                <w:szCs w:val="22"/>
              </w:rPr>
              <w:t>ospitalKapit</w:t>
            </w:r>
            <w:r w:rsidRPr="00177C25">
              <w:rPr>
                <w:rFonts w:ascii="Calibri" w:hAnsi="Calibri"/>
                <w:sz w:val="22"/>
                <w:szCs w:val="22"/>
              </w:rPr>
              <w:t>.txt</w:t>
            </w:r>
          </w:p>
          <w:p w:rsidR="00670F1C" w:rsidRDefault="00670F1C" w:rsidP="00670F1C">
            <w:pPr>
              <w:rPr>
                <w:rFonts w:ascii="Calibri" w:hAnsi="Calibri"/>
                <w:sz w:val="22"/>
                <w:szCs w:val="22"/>
              </w:rPr>
            </w:pPr>
            <w:r w:rsidRPr="00177C25">
              <w:rPr>
                <w:rFonts w:ascii="Calibri" w:hAnsi="Calibri"/>
                <w:sz w:val="22"/>
                <w:szCs w:val="22"/>
              </w:rPr>
              <w:t>PatchScripts_PhIS_v1.3.7</w:t>
            </w:r>
            <w:r>
              <w:rPr>
                <w:rFonts w:ascii="Calibri" w:hAnsi="Calibri"/>
                <w:sz w:val="22"/>
                <w:szCs w:val="22"/>
              </w:rPr>
              <w:t>_HKulim.txt</w:t>
            </w:r>
            <w:r w:rsidRPr="00177C25">
              <w:rPr>
                <w:rFonts w:ascii="Calibri" w:hAnsi="Calibri"/>
                <w:sz w:val="22"/>
                <w:szCs w:val="22"/>
              </w:rPr>
              <w:br/>
              <w:t>PatchScripts_PhIS_v1.3.7_KKGT.txt</w:t>
            </w:r>
          </w:p>
          <w:p w:rsidR="00670F1C" w:rsidRDefault="00670F1C" w:rsidP="00670F1C">
            <w:pPr>
              <w:rPr>
                <w:rFonts w:ascii="Calibri" w:hAnsi="Calibri"/>
                <w:sz w:val="22"/>
                <w:szCs w:val="22"/>
              </w:rPr>
            </w:pPr>
            <w:r w:rsidRPr="00177C25">
              <w:rPr>
                <w:rFonts w:ascii="Calibri" w:hAnsi="Calibri"/>
                <w:sz w:val="22"/>
                <w:szCs w:val="22"/>
              </w:rPr>
              <w:t>PatchScripts_PhIS_v1.3.7_</w:t>
            </w:r>
            <w:r>
              <w:rPr>
                <w:rFonts w:ascii="Calibri" w:hAnsi="Calibri"/>
                <w:sz w:val="22"/>
                <w:szCs w:val="22"/>
              </w:rPr>
              <w:t>KKChemor</w:t>
            </w:r>
            <w:r w:rsidRPr="00177C25">
              <w:rPr>
                <w:rFonts w:ascii="Calibri" w:hAnsi="Calibri"/>
                <w:sz w:val="22"/>
                <w:szCs w:val="22"/>
              </w:rPr>
              <w:t>.txt</w:t>
            </w:r>
          </w:p>
          <w:p w:rsidR="00670F1C" w:rsidRPr="00177C25" w:rsidRDefault="00670F1C" w:rsidP="00670F1C">
            <w:pPr>
              <w:rPr>
                <w:rFonts w:ascii="Calibri" w:hAnsi="Calibri"/>
                <w:sz w:val="22"/>
                <w:szCs w:val="22"/>
              </w:rPr>
            </w:pPr>
            <w:r w:rsidRPr="00177C25">
              <w:rPr>
                <w:rFonts w:ascii="Calibri" w:hAnsi="Calibri"/>
                <w:sz w:val="22"/>
                <w:szCs w:val="22"/>
              </w:rPr>
              <w:t>PatchScripts_PhIS_v1.3.7</w:t>
            </w:r>
            <w:r>
              <w:rPr>
                <w:rFonts w:ascii="Calibri" w:hAnsi="Calibri"/>
                <w:sz w:val="22"/>
                <w:szCs w:val="22"/>
              </w:rPr>
              <w:t>_KKBandarPutra</w:t>
            </w:r>
            <w:r w:rsidRPr="00177C25">
              <w:rPr>
                <w:rFonts w:ascii="Calibri" w:hAnsi="Calibri"/>
                <w:sz w:val="22"/>
                <w:szCs w:val="22"/>
              </w:rPr>
              <w:t>.txt</w:t>
            </w:r>
          </w:p>
        </w:tc>
        <w:tc>
          <w:tcPr>
            <w:tcW w:w="2835" w:type="dxa"/>
            <w:tcBorders>
              <w:top w:val="single" w:sz="4" w:space="0" w:color="auto"/>
              <w:left w:val="nil"/>
              <w:bottom w:val="single" w:sz="4" w:space="0" w:color="auto"/>
              <w:right w:val="nil"/>
            </w:tcBorders>
            <w:shd w:val="clear" w:color="auto" w:fill="auto"/>
          </w:tcPr>
          <w:p w:rsidR="00670F1C" w:rsidRPr="00177C25" w:rsidRDefault="00670F1C" w:rsidP="00670F1C">
            <w:pPr>
              <w:rPr>
                <w:rFonts w:asciiTheme="minorHAnsi" w:hAnsiTheme="minorHAnsi"/>
                <w:sz w:val="22"/>
                <w:szCs w:val="22"/>
              </w:rPr>
            </w:pPr>
            <w:r w:rsidRPr="00177C25">
              <w:rPr>
                <w:rFonts w:asciiTheme="minorHAnsi" w:hAnsiTheme="minorHAnsi"/>
                <w:sz w:val="22"/>
                <w:szCs w:val="22"/>
              </w:rPr>
              <w:t>https://10.8.9.130:44330/svn/Workspace_Dataware/31_Implementation/Applications/PhIS ReleaseV1.3.7/facility/scripts</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0F1C" w:rsidRPr="00177C25" w:rsidRDefault="00670F1C" w:rsidP="00670F1C">
            <w:pPr>
              <w:rPr>
                <w:rFonts w:asciiTheme="minorHAnsi" w:hAnsiTheme="minorHAnsi"/>
                <w:color w:val="000000"/>
                <w:sz w:val="22"/>
                <w:szCs w:val="22"/>
              </w:rPr>
            </w:pPr>
            <w:r w:rsidRPr="00177C25">
              <w:rPr>
                <w:rFonts w:asciiTheme="minorHAnsi" w:hAnsiTheme="minorHAnsi"/>
                <w:color w:val="000000"/>
                <w:sz w:val="22"/>
                <w:szCs w:val="22"/>
              </w:rPr>
              <w:t>Please ensure all the script is execute before iphis.war deploy.</w:t>
            </w:r>
            <w:r w:rsidRPr="00177C25">
              <w:rPr>
                <w:rFonts w:asciiTheme="minorHAnsi" w:hAnsiTheme="minorHAnsi"/>
                <w:color w:val="000000"/>
                <w:sz w:val="22"/>
                <w:szCs w:val="22"/>
              </w:rPr>
              <w:br/>
              <w:t>Please ensure the script is executed in sequence. Script files 1 &amp; 3 Execute as pgScript and other two Run as highlight the Script  and press (F5)</w:t>
            </w:r>
          </w:p>
        </w:tc>
      </w:tr>
      <w:tr w:rsidR="00670F1C" w:rsidRPr="00177C25" w:rsidTr="001E39B6">
        <w:trPr>
          <w:trHeight w:val="402"/>
        </w:trPr>
        <w:tc>
          <w:tcPr>
            <w:tcW w:w="626" w:type="dxa"/>
            <w:tcBorders>
              <w:top w:val="single" w:sz="4" w:space="0" w:color="auto"/>
              <w:left w:val="single" w:sz="4" w:space="0" w:color="auto"/>
              <w:bottom w:val="single" w:sz="4" w:space="0" w:color="auto"/>
              <w:right w:val="single" w:sz="4" w:space="0" w:color="auto"/>
            </w:tcBorders>
            <w:shd w:val="clear" w:color="auto" w:fill="auto"/>
          </w:tcPr>
          <w:p w:rsidR="00670F1C" w:rsidRPr="00177C25" w:rsidRDefault="00670F1C" w:rsidP="00670F1C">
            <w:pPr>
              <w:rPr>
                <w:rFonts w:asciiTheme="minorHAnsi" w:hAnsiTheme="minorHAnsi" w:cs="Arial"/>
                <w:color w:val="000000"/>
                <w:sz w:val="22"/>
                <w:szCs w:val="22"/>
              </w:rPr>
            </w:pPr>
            <w:r w:rsidRPr="00177C25">
              <w:rPr>
                <w:rFonts w:asciiTheme="minorHAnsi" w:hAnsiTheme="minorHAnsi" w:cs="Arial"/>
                <w:color w:val="000000"/>
                <w:sz w:val="22"/>
                <w:szCs w:val="22"/>
              </w:rPr>
              <w:t>2</w:t>
            </w:r>
          </w:p>
        </w:tc>
        <w:tc>
          <w:tcPr>
            <w:tcW w:w="1374" w:type="dxa"/>
            <w:tcBorders>
              <w:top w:val="single" w:sz="4" w:space="0" w:color="auto"/>
              <w:left w:val="nil"/>
              <w:bottom w:val="single" w:sz="4" w:space="0" w:color="auto"/>
              <w:right w:val="single" w:sz="4" w:space="0" w:color="auto"/>
            </w:tcBorders>
            <w:shd w:val="clear" w:color="auto" w:fill="auto"/>
          </w:tcPr>
          <w:p w:rsidR="00670F1C" w:rsidRPr="00177C25" w:rsidRDefault="00670F1C" w:rsidP="00670F1C">
            <w:pPr>
              <w:rPr>
                <w:rFonts w:asciiTheme="minorHAnsi" w:hAnsiTheme="minorHAnsi"/>
                <w:sz w:val="22"/>
                <w:szCs w:val="22"/>
              </w:rPr>
            </w:pPr>
            <w:r w:rsidRPr="00177C25">
              <w:rPr>
                <w:rFonts w:asciiTheme="minorHAnsi" w:hAnsiTheme="minorHAnsi"/>
                <w:sz w:val="22"/>
                <w:szCs w:val="22"/>
              </w:rPr>
              <w:t>Facility Application</w:t>
            </w:r>
          </w:p>
        </w:tc>
        <w:tc>
          <w:tcPr>
            <w:tcW w:w="2551" w:type="dxa"/>
            <w:tcBorders>
              <w:top w:val="single" w:sz="4" w:space="0" w:color="auto"/>
              <w:left w:val="nil"/>
              <w:bottom w:val="single" w:sz="4" w:space="0" w:color="auto"/>
              <w:right w:val="single" w:sz="4" w:space="0" w:color="auto"/>
            </w:tcBorders>
            <w:shd w:val="clear" w:color="auto" w:fill="auto"/>
          </w:tcPr>
          <w:p w:rsidR="00670F1C" w:rsidRPr="00177C25" w:rsidRDefault="00670F1C" w:rsidP="00670F1C">
            <w:pPr>
              <w:rPr>
                <w:rFonts w:ascii="Calibri" w:hAnsi="Calibri"/>
                <w:sz w:val="22"/>
                <w:szCs w:val="22"/>
              </w:rPr>
            </w:pPr>
            <w:r w:rsidRPr="00177C25">
              <w:rPr>
                <w:rFonts w:ascii="Calibri" w:hAnsi="Calibri"/>
                <w:sz w:val="22"/>
                <w:szCs w:val="22"/>
              </w:rPr>
              <w:t>iphis_v1.3.7.war</w:t>
            </w:r>
          </w:p>
        </w:tc>
        <w:tc>
          <w:tcPr>
            <w:tcW w:w="2835" w:type="dxa"/>
            <w:tcBorders>
              <w:top w:val="single" w:sz="4" w:space="0" w:color="auto"/>
              <w:left w:val="nil"/>
              <w:bottom w:val="single" w:sz="4" w:space="0" w:color="auto"/>
              <w:right w:val="nil"/>
            </w:tcBorders>
            <w:shd w:val="clear" w:color="auto" w:fill="auto"/>
          </w:tcPr>
          <w:p w:rsidR="00670F1C" w:rsidRPr="00177C25" w:rsidRDefault="00670F1C" w:rsidP="00670F1C">
            <w:pPr>
              <w:rPr>
                <w:rFonts w:asciiTheme="minorHAnsi" w:hAnsiTheme="minorHAnsi"/>
                <w:sz w:val="22"/>
                <w:szCs w:val="22"/>
              </w:rPr>
            </w:pPr>
            <w:r w:rsidRPr="00177C25">
              <w:rPr>
                <w:rFonts w:asciiTheme="minorHAnsi" w:hAnsiTheme="minorHAnsi"/>
                <w:sz w:val="22"/>
                <w:szCs w:val="22"/>
              </w:rPr>
              <w:t>https://10.8.9.130:44330/svn/Workspace_Dataware/31_Implementation/Applications/PhIS ReleaseV1.3.7/facility/war</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0F1C" w:rsidRPr="00177C25" w:rsidRDefault="00670F1C" w:rsidP="00670F1C">
            <w:pPr>
              <w:rPr>
                <w:rFonts w:asciiTheme="minorHAnsi" w:hAnsiTheme="minorHAnsi"/>
                <w:color w:val="000000"/>
                <w:sz w:val="22"/>
                <w:szCs w:val="22"/>
              </w:rPr>
            </w:pPr>
            <w:r w:rsidRPr="00177C25">
              <w:rPr>
                <w:rFonts w:asciiTheme="minorHAnsi" w:hAnsiTheme="minorHAnsi"/>
                <w:color w:val="000000"/>
                <w:sz w:val="22"/>
                <w:szCs w:val="22"/>
              </w:rPr>
              <w:t>Please rename the war file from iphis_v1.3.7.war to iphis.war then deploy.</w:t>
            </w:r>
          </w:p>
        </w:tc>
      </w:tr>
      <w:tr w:rsidR="00670F1C" w:rsidRPr="00177C25" w:rsidTr="001E39B6">
        <w:trPr>
          <w:trHeight w:val="402"/>
        </w:trPr>
        <w:tc>
          <w:tcPr>
            <w:tcW w:w="626" w:type="dxa"/>
            <w:tcBorders>
              <w:top w:val="single" w:sz="4" w:space="0" w:color="auto"/>
              <w:left w:val="single" w:sz="4" w:space="0" w:color="auto"/>
              <w:bottom w:val="single" w:sz="4" w:space="0" w:color="auto"/>
              <w:right w:val="single" w:sz="4" w:space="0" w:color="auto"/>
            </w:tcBorders>
            <w:shd w:val="clear" w:color="auto" w:fill="auto"/>
          </w:tcPr>
          <w:p w:rsidR="00670F1C" w:rsidRPr="00177C25" w:rsidRDefault="00670F1C" w:rsidP="00670F1C">
            <w:pPr>
              <w:rPr>
                <w:rFonts w:asciiTheme="minorHAnsi" w:hAnsiTheme="minorHAnsi" w:cs="Arial"/>
                <w:color w:val="000000"/>
                <w:sz w:val="22"/>
                <w:szCs w:val="22"/>
              </w:rPr>
            </w:pPr>
            <w:r w:rsidRPr="00177C25">
              <w:rPr>
                <w:rFonts w:asciiTheme="minorHAnsi" w:hAnsiTheme="minorHAnsi" w:cs="Arial"/>
                <w:color w:val="000000"/>
                <w:sz w:val="22"/>
                <w:szCs w:val="22"/>
              </w:rPr>
              <w:t>3</w:t>
            </w:r>
          </w:p>
        </w:tc>
        <w:tc>
          <w:tcPr>
            <w:tcW w:w="1374" w:type="dxa"/>
            <w:tcBorders>
              <w:top w:val="single" w:sz="4" w:space="0" w:color="auto"/>
              <w:left w:val="nil"/>
              <w:bottom w:val="single" w:sz="4" w:space="0" w:color="auto"/>
              <w:right w:val="single" w:sz="4" w:space="0" w:color="auto"/>
            </w:tcBorders>
            <w:shd w:val="clear" w:color="auto" w:fill="auto"/>
          </w:tcPr>
          <w:p w:rsidR="00670F1C" w:rsidRPr="00177C25" w:rsidRDefault="00670F1C" w:rsidP="00670F1C">
            <w:pPr>
              <w:rPr>
                <w:rFonts w:asciiTheme="minorHAnsi" w:hAnsiTheme="minorHAnsi"/>
                <w:sz w:val="22"/>
                <w:szCs w:val="22"/>
              </w:rPr>
            </w:pPr>
            <w:r w:rsidRPr="00177C25">
              <w:rPr>
                <w:rFonts w:asciiTheme="minorHAnsi" w:hAnsiTheme="minorHAnsi"/>
                <w:sz w:val="22"/>
                <w:szCs w:val="22"/>
              </w:rPr>
              <w:t>Facility Application</w:t>
            </w:r>
          </w:p>
        </w:tc>
        <w:tc>
          <w:tcPr>
            <w:tcW w:w="2551" w:type="dxa"/>
            <w:tcBorders>
              <w:top w:val="single" w:sz="4" w:space="0" w:color="auto"/>
              <w:left w:val="nil"/>
              <w:bottom w:val="single" w:sz="4" w:space="0" w:color="auto"/>
              <w:right w:val="single" w:sz="4" w:space="0" w:color="auto"/>
            </w:tcBorders>
            <w:shd w:val="clear" w:color="auto" w:fill="auto"/>
          </w:tcPr>
          <w:p w:rsidR="00670F1C" w:rsidRPr="00177C25" w:rsidRDefault="00670F1C" w:rsidP="00670F1C">
            <w:pPr>
              <w:rPr>
                <w:rFonts w:ascii="Calibri" w:hAnsi="Calibri"/>
                <w:sz w:val="22"/>
                <w:szCs w:val="22"/>
              </w:rPr>
            </w:pPr>
            <w:r w:rsidRPr="00177C25">
              <w:rPr>
                <w:rFonts w:ascii="Calibri" w:hAnsi="Calibri"/>
                <w:sz w:val="22"/>
                <w:szCs w:val="22"/>
              </w:rPr>
              <w:t>PhISService_v1.3.7.war</w:t>
            </w:r>
          </w:p>
        </w:tc>
        <w:tc>
          <w:tcPr>
            <w:tcW w:w="2835" w:type="dxa"/>
            <w:tcBorders>
              <w:top w:val="single" w:sz="4" w:space="0" w:color="auto"/>
              <w:left w:val="nil"/>
              <w:bottom w:val="single" w:sz="4" w:space="0" w:color="auto"/>
              <w:right w:val="nil"/>
            </w:tcBorders>
            <w:shd w:val="clear" w:color="auto" w:fill="auto"/>
          </w:tcPr>
          <w:p w:rsidR="00670F1C" w:rsidRPr="00177C25" w:rsidRDefault="00670F1C" w:rsidP="00670F1C">
            <w:pPr>
              <w:rPr>
                <w:rFonts w:asciiTheme="minorHAnsi" w:hAnsiTheme="minorHAnsi"/>
                <w:sz w:val="22"/>
                <w:szCs w:val="22"/>
              </w:rPr>
            </w:pPr>
            <w:r w:rsidRPr="00177C25">
              <w:rPr>
                <w:rFonts w:asciiTheme="minorHAnsi" w:hAnsiTheme="minorHAnsi"/>
                <w:sz w:val="22"/>
                <w:szCs w:val="22"/>
              </w:rPr>
              <w:t>https://10.8.9.130:44330/svn/Workspace_Dataware/31_Implementation/Applications/PhIS ReleaseV1.3.7/facility/war</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0F1C" w:rsidRPr="00177C25" w:rsidRDefault="00670F1C" w:rsidP="00670F1C">
            <w:pPr>
              <w:rPr>
                <w:rFonts w:asciiTheme="minorHAnsi" w:hAnsiTheme="minorHAnsi"/>
                <w:color w:val="000000"/>
                <w:sz w:val="22"/>
                <w:szCs w:val="22"/>
              </w:rPr>
            </w:pPr>
            <w:r w:rsidRPr="00177C25">
              <w:rPr>
                <w:rFonts w:asciiTheme="minorHAnsi" w:hAnsiTheme="minorHAnsi"/>
                <w:color w:val="000000"/>
                <w:sz w:val="22"/>
                <w:szCs w:val="22"/>
              </w:rPr>
              <w:t>Please rename the war file from PhISService_v1.3.7.war to PhISService.war then deploy.</w:t>
            </w:r>
          </w:p>
        </w:tc>
      </w:tr>
      <w:tr w:rsidR="00670F1C" w:rsidRPr="00177C25" w:rsidTr="001E39B6">
        <w:trPr>
          <w:trHeight w:val="402"/>
        </w:trPr>
        <w:tc>
          <w:tcPr>
            <w:tcW w:w="626" w:type="dxa"/>
            <w:tcBorders>
              <w:top w:val="single" w:sz="4" w:space="0" w:color="auto"/>
              <w:left w:val="single" w:sz="4" w:space="0" w:color="auto"/>
              <w:bottom w:val="single" w:sz="4" w:space="0" w:color="auto"/>
              <w:right w:val="single" w:sz="4" w:space="0" w:color="auto"/>
            </w:tcBorders>
            <w:shd w:val="clear" w:color="auto" w:fill="auto"/>
          </w:tcPr>
          <w:p w:rsidR="00670F1C" w:rsidRPr="00177C25" w:rsidRDefault="00670F1C" w:rsidP="00670F1C">
            <w:pPr>
              <w:rPr>
                <w:rFonts w:asciiTheme="minorHAnsi" w:hAnsiTheme="minorHAnsi" w:cs="Arial"/>
                <w:color w:val="000000"/>
                <w:sz w:val="22"/>
                <w:szCs w:val="22"/>
              </w:rPr>
            </w:pPr>
            <w:r>
              <w:rPr>
                <w:rFonts w:asciiTheme="minorHAnsi" w:hAnsiTheme="minorHAnsi" w:cs="Arial"/>
                <w:color w:val="000000"/>
                <w:sz w:val="22"/>
                <w:szCs w:val="22"/>
              </w:rPr>
              <w:lastRenderedPageBreak/>
              <w:t>4</w:t>
            </w:r>
          </w:p>
        </w:tc>
        <w:tc>
          <w:tcPr>
            <w:tcW w:w="1374" w:type="dxa"/>
            <w:tcBorders>
              <w:top w:val="single" w:sz="4" w:space="0" w:color="auto"/>
              <w:left w:val="nil"/>
              <w:bottom w:val="single" w:sz="4" w:space="0" w:color="auto"/>
              <w:right w:val="single" w:sz="4" w:space="0" w:color="auto"/>
            </w:tcBorders>
            <w:shd w:val="clear" w:color="auto" w:fill="auto"/>
          </w:tcPr>
          <w:p w:rsidR="00670F1C" w:rsidRPr="00177C25" w:rsidRDefault="00670F1C" w:rsidP="00670F1C">
            <w:pPr>
              <w:rPr>
                <w:rFonts w:asciiTheme="minorHAnsi" w:hAnsiTheme="minorHAnsi"/>
                <w:sz w:val="22"/>
                <w:szCs w:val="22"/>
              </w:rPr>
            </w:pPr>
            <w:r w:rsidRPr="00177C25">
              <w:rPr>
                <w:rFonts w:asciiTheme="minorHAnsi" w:hAnsiTheme="minorHAnsi"/>
                <w:sz w:val="22"/>
                <w:szCs w:val="22"/>
              </w:rPr>
              <w:t>Facility Application</w:t>
            </w:r>
          </w:p>
        </w:tc>
        <w:tc>
          <w:tcPr>
            <w:tcW w:w="2551" w:type="dxa"/>
            <w:tcBorders>
              <w:top w:val="single" w:sz="4" w:space="0" w:color="auto"/>
              <w:left w:val="nil"/>
              <w:bottom w:val="single" w:sz="4" w:space="0" w:color="auto"/>
              <w:right w:val="single" w:sz="4" w:space="0" w:color="auto"/>
            </w:tcBorders>
            <w:shd w:val="clear" w:color="auto" w:fill="auto"/>
          </w:tcPr>
          <w:p w:rsidR="00670F1C" w:rsidRPr="00177C25" w:rsidRDefault="00670F1C" w:rsidP="00670F1C">
            <w:pPr>
              <w:rPr>
                <w:rFonts w:ascii="Calibri" w:hAnsi="Calibri"/>
                <w:sz w:val="22"/>
                <w:szCs w:val="22"/>
              </w:rPr>
            </w:pPr>
            <w:r w:rsidRPr="00E0311C">
              <w:rPr>
                <w:rFonts w:ascii="Calibri" w:hAnsi="Calibri"/>
                <w:sz w:val="22"/>
                <w:szCs w:val="22"/>
              </w:rPr>
              <w:t>PhISSchedulers_v1.3.7.jar</w:t>
            </w:r>
          </w:p>
        </w:tc>
        <w:tc>
          <w:tcPr>
            <w:tcW w:w="2835" w:type="dxa"/>
            <w:tcBorders>
              <w:top w:val="single" w:sz="4" w:space="0" w:color="auto"/>
              <w:left w:val="nil"/>
              <w:bottom w:val="single" w:sz="4" w:space="0" w:color="auto"/>
              <w:right w:val="nil"/>
            </w:tcBorders>
            <w:shd w:val="clear" w:color="auto" w:fill="auto"/>
          </w:tcPr>
          <w:p w:rsidR="00670F1C" w:rsidRPr="00177C25" w:rsidRDefault="00670F1C" w:rsidP="00670F1C">
            <w:pPr>
              <w:rPr>
                <w:rFonts w:asciiTheme="minorHAnsi" w:hAnsiTheme="minorHAnsi"/>
                <w:sz w:val="22"/>
                <w:szCs w:val="22"/>
              </w:rPr>
            </w:pPr>
            <w:r w:rsidRPr="00177C25">
              <w:rPr>
                <w:rFonts w:asciiTheme="minorHAnsi" w:hAnsiTheme="minorHAnsi"/>
                <w:sz w:val="22"/>
                <w:szCs w:val="22"/>
              </w:rPr>
              <w:t>https://10.8.9.130:44330/svn/Workspace_Dataware/31_Implementation/Applications/PhIS ReleaseV1.3.7</w:t>
            </w:r>
            <w:r>
              <w:rPr>
                <w:rFonts w:asciiTheme="minorHAnsi" w:hAnsiTheme="minorHAnsi"/>
                <w:sz w:val="22"/>
                <w:szCs w:val="22"/>
              </w:rPr>
              <w:t>/facility/j</w:t>
            </w:r>
            <w:r w:rsidRPr="00177C25">
              <w:rPr>
                <w:rFonts w:asciiTheme="minorHAnsi" w:hAnsiTheme="minorHAnsi"/>
                <w:sz w:val="22"/>
                <w:szCs w:val="22"/>
              </w:rPr>
              <w:t>ar</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0F1C" w:rsidRPr="00177C25" w:rsidRDefault="00670F1C" w:rsidP="00670F1C">
            <w:pPr>
              <w:rPr>
                <w:rFonts w:asciiTheme="minorHAnsi" w:hAnsiTheme="minorHAnsi"/>
                <w:color w:val="000000"/>
                <w:sz w:val="22"/>
                <w:szCs w:val="22"/>
              </w:rPr>
            </w:pPr>
            <w:r w:rsidRPr="00670F1C">
              <w:rPr>
                <w:rFonts w:asciiTheme="minorHAnsi" w:hAnsiTheme="minorHAnsi"/>
                <w:color w:val="000000"/>
                <w:sz w:val="22"/>
                <w:szCs w:val="22"/>
              </w:rPr>
              <w:t>Rename PhISSchedulers_v1.3.7.jar to PhISSchedulers.jar and copy to /home/phisesb/phisjars/ folder in production servers. Backup existing Jar before copy new one.</w:t>
            </w:r>
          </w:p>
        </w:tc>
      </w:tr>
      <w:tr w:rsidR="00670F1C" w:rsidRPr="00177C25" w:rsidTr="001E39B6">
        <w:trPr>
          <w:trHeight w:val="402"/>
        </w:trPr>
        <w:tc>
          <w:tcPr>
            <w:tcW w:w="626" w:type="dxa"/>
            <w:tcBorders>
              <w:top w:val="single" w:sz="4" w:space="0" w:color="auto"/>
              <w:left w:val="single" w:sz="4" w:space="0" w:color="auto"/>
              <w:bottom w:val="single" w:sz="4" w:space="0" w:color="auto"/>
              <w:right w:val="single" w:sz="4" w:space="0" w:color="auto"/>
            </w:tcBorders>
            <w:shd w:val="clear" w:color="auto" w:fill="auto"/>
          </w:tcPr>
          <w:p w:rsidR="00670F1C" w:rsidRPr="00177C25" w:rsidRDefault="00670F1C" w:rsidP="00670F1C">
            <w:pPr>
              <w:rPr>
                <w:rFonts w:asciiTheme="minorHAnsi" w:hAnsiTheme="minorHAnsi" w:cs="Arial"/>
                <w:color w:val="000000"/>
                <w:sz w:val="22"/>
                <w:szCs w:val="22"/>
              </w:rPr>
            </w:pPr>
            <w:r>
              <w:rPr>
                <w:rFonts w:asciiTheme="minorHAnsi" w:hAnsiTheme="minorHAnsi" w:cs="Arial"/>
                <w:color w:val="000000"/>
                <w:sz w:val="22"/>
                <w:szCs w:val="22"/>
              </w:rPr>
              <w:t>5</w:t>
            </w:r>
          </w:p>
        </w:tc>
        <w:tc>
          <w:tcPr>
            <w:tcW w:w="1374" w:type="dxa"/>
            <w:tcBorders>
              <w:top w:val="single" w:sz="4" w:space="0" w:color="auto"/>
              <w:left w:val="nil"/>
              <w:bottom w:val="single" w:sz="4" w:space="0" w:color="auto"/>
              <w:right w:val="single" w:sz="4" w:space="0" w:color="auto"/>
            </w:tcBorders>
            <w:shd w:val="clear" w:color="auto" w:fill="auto"/>
          </w:tcPr>
          <w:p w:rsidR="00670F1C" w:rsidRPr="00177C25" w:rsidRDefault="00670F1C" w:rsidP="00670F1C">
            <w:pPr>
              <w:rPr>
                <w:rFonts w:asciiTheme="minorHAnsi" w:hAnsiTheme="minorHAnsi"/>
                <w:sz w:val="22"/>
                <w:szCs w:val="22"/>
              </w:rPr>
            </w:pPr>
            <w:r>
              <w:rPr>
                <w:rFonts w:asciiTheme="minorHAnsi" w:hAnsiTheme="minorHAnsi"/>
                <w:sz w:val="22"/>
                <w:szCs w:val="22"/>
              </w:rPr>
              <w:t>New Cronjob</w:t>
            </w:r>
          </w:p>
        </w:tc>
        <w:tc>
          <w:tcPr>
            <w:tcW w:w="2551" w:type="dxa"/>
            <w:tcBorders>
              <w:top w:val="single" w:sz="4" w:space="0" w:color="auto"/>
              <w:left w:val="nil"/>
              <w:bottom w:val="single" w:sz="4" w:space="0" w:color="auto"/>
              <w:right w:val="single" w:sz="4" w:space="0" w:color="auto"/>
            </w:tcBorders>
            <w:shd w:val="clear" w:color="auto" w:fill="auto"/>
          </w:tcPr>
          <w:p w:rsidR="00670F1C" w:rsidRDefault="00670F1C" w:rsidP="00670F1C">
            <w:pPr>
              <w:rPr>
                <w:rFonts w:ascii="Calibri" w:hAnsi="Calibri"/>
                <w:sz w:val="22"/>
                <w:szCs w:val="22"/>
              </w:rPr>
            </w:pPr>
            <w:r w:rsidRPr="00E0311C">
              <w:rPr>
                <w:rFonts w:ascii="Calibri" w:hAnsi="Calibri"/>
                <w:sz w:val="22"/>
                <w:szCs w:val="22"/>
              </w:rPr>
              <w:t xml:space="preserve">00 1 * * * </w:t>
            </w:r>
          </w:p>
          <w:p w:rsidR="00670F1C" w:rsidRPr="00E0311C" w:rsidRDefault="00670F1C" w:rsidP="00670F1C">
            <w:pPr>
              <w:rPr>
                <w:rFonts w:ascii="Calibri" w:hAnsi="Calibri"/>
                <w:sz w:val="22"/>
                <w:szCs w:val="22"/>
              </w:rPr>
            </w:pPr>
            <w:r w:rsidRPr="00E0311C">
              <w:rPr>
                <w:rFonts w:ascii="Calibri" w:hAnsi="Calibri"/>
                <w:sz w:val="22"/>
                <w:szCs w:val="22"/>
              </w:rPr>
              <w:t>PhISSchedulers.jar 17</w:t>
            </w:r>
          </w:p>
        </w:tc>
        <w:tc>
          <w:tcPr>
            <w:tcW w:w="2835" w:type="dxa"/>
            <w:tcBorders>
              <w:top w:val="single" w:sz="4" w:space="0" w:color="auto"/>
              <w:left w:val="nil"/>
              <w:bottom w:val="single" w:sz="4" w:space="0" w:color="auto"/>
              <w:right w:val="nil"/>
            </w:tcBorders>
            <w:shd w:val="clear" w:color="auto" w:fill="auto"/>
          </w:tcPr>
          <w:p w:rsidR="00670F1C" w:rsidRPr="00177C25" w:rsidRDefault="00670F1C" w:rsidP="00670F1C">
            <w:pPr>
              <w:rPr>
                <w:rFonts w:asciiTheme="minorHAnsi" w:hAnsiTheme="minorHAnsi"/>
                <w:sz w:val="22"/>
                <w:szCs w:val="22"/>
              </w:rPr>
            </w:pPr>
            <w:r w:rsidRPr="00E0311C">
              <w:rPr>
                <w:rFonts w:ascii="Calibri" w:hAnsi="Calibri"/>
                <w:sz w:val="22"/>
                <w:szCs w:val="22"/>
              </w:rPr>
              <w:t>/usr/java/jdk1.6.0_37/bin/java -jar /home/phisesb/phisjars/PhISSchedulers.jar 17</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0F1C" w:rsidRPr="00177C25" w:rsidRDefault="00670F1C" w:rsidP="00670F1C">
            <w:pPr>
              <w:rPr>
                <w:rFonts w:asciiTheme="minorHAnsi" w:hAnsiTheme="minorHAnsi"/>
                <w:color w:val="000000"/>
                <w:sz w:val="22"/>
                <w:szCs w:val="22"/>
              </w:rPr>
            </w:pPr>
            <w:r w:rsidRPr="00670F1C">
              <w:rPr>
                <w:rFonts w:asciiTheme="minorHAnsi" w:hAnsiTheme="minorHAnsi"/>
                <w:color w:val="000000"/>
                <w:sz w:val="22"/>
                <w:szCs w:val="22"/>
              </w:rPr>
              <w:t>Please add new cronjob PhISSchedulers entry. This is scheduler for house keeping of  staging, log, integration tables</w:t>
            </w:r>
          </w:p>
        </w:tc>
      </w:tr>
      <w:tr w:rsidR="00670F1C" w:rsidRPr="00177C25" w:rsidTr="001E39B6">
        <w:trPr>
          <w:trHeight w:val="402"/>
        </w:trPr>
        <w:tc>
          <w:tcPr>
            <w:tcW w:w="626" w:type="dxa"/>
            <w:tcBorders>
              <w:top w:val="single" w:sz="4" w:space="0" w:color="auto"/>
              <w:left w:val="single" w:sz="4" w:space="0" w:color="auto"/>
              <w:bottom w:val="single" w:sz="4" w:space="0" w:color="auto"/>
              <w:right w:val="single" w:sz="4" w:space="0" w:color="auto"/>
            </w:tcBorders>
            <w:shd w:val="clear" w:color="auto" w:fill="auto"/>
          </w:tcPr>
          <w:p w:rsidR="00670F1C" w:rsidRPr="00177C25" w:rsidRDefault="00670F1C" w:rsidP="00670F1C">
            <w:pPr>
              <w:rPr>
                <w:rFonts w:asciiTheme="minorHAnsi" w:hAnsiTheme="minorHAnsi" w:cs="Arial"/>
                <w:color w:val="000000"/>
                <w:sz w:val="22"/>
                <w:szCs w:val="22"/>
              </w:rPr>
            </w:pPr>
            <w:r>
              <w:rPr>
                <w:rFonts w:asciiTheme="minorHAnsi" w:hAnsiTheme="minorHAnsi" w:cs="Arial"/>
                <w:color w:val="000000"/>
                <w:sz w:val="22"/>
                <w:szCs w:val="22"/>
              </w:rPr>
              <w:t>6</w:t>
            </w:r>
          </w:p>
        </w:tc>
        <w:tc>
          <w:tcPr>
            <w:tcW w:w="1374" w:type="dxa"/>
            <w:tcBorders>
              <w:top w:val="single" w:sz="4" w:space="0" w:color="auto"/>
              <w:left w:val="nil"/>
              <w:bottom w:val="single" w:sz="4" w:space="0" w:color="auto"/>
              <w:right w:val="single" w:sz="4" w:space="0" w:color="auto"/>
            </w:tcBorders>
            <w:shd w:val="clear" w:color="auto" w:fill="auto"/>
          </w:tcPr>
          <w:p w:rsidR="00670F1C" w:rsidRPr="00177C25" w:rsidRDefault="00670F1C" w:rsidP="00670F1C">
            <w:pPr>
              <w:rPr>
                <w:rFonts w:asciiTheme="minorHAnsi" w:hAnsiTheme="minorHAnsi"/>
                <w:sz w:val="22"/>
                <w:szCs w:val="22"/>
              </w:rPr>
            </w:pPr>
            <w:r w:rsidRPr="00177C25">
              <w:rPr>
                <w:rFonts w:asciiTheme="minorHAnsi" w:hAnsiTheme="minorHAnsi"/>
                <w:sz w:val="22"/>
                <w:szCs w:val="22"/>
              </w:rPr>
              <w:t>Mobile Application</w:t>
            </w:r>
          </w:p>
        </w:tc>
        <w:tc>
          <w:tcPr>
            <w:tcW w:w="2551" w:type="dxa"/>
            <w:tcBorders>
              <w:top w:val="single" w:sz="4" w:space="0" w:color="auto"/>
              <w:left w:val="nil"/>
              <w:bottom w:val="single" w:sz="4" w:space="0" w:color="auto"/>
              <w:right w:val="single" w:sz="4" w:space="0" w:color="auto"/>
            </w:tcBorders>
            <w:shd w:val="clear" w:color="auto" w:fill="auto"/>
          </w:tcPr>
          <w:p w:rsidR="00670F1C" w:rsidRPr="00177C25" w:rsidRDefault="00670F1C" w:rsidP="00670F1C">
            <w:pPr>
              <w:rPr>
                <w:rFonts w:ascii="Calibri" w:hAnsi="Calibri"/>
                <w:sz w:val="22"/>
                <w:szCs w:val="22"/>
              </w:rPr>
            </w:pPr>
            <w:r w:rsidRPr="00250669">
              <w:rPr>
                <w:rFonts w:ascii="Calibri" w:hAnsi="Calibri"/>
                <w:sz w:val="22"/>
                <w:szCs w:val="22"/>
              </w:rPr>
              <w:t>ipadhosp-1.4.0b42-PhISDS.war</w:t>
            </w:r>
          </w:p>
        </w:tc>
        <w:tc>
          <w:tcPr>
            <w:tcW w:w="2835" w:type="dxa"/>
            <w:tcBorders>
              <w:top w:val="single" w:sz="4" w:space="0" w:color="auto"/>
              <w:left w:val="nil"/>
              <w:bottom w:val="single" w:sz="4" w:space="0" w:color="auto"/>
              <w:right w:val="nil"/>
            </w:tcBorders>
            <w:shd w:val="clear" w:color="auto" w:fill="auto"/>
          </w:tcPr>
          <w:p w:rsidR="00670F1C" w:rsidRPr="00177C25" w:rsidRDefault="00670F1C" w:rsidP="00670F1C">
            <w:pPr>
              <w:rPr>
                <w:rFonts w:asciiTheme="minorHAnsi" w:hAnsiTheme="minorHAnsi"/>
                <w:sz w:val="22"/>
                <w:szCs w:val="22"/>
              </w:rPr>
            </w:pPr>
            <w:r w:rsidRPr="00177C25">
              <w:rPr>
                <w:rFonts w:asciiTheme="minorHAnsi" w:hAnsiTheme="minorHAnsi"/>
                <w:sz w:val="22"/>
                <w:szCs w:val="22"/>
              </w:rPr>
              <w:t>https://10.8.9.130:44330/svn/Workspace_Dataware/31_Implementation/Applications/PhIS ReleaseV1.3.7/Mobile</w:t>
            </w:r>
          </w:p>
        </w:tc>
        <w:tc>
          <w:tcPr>
            <w:tcW w:w="2268" w:type="dxa"/>
            <w:tcBorders>
              <w:top w:val="single" w:sz="4" w:space="0" w:color="auto"/>
              <w:left w:val="single" w:sz="4" w:space="0" w:color="auto"/>
              <w:bottom w:val="single" w:sz="4" w:space="0" w:color="auto"/>
              <w:right w:val="single" w:sz="4" w:space="0" w:color="auto"/>
            </w:tcBorders>
            <w:shd w:val="clear" w:color="auto" w:fill="auto"/>
          </w:tcPr>
          <w:p w:rsidR="00670F1C" w:rsidRPr="00177C25" w:rsidRDefault="00670F1C" w:rsidP="00670F1C">
            <w:pPr>
              <w:rPr>
                <w:rFonts w:asciiTheme="minorHAnsi" w:hAnsiTheme="minorHAnsi"/>
                <w:color w:val="000000"/>
                <w:sz w:val="22"/>
                <w:szCs w:val="22"/>
              </w:rPr>
            </w:pPr>
            <w:r w:rsidRPr="00177C25">
              <w:rPr>
                <w:rFonts w:asciiTheme="minorHAnsi" w:hAnsiTheme="minorHAnsi"/>
                <w:color w:val="000000"/>
                <w:sz w:val="22"/>
                <w:szCs w:val="22"/>
              </w:rPr>
              <w:t xml:space="preserve">Rename ipadhosp-1.4.0b37-PhISDS.war to ipadhosp.war and deploy. </w:t>
            </w:r>
          </w:p>
          <w:p w:rsidR="00670F1C" w:rsidRPr="00177C25" w:rsidRDefault="00670F1C" w:rsidP="00670F1C">
            <w:pPr>
              <w:rPr>
                <w:rFonts w:asciiTheme="minorHAnsi" w:hAnsiTheme="minorHAnsi"/>
                <w:color w:val="000000"/>
                <w:sz w:val="22"/>
                <w:szCs w:val="22"/>
              </w:rPr>
            </w:pPr>
            <w:r>
              <w:rPr>
                <w:rFonts w:asciiTheme="minorHAnsi" w:hAnsiTheme="minorHAnsi"/>
                <w:color w:val="000000"/>
                <w:sz w:val="22"/>
                <w:szCs w:val="22"/>
              </w:rPr>
              <w:t>Frontend Apps: 1.3.0r1t40</w:t>
            </w:r>
          </w:p>
          <w:p w:rsidR="00670F1C" w:rsidRPr="00177C25" w:rsidRDefault="00670F1C" w:rsidP="00670F1C">
            <w:pPr>
              <w:rPr>
                <w:rFonts w:asciiTheme="minorHAnsi" w:hAnsiTheme="minorHAnsi"/>
                <w:color w:val="000000"/>
                <w:sz w:val="22"/>
                <w:szCs w:val="22"/>
              </w:rPr>
            </w:pPr>
            <w:r>
              <w:rPr>
                <w:rFonts w:asciiTheme="minorHAnsi" w:hAnsiTheme="minorHAnsi"/>
                <w:color w:val="000000"/>
                <w:sz w:val="22"/>
                <w:szCs w:val="22"/>
              </w:rPr>
              <w:t>Backend Apps: 1.4.0b42</w:t>
            </w:r>
          </w:p>
        </w:tc>
      </w:tr>
    </w:tbl>
    <w:p w:rsidR="001E39B6" w:rsidRDefault="001E39B6" w:rsidP="001353B1"/>
    <w:p w:rsidR="00803062" w:rsidRDefault="00803062" w:rsidP="001353B1"/>
    <w:p w:rsidR="001353B1" w:rsidRDefault="001353B1" w:rsidP="001353B1">
      <w:pPr>
        <w:pStyle w:val="Heading3"/>
      </w:pPr>
      <w:bookmarkStart w:id="41" w:name="_Toc387658724"/>
      <w:bookmarkStart w:id="42" w:name="_Toc395029671"/>
      <w:bookmarkStart w:id="43" w:name="_Toc432234693"/>
      <w:r>
        <w:t>Deployment at HQ - IWP</w:t>
      </w:r>
      <w:bookmarkEnd w:id="41"/>
      <w:bookmarkEnd w:id="42"/>
      <w:bookmarkEnd w:id="43"/>
    </w:p>
    <w:p w:rsidR="001353B1" w:rsidRPr="00177C25" w:rsidRDefault="001353B1" w:rsidP="001353B1">
      <w:pPr>
        <w:rPr>
          <w:rFonts w:asciiTheme="minorHAnsi" w:hAnsiTheme="minorHAnsi"/>
          <w:sz w:val="22"/>
        </w:rPr>
      </w:pPr>
      <w:r w:rsidRPr="00177C25">
        <w:rPr>
          <w:rFonts w:asciiTheme="minorHAnsi" w:hAnsiTheme="minorHAnsi"/>
          <w:sz w:val="22"/>
        </w:rPr>
        <w:t>Below table is described the deployment steps at HQ - IWP:</w:t>
      </w:r>
    </w:p>
    <w:p w:rsidR="001353B1" w:rsidRPr="00177C25" w:rsidRDefault="001353B1" w:rsidP="001353B1">
      <w:pPr>
        <w:rPr>
          <w:rFonts w:asciiTheme="minorHAnsi" w:hAnsiTheme="minorHAnsi"/>
          <w:sz w:val="22"/>
        </w:rPr>
      </w:pPr>
    </w:p>
    <w:tbl>
      <w:tblPr>
        <w:tblW w:w="9613" w:type="dxa"/>
        <w:tblInd w:w="93" w:type="dxa"/>
        <w:tblLayout w:type="fixed"/>
        <w:tblLook w:val="04A0" w:firstRow="1" w:lastRow="0" w:firstColumn="1" w:lastColumn="0" w:noHBand="0" w:noVBand="1"/>
      </w:tblPr>
      <w:tblGrid>
        <w:gridCol w:w="724"/>
        <w:gridCol w:w="1418"/>
        <w:gridCol w:w="2409"/>
        <w:gridCol w:w="2977"/>
        <w:gridCol w:w="2085"/>
      </w:tblGrid>
      <w:tr w:rsidR="001353B1" w:rsidRPr="00177C25" w:rsidTr="00BA45E5">
        <w:trPr>
          <w:trHeight w:val="300"/>
          <w:tblHeader/>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53B1" w:rsidRPr="00177C25" w:rsidRDefault="001353B1" w:rsidP="00BA45E5">
            <w:pPr>
              <w:jc w:val="center"/>
              <w:rPr>
                <w:rFonts w:asciiTheme="minorHAnsi" w:hAnsiTheme="minorHAnsi"/>
                <w:b/>
                <w:bCs/>
                <w:color w:val="000000"/>
                <w:sz w:val="22"/>
              </w:rPr>
            </w:pPr>
            <w:r w:rsidRPr="00177C25">
              <w:rPr>
                <w:rFonts w:asciiTheme="minorHAnsi" w:hAnsiTheme="minorHAnsi"/>
                <w:b/>
                <w:bCs/>
                <w:color w:val="000000"/>
                <w:sz w:val="22"/>
                <w:szCs w:val="22"/>
              </w:rPr>
              <w:t>Step</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1353B1" w:rsidRPr="00177C25" w:rsidRDefault="001353B1" w:rsidP="00BA45E5">
            <w:pPr>
              <w:jc w:val="center"/>
              <w:rPr>
                <w:rFonts w:asciiTheme="minorHAnsi" w:hAnsiTheme="minorHAnsi"/>
                <w:b/>
                <w:bCs/>
                <w:color w:val="000000"/>
                <w:sz w:val="22"/>
              </w:rPr>
            </w:pPr>
            <w:r w:rsidRPr="00177C25">
              <w:rPr>
                <w:rFonts w:asciiTheme="minorHAnsi" w:hAnsiTheme="minorHAnsi"/>
                <w:b/>
                <w:bCs/>
                <w:color w:val="000000"/>
                <w:sz w:val="22"/>
                <w:szCs w:val="22"/>
              </w:rPr>
              <w:t>Items</w:t>
            </w:r>
          </w:p>
        </w:tc>
        <w:tc>
          <w:tcPr>
            <w:tcW w:w="2409" w:type="dxa"/>
            <w:tcBorders>
              <w:top w:val="single" w:sz="4" w:space="0" w:color="auto"/>
              <w:left w:val="nil"/>
              <w:bottom w:val="single" w:sz="4" w:space="0" w:color="auto"/>
              <w:right w:val="single" w:sz="4" w:space="0" w:color="auto"/>
            </w:tcBorders>
            <w:shd w:val="clear" w:color="auto" w:fill="auto"/>
            <w:noWrap/>
            <w:vAlign w:val="center"/>
            <w:hideMark/>
          </w:tcPr>
          <w:p w:rsidR="001353B1" w:rsidRPr="00177C25" w:rsidRDefault="001353B1" w:rsidP="00BA45E5">
            <w:pPr>
              <w:jc w:val="center"/>
              <w:rPr>
                <w:rFonts w:asciiTheme="minorHAnsi" w:hAnsiTheme="minorHAnsi"/>
                <w:b/>
                <w:bCs/>
                <w:color w:val="000000"/>
                <w:sz w:val="22"/>
              </w:rPr>
            </w:pPr>
            <w:r w:rsidRPr="00177C25">
              <w:rPr>
                <w:rFonts w:asciiTheme="minorHAnsi" w:hAnsiTheme="minorHAnsi"/>
                <w:b/>
                <w:bCs/>
                <w:color w:val="000000"/>
                <w:sz w:val="22"/>
                <w:szCs w:val="22"/>
              </w:rPr>
              <w:t>File Name</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rsidR="001353B1" w:rsidRPr="00177C25" w:rsidRDefault="001353B1" w:rsidP="00BA45E5">
            <w:pPr>
              <w:jc w:val="center"/>
              <w:rPr>
                <w:rFonts w:asciiTheme="minorHAnsi" w:hAnsiTheme="minorHAnsi"/>
                <w:b/>
                <w:bCs/>
                <w:color w:val="000000"/>
                <w:sz w:val="22"/>
              </w:rPr>
            </w:pPr>
            <w:r w:rsidRPr="00177C25">
              <w:rPr>
                <w:rFonts w:asciiTheme="minorHAnsi" w:hAnsiTheme="minorHAnsi"/>
                <w:b/>
                <w:bCs/>
                <w:color w:val="000000"/>
                <w:sz w:val="22"/>
                <w:szCs w:val="22"/>
              </w:rPr>
              <w:t>Source Path</w:t>
            </w:r>
          </w:p>
        </w:tc>
        <w:tc>
          <w:tcPr>
            <w:tcW w:w="2085" w:type="dxa"/>
            <w:tcBorders>
              <w:top w:val="single" w:sz="4" w:space="0" w:color="auto"/>
              <w:left w:val="nil"/>
              <w:bottom w:val="single" w:sz="4" w:space="0" w:color="auto"/>
              <w:right w:val="single" w:sz="4" w:space="0" w:color="auto"/>
            </w:tcBorders>
            <w:shd w:val="clear" w:color="auto" w:fill="auto"/>
            <w:noWrap/>
            <w:vAlign w:val="center"/>
            <w:hideMark/>
          </w:tcPr>
          <w:p w:rsidR="001353B1" w:rsidRPr="00177C25" w:rsidRDefault="001353B1" w:rsidP="00BA45E5">
            <w:pPr>
              <w:ind w:left="-7" w:firstLine="7"/>
              <w:jc w:val="center"/>
              <w:rPr>
                <w:rFonts w:asciiTheme="minorHAnsi" w:hAnsiTheme="minorHAnsi"/>
                <w:b/>
                <w:bCs/>
                <w:color w:val="000000"/>
                <w:sz w:val="22"/>
              </w:rPr>
            </w:pPr>
            <w:r w:rsidRPr="00177C25">
              <w:rPr>
                <w:rFonts w:asciiTheme="minorHAnsi" w:hAnsiTheme="minorHAnsi"/>
                <w:b/>
                <w:bCs/>
                <w:color w:val="000000"/>
                <w:sz w:val="22"/>
                <w:szCs w:val="22"/>
              </w:rPr>
              <w:t>Action</w:t>
            </w:r>
          </w:p>
        </w:tc>
      </w:tr>
      <w:tr w:rsidR="00670F1C" w:rsidRPr="00177C25" w:rsidTr="00246CE7">
        <w:trPr>
          <w:trHeight w:val="73"/>
        </w:trPr>
        <w:tc>
          <w:tcPr>
            <w:tcW w:w="724" w:type="dxa"/>
            <w:tcBorders>
              <w:top w:val="single" w:sz="4" w:space="0" w:color="auto"/>
              <w:left w:val="single" w:sz="4" w:space="0" w:color="auto"/>
              <w:bottom w:val="single" w:sz="4" w:space="0" w:color="auto"/>
              <w:right w:val="single" w:sz="4" w:space="0" w:color="auto"/>
            </w:tcBorders>
            <w:shd w:val="clear" w:color="auto" w:fill="auto"/>
          </w:tcPr>
          <w:p w:rsidR="00670F1C" w:rsidRPr="00177C25" w:rsidRDefault="00670F1C" w:rsidP="00670F1C">
            <w:pPr>
              <w:pStyle w:val="Header"/>
              <w:snapToGrid w:val="0"/>
              <w:jc w:val="center"/>
              <w:rPr>
                <w:rFonts w:asciiTheme="minorHAnsi" w:hAnsiTheme="minorHAnsi" w:cs="Arial"/>
                <w:sz w:val="22"/>
                <w:szCs w:val="22"/>
              </w:rPr>
            </w:pPr>
            <w:r w:rsidRPr="00177C25">
              <w:rPr>
                <w:rFonts w:asciiTheme="minorHAnsi" w:hAnsiTheme="minorHAnsi" w:cs="Arial"/>
                <w:sz w:val="22"/>
                <w:szCs w:val="22"/>
              </w:rPr>
              <w:t>1</w:t>
            </w:r>
          </w:p>
        </w:tc>
        <w:tc>
          <w:tcPr>
            <w:tcW w:w="1418" w:type="dxa"/>
            <w:tcBorders>
              <w:top w:val="single" w:sz="4" w:space="0" w:color="auto"/>
              <w:left w:val="nil"/>
              <w:bottom w:val="single" w:sz="4" w:space="0" w:color="auto"/>
              <w:right w:val="single" w:sz="4" w:space="0" w:color="auto"/>
            </w:tcBorders>
            <w:shd w:val="clear" w:color="auto" w:fill="auto"/>
          </w:tcPr>
          <w:p w:rsidR="00670F1C" w:rsidRPr="00177C25" w:rsidRDefault="00670F1C" w:rsidP="00670F1C">
            <w:pPr>
              <w:rPr>
                <w:rFonts w:asciiTheme="minorHAnsi" w:hAnsiTheme="minorHAnsi"/>
                <w:sz w:val="22"/>
                <w:szCs w:val="22"/>
              </w:rPr>
            </w:pPr>
            <w:r w:rsidRPr="00177C25">
              <w:rPr>
                <w:rFonts w:asciiTheme="minorHAnsi" w:hAnsiTheme="minorHAnsi"/>
                <w:sz w:val="22"/>
                <w:szCs w:val="22"/>
              </w:rPr>
              <w:t>HQ Patch Script</w:t>
            </w:r>
          </w:p>
        </w:tc>
        <w:tc>
          <w:tcPr>
            <w:tcW w:w="2409" w:type="dxa"/>
            <w:tcBorders>
              <w:top w:val="single" w:sz="4" w:space="0" w:color="auto"/>
              <w:left w:val="nil"/>
              <w:bottom w:val="single" w:sz="4" w:space="0" w:color="auto"/>
              <w:right w:val="single" w:sz="4" w:space="0" w:color="auto"/>
            </w:tcBorders>
            <w:shd w:val="clear" w:color="auto" w:fill="auto"/>
          </w:tcPr>
          <w:p w:rsidR="00670F1C" w:rsidRPr="00177C25" w:rsidRDefault="00670F1C" w:rsidP="00670F1C">
            <w:pPr>
              <w:rPr>
                <w:rFonts w:ascii="Calibri" w:hAnsi="Calibri"/>
                <w:sz w:val="22"/>
                <w:szCs w:val="22"/>
              </w:rPr>
            </w:pPr>
            <w:r w:rsidRPr="00177C25">
              <w:rPr>
                <w:rFonts w:ascii="Calibri" w:hAnsi="Calibri"/>
                <w:sz w:val="22"/>
                <w:szCs w:val="22"/>
              </w:rPr>
              <w:t>PatchScripts_IWP_v1.3.7.txt</w:t>
            </w:r>
          </w:p>
          <w:p w:rsidR="00670F1C" w:rsidRPr="00177C25" w:rsidRDefault="00670F1C" w:rsidP="00670F1C">
            <w:pPr>
              <w:rPr>
                <w:rFonts w:ascii="Calibri" w:hAnsi="Calibri"/>
                <w:sz w:val="22"/>
                <w:szCs w:val="22"/>
              </w:rPr>
            </w:pPr>
            <w:r w:rsidRPr="00177C25">
              <w:rPr>
                <w:rFonts w:ascii="Calibri" w:hAnsi="Calibri"/>
                <w:sz w:val="22"/>
                <w:szCs w:val="22"/>
              </w:rPr>
              <w:t>PatchScripts_</w:t>
            </w:r>
            <w:r>
              <w:rPr>
                <w:rFonts w:ascii="Calibri" w:hAnsi="Calibri"/>
                <w:sz w:val="22"/>
                <w:szCs w:val="22"/>
              </w:rPr>
              <w:t>REPO</w:t>
            </w:r>
            <w:r w:rsidRPr="00177C25">
              <w:rPr>
                <w:rFonts w:ascii="Calibri" w:hAnsi="Calibri"/>
                <w:sz w:val="22"/>
                <w:szCs w:val="22"/>
              </w:rPr>
              <w:t>_v1.3.7.txt</w:t>
            </w:r>
          </w:p>
        </w:tc>
        <w:tc>
          <w:tcPr>
            <w:tcW w:w="2977" w:type="dxa"/>
            <w:tcBorders>
              <w:top w:val="single" w:sz="4" w:space="0" w:color="auto"/>
              <w:left w:val="nil"/>
              <w:bottom w:val="single" w:sz="4" w:space="0" w:color="auto"/>
              <w:right w:val="nil"/>
            </w:tcBorders>
            <w:shd w:val="clear" w:color="auto" w:fill="auto"/>
          </w:tcPr>
          <w:p w:rsidR="00670F1C" w:rsidRPr="00177C25" w:rsidRDefault="00670F1C" w:rsidP="00670F1C">
            <w:pPr>
              <w:rPr>
                <w:rFonts w:asciiTheme="minorHAnsi" w:hAnsiTheme="minorHAnsi"/>
                <w:sz w:val="22"/>
                <w:szCs w:val="22"/>
              </w:rPr>
            </w:pPr>
            <w:r w:rsidRPr="00177C25">
              <w:rPr>
                <w:rFonts w:asciiTheme="minorHAnsi" w:hAnsiTheme="minorHAnsi"/>
                <w:sz w:val="22"/>
                <w:szCs w:val="22"/>
              </w:rPr>
              <w:t>https://10.8.9.130:44330/svn/Workspace_Dataware/31_Implementation/Applications/PhIS ReleaseV1.3.7/hq/scripts</w:t>
            </w:r>
          </w:p>
        </w:tc>
        <w:tc>
          <w:tcPr>
            <w:tcW w:w="2085" w:type="dxa"/>
            <w:tcBorders>
              <w:top w:val="single" w:sz="4" w:space="0" w:color="auto"/>
              <w:left w:val="single" w:sz="4" w:space="0" w:color="auto"/>
              <w:bottom w:val="single" w:sz="4" w:space="0" w:color="auto"/>
              <w:right w:val="single" w:sz="4" w:space="0" w:color="auto"/>
            </w:tcBorders>
            <w:shd w:val="clear" w:color="auto" w:fill="auto"/>
          </w:tcPr>
          <w:p w:rsidR="00670F1C" w:rsidRPr="00177C25" w:rsidRDefault="00670F1C" w:rsidP="00670F1C">
            <w:pPr>
              <w:rPr>
                <w:rFonts w:asciiTheme="minorHAnsi" w:hAnsiTheme="minorHAnsi"/>
                <w:sz w:val="22"/>
                <w:szCs w:val="22"/>
              </w:rPr>
            </w:pPr>
            <w:r w:rsidRPr="00177C25">
              <w:rPr>
                <w:rFonts w:asciiTheme="minorHAnsi" w:hAnsiTheme="minorHAnsi"/>
                <w:sz w:val="22"/>
                <w:szCs w:val="22"/>
              </w:rPr>
              <w:t>Please ensure all the script is execute before phishq.war deploy.</w:t>
            </w:r>
          </w:p>
        </w:tc>
      </w:tr>
      <w:tr w:rsidR="00670F1C" w:rsidRPr="00177C25" w:rsidTr="00246CE7">
        <w:trPr>
          <w:trHeight w:val="73"/>
        </w:trPr>
        <w:tc>
          <w:tcPr>
            <w:tcW w:w="724" w:type="dxa"/>
            <w:tcBorders>
              <w:top w:val="single" w:sz="4" w:space="0" w:color="auto"/>
              <w:left w:val="single" w:sz="4" w:space="0" w:color="auto"/>
              <w:bottom w:val="single" w:sz="4" w:space="0" w:color="auto"/>
              <w:right w:val="single" w:sz="4" w:space="0" w:color="auto"/>
            </w:tcBorders>
            <w:shd w:val="clear" w:color="auto" w:fill="auto"/>
          </w:tcPr>
          <w:p w:rsidR="00670F1C" w:rsidRPr="00177C25" w:rsidRDefault="00670F1C" w:rsidP="00670F1C">
            <w:pPr>
              <w:pStyle w:val="Header"/>
              <w:snapToGrid w:val="0"/>
              <w:jc w:val="center"/>
              <w:rPr>
                <w:rFonts w:asciiTheme="minorHAnsi" w:hAnsiTheme="minorHAnsi" w:cs="Arial"/>
                <w:sz w:val="22"/>
                <w:szCs w:val="22"/>
              </w:rPr>
            </w:pPr>
            <w:r w:rsidRPr="00177C25">
              <w:rPr>
                <w:rFonts w:asciiTheme="minorHAnsi" w:hAnsiTheme="minorHAnsi" w:cs="Arial"/>
                <w:sz w:val="22"/>
                <w:szCs w:val="22"/>
              </w:rPr>
              <w:t>2</w:t>
            </w:r>
          </w:p>
        </w:tc>
        <w:tc>
          <w:tcPr>
            <w:tcW w:w="1418" w:type="dxa"/>
            <w:tcBorders>
              <w:top w:val="single" w:sz="4" w:space="0" w:color="auto"/>
              <w:left w:val="nil"/>
              <w:bottom w:val="single" w:sz="4" w:space="0" w:color="auto"/>
              <w:right w:val="single" w:sz="4" w:space="0" w:color="auto"/>
            </w:tcBorders>
            <w:shd w:val="clear" w:color="auto" w:fill="auto"/>
          </w:tcPr>
          <w:p w:rsidR="00670F1C" w:rsidRPr="00177C25" w:rsidRDefault="00670F1C" w:rsidP="00670F1C">
            <w:pPr>
              <w:rPr>
                <w:rFonts w:asciiTheme="minorHAnsi" w:hAnsiTheme="minorHAnsi"/>
                <w:sz w:val="22"/>
                <w:szCs w:val="22"/>
              </w:rPr>
            </w:pPr>
            <w:r w:rsidRPr="00177C25">
              <w:rPr>
                <w:rFonts w:asciiTheme="minorHAnsi" w:hAnsiTheme="minorHAnsi"/>
                <w:sz w:val="22"/>
                <w:szCs w:val="22"/>
              </w:rPr>
              <w:t>HQ Application</w:t>
            </w:r>
          </w:p>
        </w:tc>
        <w:tc>
          <w:tcPr>
            <w:tcW w:w="2409" w:type="dxa"/>
            <w:tcBorders>
              <w:top w:val="single" w:sz="4" w:space="0" w:color="auto"/>
              <w:left w:val="nil"/>
              <w:bottom w:val="single" w:sz="4" w:space="0" w:color="auto"/>
              <w:right w:val="single" w:sz="4" w:space="0" w:color="auto"/>
            </w:tcBorders>
            <w:shd w:val="clear" w:color="auto" w:fill="auto"/>
          </w:tcPr>
          <w:p w:rsidR="00670F1C" w:rsidRPr="00177C25" w:rsidRDefault="00670F1C" w:rsidP="00670F1C">
            <w:pPr>
              <w:rPr>
                <w:rFonts w:ascii="Calibri" w:hAnsi="Calibri"/>
                <w:sz w:val="22"/>
                <w:szCs w:val="22"/>
              </w:rPr>
            </w:pPr>
            <w:r w:rsidRPr="00177C25">
              <w:rPr>
                <w:rFonts w:ascii="Calibri" w:hAnsi="Calibri"/>
                <w:sz w:val="22"/>
                <w:szCs w:val="22"/>
              </w:rPr>
              <w:t>phishq_v1.3.7.war</w:t>
            </w:r>
          </w:p>
        </w:tc>
        <w:tc>
          <w:tcPr>
            <w:tcW w:w="2977" w:type="dxa"/>
            <w:tcBorders>
              <w:top w:val="single" w:sz="4" w:space="0" w:color="auto"/>
              <w:left w:val="nil"/>
              <w:bottom w:val="single" w:sz="4" w:space="0" w:color="auto"/>
              <w:right w:val="nil"/>
            </w:tcBorders>
            <w:shd w:val="clear" w:color="auto" w:fill="auto"/>
          </w:tcPr>
          <w:p w:rsidR="00670F1C" w:rsidRPr="00177C25" w:rsidRDefault="00670F1C" w:rsidP="00670F1C">
            <w:pPr>
              <w:rPr>
                <w:rFonts w:asciiTheme="minorHAnsi" w:hAnsiTheme="minorHAnsi"/>
                <w:sz w:val="22"/>
                <w:szCs w:val="22"/>
              </w:rPr>
            </w:pPr>
            <w:r w:rsidRPr="00177C25">
              <w:rPr>
                <w:rFonts w:asciiTheme="minorHAnsi" w:hAnsiTheme="minorHAnsi"/>
                <w:sz w:val="22"/>
                <w:szCs w:val="22"/>
              </w:rPr>
              <w:t>https://10.8.9.130:44330/svn/Workspace_Dataware/31_Implementation/Applications/PhIS ReleaseV1.3.7/hq/war</w:t>
            </w:r>
          </w:p>
        </w:tc>
        <w:tc>
          <w:tcPr>
            <w:tcW w:w="2085" w:type="dxa"/>
            <w:tcBorders>
              <w:top w:val="single" w:sz="4" w:space="0" w:color="auto"/>
              <w:left w:val="single" w:sz="4" w:space="0" w:color="auto"/>
              <w:bottom w:val="single" w:sz="4" w:space="0" w:color="auto"/>
              <w:right w:val="single" w:sz="4" w:space="0" w:color="auto"/>
            </w:tcBorders>
            <w:shd w:val="clear" w:color="auto" w:fill="auto"/>
          </w:tcPr>
          <w:p w:rsidR="00670F1C" w:rsidRPr="00177C25" w:rsidRDefault="00670F1C" w:rsidP="00670F1C">
            <w:pPr>
              <w:rPr>
                <w:rFonts w:asciiTheme="minorHAnsi" w:hAnsiTheme="minorHAnsi"/>
                <w:sz w:val="22"/>
                <w:szCs w:val="22"/>
              </w:rPr>
            </w:pPr>
            <w:r w:rsidRPr="00177C25">
              <w:rPr>
                <w:rFonts w:asciiTheme="minorHAnsi" w:hAnsiTheme="minorHAnsi"/>
                <w:sz w:val="22"/>
                <w:szCs w:val="22"/>
              </w:rPr>
              <w:t>Rename the war file from phishq_v1.3.7.war to phishq.war then Deploy using Glassfish Administration Console</w:t>
            </w:r>
          </w:p>
        </w:tc>
      </w:tr>
      <w:tr w:rsidR="00670F1C" w:rsidRPr="00177C25" w:rsidTr="00803062">
        <w:trPr>
          <w:trHeight w:val="73"/>
        </w:trPr>
        <w:tc>
          <w:tcPr>
            <w:tcW w:w="724" w:type="dxa"/>
            <w:tcBorders>
              <w:top w:val="single" w:sz="4" w:space="0" w:color="auto"/>
              <w:left w:val="single" w:sz="4" w:space="0" w:color="auto"/>
              <w:bottom w:val="single" w:sz="4" w:space="0" w:color="auto"/>
              <w:right w:val="single" w:sz="4" w:space="0" w:color="auto"/>
            </w:tcBorders>
            <w:shd w:val="clear" w:color="auto" w:fill="auto"/>
          </w:tcPr>
          <w:p w:rsidR="00670F1C" w:rsidRPr="00177C25" w:rsidRDefault="00670F1C" w:rsidP="00670F1C">
            <w:pPr>
              <w:pStyle w:val="Header"/>
              <w:snapToGrid w:val="0"/>
              <w:jc w:val="center"/>
              <w:rPr>
                <w:rFonts w:asciiTheme="minorHAnsi" w:hAnsiTheme="minorHAnsi" w:cs="Arial"/>
                <w:sz w:val="22"/>
                <w:szCs w:val="22"/>
              </w:rPr>
            </w:pPr>
            <w:r w:rsidRPr="00177C25">
              <w:rPr>
                <w:rFonts w:asciiTheme="minorHAnsi" w:hAnsiTheme="minorHAnsi" w:cs="Arial"/>
                <w:sz w:val="22"/>
                <w:szCs w:val="22"/>
              </w:rPr>
              <w:t>3</w:t>
            </w:r>
          </w:p>
        </w:tc>
        <w:tc>
          <w:tcPr>
            <w:tcW w:w="1418" w:type="dxa"/>
            <w:tcBorders>
              <w:top w:val="single" w:sz="4" w:space="0" w:color="auto"/>
              <w:left w:val="nil"/>
              <w:bottom w:val="single" w:sz="4" w:space="0" w:color="auto"/>
              <w:right w:val="single" w:sz="4" w:space="0" w:color="auto"/>
            </w:tcBorders>
            <w:shd w:val="clear" w:color="auto" w:fill="auto"/>
          </w:tcPr>
          <w:p w:rsidR="00670F1C" w:rsidRPr="00177C25" w:rsidRDefault="00670F1C" w:rsidP="00670F1C">
            <w:pPr>
              <w:rPr>
                <w:rFonts w:asciiTheme="minorHAnsi" w:hAnsiTheme="minorHAnsi"/>
                <w:sz w:val="22"/>
                <w:szCs w:val="22"/>
              </w:rPr>
            </w:pPr>
            <w:r w:rsidRPr="00177C25">
              <w:rPr>
                <w:rFonts w:asciiTheme="minorHAnsi" w:hAnsiTheme="minorHAnsi"/>
                <w:sz w:val="22"/>
                <w:szCs w:val="22"/>
              </w:rPr>
              <w:t>HQ Application</w:t>
            </w:r>
          </w:p>
        </w:tc>
        <w:tc>
          <w:tcPr>
            <w:tcW w:w="2409" w:type="dxa"/>
            <w:tcBorders>
              <w:top w:val="single" w:sz="4" w:space="0" w:color="auto"/>
              <w:left w:val="nil"/>
              <w:bottom w:val="single" w:sz="4" w:space="0" w:color="auto"/>
              <w:right w:val="single" w:sz="4" w:space="0" w:color="auto"/>
            </w:tcBorders>
            <w:shd w:val="clear" w:color="auto" w:fill="auto"/>
          </w:tcPr>
          <w:p w:rsidR="00670F1C" w:rsidRPr="00177C25" w:rsidRDefault="00670F1C" w:rsidP="00670F1C">
            <w:pPr>
              <w:rPr>
                <w:rFonts w:ascii="Calibri" w:hAnsi="Calibri"/>
                <w:sz w:val="22"/>
                <w:szCs w:val="22"/>
              </w:rPr>
            </w:pPr>
            <w:r>
              <w:rPr>
                <w:rFonts w:ascii="Calibri" w:hAnsi="Calibri"/>
                <w:sz w:val="22"/>
                <w:szCs w:val="22"/>
              </w:rPr>
              <w:t>epservice</w:t>
            </w:r>
            <w:r w:rsidRPr="00177C25">
              <w:rPr>
                <w:rFonts w:ascii="Calibri" w:hAnsi="Calibri"/>
                <w:sz w:val="22"/>
                <w:szCs w:val="22"/>
              </w:rPr>
              <w:t>_v1.3.7.war</w:t>
            </w:r>
          </w:p>
        </w:tc>
        <w:tc>
          <w:tcPr>
            <w:tcW w:w="2977" w:type="dxa"/>
            <w:tcBorders>
              <w:top w:val="single" w:sz="4" w:space="0" w:color="auto"/>
              <w:left w:val="nil"/>
              <w:bottom w:val="single" w:sz="4" w:space="0" w:color="auto"/>
              <w:right w:val="nil"/>
            </w:tcBorders>
            <w:shd w:val="clear" w:color="auto" w:fill="auto"/>
          </w:tcPr>
          <w:p w:rsidR="00670F1C" w:rsidRPr="00177C25" w:rsidRDefault="00670F1C" w:rsidP="00670F1C">
            <w:pPr>
              <w:rPr>
                <w:rFonts w:asciiTheme="minorHAnsi" w:hAnsiTheme="minorHAnsi"/>
                <w:sz w:val="22"/>
                <w:szCs w:val="22"/>
              </w:rPr>
            </w:pPr>
            <w:r w:rsidRPr="00177C25">
              <w:rPr>
                <w:rFonts w:asciiTheme="minorHAnsi" w:hAnsiTheme="minorHAnsi"/>
                <w:sz w:val="22"/>
                <w:szCs w:val="22"/>
              </w:rPr>
              <w:t>https://10.8.9.130:44330/svn/Workspace_Dataware/31_Implementation/Applications/PhIS ReleaseV1.3.7/hq/war</w:t>
            </w:r>
          </w:p>
        </w:tc>
        <w:tc>
          <w:tcPr>
            <w:tcW w:w="2085" w:type="dxa"/>
            <w:tcBorders>
              <w:top w:val="single" w:sz="4" w:space="0" w:color="auto"/>
              <w:left w:val="single" w:sz="4" w:space="0" w:color="auto"/>
              <w:bottom w:val="single" w:sz="4" w:space="0" w:color="auto"/>
              <w:right w:val="single" w:sz="4" w:space="0" w:color="auto"/>
            </w:tcBorders>
            <w:shd w:val="clear" w:color="auto" w:fill="auto"/>
          </w:tcPr>
          <w:p w:rsidR="00670F1C" w:rsidRPr="00177C25" w:rsidRDefault="00670F1C" w:rsidP="00670F1C">
            <w:pPr>
              <w:rPr>
                <w:rFonts w:asciiTheme="minorHAnsi" w:hAnsiTheme="minorHAnsi"/>
                <w:sz w:val="22"/>
                <w:szCs w:val="22"/>
              </w:rPr>
            </w:pPr>
            <w:r w:rsidRPr="00670F1C">
              <w:rPr>
                <w:rFonts w:asciiTheme="minorHAnsi" w:hAnsiTheme="minorHAnsi"/>
                <w:sz w:val="22"/>
                <w:szCs w:val="22"/>
              </w:rPr>
              <w:t xml:space="preserve">Rename the war file from phishq_v1.3.7.war to phishq.war then Deploy using </w:t>
            </w:r>
            <w:r w:rsidRPr="00670F1C">
              <w:rPr>
                <w:rFonts w:asciiTheme="minorHAnsi" w:hAnsiTheme="minorHAnsi"/>
                <w:sz w:val="22"/>
                <w:szCs w:val="22"/>
              </w:rPr>
              <w:lastRenderedPageBreak/>
              <w:t>Glassfish Administration Console</w:t>
            </w:r>
          </w:p>
        </w:tc>
      </w:tr>
    </w:tbl>
    <w:p w:rsidR="00093C49" w:rsidRDefault="00093C49" w:rsidP="00093C49"/>
    <w:p w:rsidR="00894974" w:rsidRDefault="00894974" w:rsidP="00093C49"/>
    <w:p w:rsidR="00894974" w:rsidRPr="00093C49" w:rsidRDefault="00894974" w:rsidP="00093C49"/>
    <w:sectPr w:rsidR="00894974" w:rsidRPr="00093C49" w:rsidSect="00877E34">
      <w:headerReference w:type="default" r:id="rId104"/>
      <w:footerReference w:type="default" r:id="rId105"/>
      <w:pgSz w:w="11906" w:h="16838" w:code="9"/>
      <w:pgMar w:top="1814" w:right="1247" w:bottom="1361" w:left="1440" w:header="567"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47F61" w:rsidRDefault="00B47F61" w:rsidP="00E635DE">
      <w:r>
        <w:separator/>
      </w:r>
    </w:p>
  </w:endnote>
  <w:endnote w:type="continuationSeparator" w:id="0">
    <w:p w:rsidR="00B47F61" w:rsidRDefault="00B47F61" w:rsidP="00E635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7C25" w:rsidRPr="00756916" w:rsidRDefault="00177C25" w:rsidP="00E95A2D">
    <w:pPr>
      <w:pStyle w:val="Footer"/>
      <w:tabs>
        <w:tab w:val="clear" w:pos="9026"/>
        <w:tab w:val="right" w:pos="9214"/>
      </w:tabs>
      <w:rPr>
        <w:rFonts w:asciiTheme="minorHAnsi" w:hAnsiTheme="minorHAnsi"/>
        <w:color w:val="808080"/>
        <w:sz w:val="20"/>
        <w:szCs w:val="20"/>
      </w:rPr>
    </w:pPr>
    <w:r w:rsidRPr="00756916">
      <w:rPr>
        <w:rFonts w:asciiTheme="minorHAnsi" w:hAnsiTheme="minorHAnsi" w:cs="Arial"/>
        <w:color w:val="808080"/>
        <w:sz w:val="20"/>
        <w:szCs w:val="20"/>
      </w:rPr>
      <w:t>PhIS_CPS_ReleaseNote_1.3.7</w:t>
    </w:r>
    <w:r w:rsidRPr="00756916">
      <w:rPr>
        <w:rFonts w:asciiTheme="minorHAnsi" w:hAnsiTheme="minorHAnsi" w:cs="Arial"/>
        <w:color w:val="808080"/>
        <w:sz w:val="20"/>
        <w:szCs w:val="20"/>
      </w:rPr>
      <w:tab/>
    </w:r>
    <w:r w:rsidRPr="00756916">
      <w:rPr>
        <w:rFonts w:asciiTheme="minorHAnsi" w:hAnsiTheme="minorHAnsi" w:cs="Arial"/>
        <w:color w:val="808080"/>
        <w:sz w:val="20"/>
        <w:szCs w:val="20"/>
      </w:rPr>
      <w:tab/>
      <w:t xml:space="preserve">Page </w:t>
    </w:r>
    <w:r w:rsidRPr="00756916">
      <w:rPr>
        <w:rFonts w:asciiTheme="minorHAnsi" w:hAnsiTheme="minorHAnsi" w:cs="Arial"/>
        <w:color w:val="808080"/>
        <w:sz w:val="20"/>
        <w:szCs w:val="20"/>
      </w:rPr>
      <w:fldChar w:fldCharType="begin"/>
    </w:r>
    <w:r w:rsidRPr="00756916">
      <w:rPr>
        <w:rFonts w:asciiTheme="minorHAnsi" w:hAnsiTheme="minorHAnsi" w:cs="Arial"/>
        <w:color w:val="808080"/>
        <w:sz w:val="20"/>
        <w:szCs w:val="20"/>
      </w:rPr>
      <w:instrText xml:space="preserve"> PAGE   \* MERGEFORMAT </w:instrText>
    </w:r>
    <w:r w:rsidRPr="00756916">
      <w:rPr>
        <w:rFonts w:asciiTheme="minorHAnsi" w:hAnsiTheme="minorHAnsi" w:cs="Arial"/>
        <w:color w:val="808080"/>
        <w:sz w:val="20"/>
        <w:szCs w:val="20"/>
      </w:rPr>
      <w:fldChar w:fldCharType="separate"/>
    </w:r>
    <w:r w:rsidR="00A01F66">
      <w:rPr>
        <w:rFonts w:asciiTheme="minorHAnsi" w:hAnsiTheme="minorHAnsi" w:cs="Arial"/>
        <w:noProof/>
        <w:color w:val="808080"/>
        <w:sz w:val="20"/>
        <w:szCs w:val="20"/>
      </w:rPr>
      <w:t>iv</w:t>
    </w:r>
    <w:r w:rsidRPr="00756916">
      <w:rPr>
        <w:rFonts w:asciiTheme="minorHAnsi" w:hAnsiTheme="minorHAnsi" w:cs="Arial"/>
        <w:color w:val="808080"/>
        <w:sz w:val="20"/>
        <w:szCs w:val="20"/>
      </w:rPr>
      <w:fldChar w:fldCharType="end"/>
    </w:r>
  </w:p>
  <w:p w:rsidR="00177C25" w:rsidRPr="00756916" w:rsidRDefault="00177C25">
    <w:pPr>
      <w:pStyle w:val="Footer"/>
      <w:rPr>
        <w:rFonts w:asciiTheme="minorHAnsi" w:hAnsiTheme="minorHAnsi"/>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7C25" w:rsidRPr="00B52FDB" w:rsidRDefault="00177C25" w:rsidP="00B52FDB">
    <w:pPr>
      <w:pStyle w:val="Footer"/>
      <w:rPr>
        <w:color w:val="808080"/>
        <w:sz w:val="20"/>
        <w:szCs w:val="20"/>
      </w:rPr>
    </w:pPr>
    <w:r w:rsidRPr="00B52FDB">
      <w:rPr>
        <w:rFonts w:cs="Arial"/>
        <w:color w:val="808080"/>
        <w:sz w:val="20"/>
        <w:szCs w:val="20"/>
      </w:rPr>
      <w:t>SDD_Module_V0.1</w:t>
    </w:r>
    <w:r w:rsidRPr="00B52FDB">
      <w:rPr>
        <w:rFonts w:cs="Arial"/>
        <w:color w:val="808080"/>
        <w:sz w:val="20"/>
        <w:szCs w:val="20"/>
      </w:rPr>
      <w:tab/>
    </w:r>
    <w:r w:rsidRPr="00B52FDB">
      <w:rPr>
        <w:rFonts w:cs="Arial"/>
        <w:color w:val="808080"/>
        <w:sz w:val="20"/>
        <w:szCs w:val="20"/>
      </w:rPr>
      <w:tab/>
      <w:t xml:space="preserve">Page </w:t>
    </w:r>
    <w:r w:rsidRPr="00B52FDB">
      <w:rPr>
        <w:rFonts w:cs="Arial"/>
        <w:color w:val="808080"/>
        <w:sz w:val="20"/>
        <w:szCs w:val="20"/>
      </w:rPr>
      <w:fldChar w:fldCharType="begin"/>
    </w:r>
    <w:r w:rsidRPr="00B52FDB">
      <w:rPr>
        <w:rFonts w:cs="Arial"/>
        <w:color w:val="808080"/>
        <w:sz w:val="20"/>
        <w:szCs w:val="20"/>
      </w:rPr>
      <w:instrText xml:space="preserve"> PAGE   \* MERGEFORMAT </w:instrText>
    </w:r>
    <w:r w:rsidRPr="00B52FDB">
      <w:rPr>
        <w:rFonts w:cs="Arial"/>
        <w:color w:val="808080"/>
        <w:sz w:val="20"/>
        <w:szCs w:val="20"/>
      </w:rPr>
      <w:fldChar w:fldCharType="separate"/>
    </w:r>
    <w:r>
      <w:rPr>
        <w:rFonts w:cs="Arial"/>
        <w:noProof/>
        <w:color w:val="808080"/>
        <w:sz w:val="20"/>
        <w:szCs w:val="20"/>
      </w:rPr>
      <w:t>ii</w:t>
    </w:r>
    <w:r w:rsidRPr="00B52FDB">
      <w:rPr>
        <w:rFonts w:cs="Arial"/>
        <w:color w:val="808080"/>
        <w:sz w:val="20"/>
        <w:szCs w:val="20"/>
      </w:rPr>
      <w:fldChar w:fldCharType="end"/>
    </w:r>
  </w:p>
  <w:p w:rsidR="00177C25" w:rsidRPr="00B52FDB" w:rsidRDefault="00177C25">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7C25" w:rsidRPr="00756916" w:rsidRDefault="00177C25" w:rsidP="00FC471E">
    <w:pPr>
      <w:pStyle w:val="Footer"/>
      <w:rPr>
        <w:rFonts w:asciiTheme="minorHAnsi" w:hAnsiTheme="minorHAnsi"/>
        <w:color w:val="808080"/>
        <w:sz w:val="20"/>
        <w:szCs w:val="20"/>
      </w:rPr>
    </w:pPr>
    <w:r w:rsidRPr="00756916">
      <w:rPr>
        <w:rFonts w:asciiTheme="minorHAnsi" w:hAnsiTheme="minorHAnsi" w:cs="Arial"/>
        <w:color w:val="808080"/>
        <w:sz w:val="20"/>
        <w:szCs w:val="20"/>
      </w:rPr>
      <w:t>PhIS_CPS_ReleaseNote_1.3.7</w:t>
    </w:r>
    <w:r w:rsidRPr="00756916">
      <w:rPr>
        <w:rFonts w:asciiTheme="minorHAnsi" w:hAnsiTheme="minorHAnsi" w:cs="Arial"/>
        <w:color w:val="808080"/>
        <w:sz w:val="20"/>
        <w:szCs w:val="20"/>
      </w:rPr>
      <w:tab/>
    </w:r>
    <w:r w:rsidRPr="00756916">
      <w:rPr>
        <w:rFonts w:asciiTheme="minorHAnsi" w:hAnsiTheme="minorHAnsi" w:cs="Arial"/>
        <w:color w:val="808080"/>
        <w:sz w:val="20"/>
        <w:szCs w:val="20"/>
      </w:rPr>
      <w:tab/>
      <w:t xml:space="preserve">Page </w:t>
    </w:r>
    <w:r w:rsidRPr="00756916">
      <w:rPr>
        <w:rFonts w:asciiTheme="minorHAnsi" w:hAnsiTheme="minorHAnsi" w:cs="Arial"/>
        <w:color w:val="808080"/>
        <w:sz w:val="20"/>
        <w:szCs w:val="20"/>
      </w:rPr>
      <w:fldChar w:fldCharType="begin"/>
    </w:r>
    <w:r w:rsidRPr="00756916">
      <w:rPr>
        <w:rFonts w:asciiTheme="minorHAnsi" w:hAnsiTheme="minorHAnsi" w:cs="Arial"/>
        <w:color w:val="808080"/>
        <w:sz w:val="20"/>
        <w:szCs w:val="20"/>
      </w:rPr>
      <w:instrText xml:space="preserve"> PAGE   \* MERGEFORMAT </w:instrText>
    </w:r>
    <w:r w:rsidRPr="00756916">
      <w:rPr>
        <w:rFonts w:asciiTheme="minorHAnsi" w:hAnsiTheme="minorHAnsi" w:cs="Arial"/>
        <w:color w:val="808080"/>
        <w:sz w:val="20"/>
        <w:szCs w:val="20"/>
      </w:rPr>
      <w:fldChar w:fldCharType="separate"/>
    </w:r>
    <w:r w:rsidR="00A01F66">
      <w:rPr>
        <w:rFonts w:asciiTheme="minorHAnsi" w:hAnsiTheme="minorHAnsi" w:cs="Arial"/>
        <w:noProof/>
        <w:color w:val="808080"/>
        <w:sz w:val="20"/>
        <w:szCs w:val="20"/>
      </w:rPr>
      <w:t>1</w:t>
    </w:r>
    <w:r w:rsidRPr="00756916">
      <w:rPr>
        <w:rFonts w:asciiTheme="minorHAnsi" w:hAnsiTheme="minorHAnsi" w:cs="Arial"/>
        <w:color w:val="808080"/>
        <w:sz w:val="20"/>
        <w:szCs w:val="20"/>
      </w:rPr>
      <w:fldChar w:fldCharType="end"/>
    </w:r>
  </w:p>
  <w:p w:rsidR="00177C25" w:rsidRPr="00756916" w:rsidRDefault="00177C25">
    <w:pPr>
      <w:pStyle w:val="Footer"/>
      <w:rPr>
        <w:rFonts w:asciiTheme="minorHAnsi" w:hAnsiTheme="minorHAnsi"/>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7C25" w:rsidRPr="00756916" w:rsidRDefault="00177C25" w:rsidP="00EC245D">
    <w:pPr>
      <w:pStyle w:val="Footer"/>
      <w:tabs>
        <w:tab w:val="clear" w:pos="9026"/>
        <w:tab w:val="right" w:pos="14175"/>
      </w:tabs>
      <w:rPr>
        <w:rFonts w:asciiTheme="minorHAnsi" w:hAnsiTheme="minorHAnsi"/>
        <w:color w:val="808080"/>
        <w:sz w:val="20"/>
        <w:szCs w:val="20"/>
      </w:rPr>
    </w:pPr>
    <w:r w:rsidRPr="00756916">
      <w:rPr>
        <w:rFonts w:asciiTheme="minorHAnsi" w:hAnsiTheme="minorHAnsi" w:cs="Arial"/>
        <w:color w:val="808080"/>
        <w:sz w:val="20"/>
        <w:szCs w:val="20"/>
      </w:rPr>
      <w:t>PhIS_CPS_ReleaseNote_1.3.7</w:t>
    </w:r>
    <w:r w:rsidRPr="00756916">
      <w:rPr>
        <w:rFonts w:asciiTheme="minorHAnsi" w:hAnsiTheme="minorHAnsi" w:cs="Arial"/>
        <w:color w:val="808080"/>
        <w:sz w:val="20"/>
        <w:szCs w:val="20"/>
      </w:rPr>
      <w:tab/>
    </w:r>
    <w:r w:rsidRPr="00756916">
      <w:rPr>
        <w:rFonts w:asciiTheme="minorHAnsi" w:hAnsiTheme="minorHAnsi" w:cs="Arial"/>
        <w:color w:val="808080"/>
        <w:sz w:val="20"/>
        <w:szCs w:val="20"/>
      </w:rPr>
      <w:tab/>
      <w:t xml:space="preserve">Page </w:t>
    </w:r>
    <w:r w:rsidRPr="00756916">
      <w:rPr>
        <w:rFonts w:asciiTheme="minorHAnsi" w:hAnsiTheme="minorHAnsi" w:cs="Arial"/>
        <w:color w:val="808080"/>
        <w:sz w:val="20"/>
        <w:szCs w:val="20"/>
      </w:rPr>
      <w:fldChar w:fldCharType="begin"/>
    </w:r>
    <w:r w:rsidRPr="00756916">
      <w:rPr>
        <w:rFonts w:asciiTheme="minorHAnsi" w:hAnsiTheme="minorHAnsi" w:cs="Arial"/>
        <w:color w:val="808080"/>
        <w:sz w:val="20"/>
        <w:szCs w:val="20"/>
      </w:rPr>
      <w:instrText xml:space="preserve"> PAGE   \* MERGEFORMAT </w:instrText>
    </w:r>
    <w:r w:rsidRPr="00756916">
      <w:rPr>
        <w:rFonts w:asciiTheme="minorHAnsi" w:hAnsiTheme="minorHAnsi" w:cs="Arial"/>
        <w:color w:val="808080"/>
        <w:sz w:val="20"/>
        <w:szCs w:val="20"/>
      </w:rPr>
      <w:fldChar w:fldCharType="separate"/>
    </w:r>
    <w:r w:rsidR="00A01F66">
      <w:rPr>
        <w:rFonts w:asciiTheme="minorHAnsi" w:hAnsiTheme="minorHAnsi" w:cs="Arial"/>
        <w:noProof/>
        <w:color w:val="808080"/>
        <w:sz w:val="20"/>
        <w:szCs w:val="20"/>
      </w:rPr>
      <w:t>17</w:t>
    </w:r>
    <w:r w:rsidRPr="00756916">
      <w:rPr>
        <w:rFonts w:asciiTheme="minorHAnsi" w:hAnsiTheme="minorHAnsi" w:cs="Arial"/>
        <w:color w:val="808080"/>
        <w:sz w:val="20"/>
        <w:szCs w:val="20"/>
      </w:rPr>
      <w:fldChar w:fldCharType="end"/>
    </w:r>
  </w:p>
  <w:p w:rsidR="00177C25" w:rsidRPr="00756916" w:rsidRDefault="00177C25">
    <w:pPr>
      <w:pStyle w:val="Footer"/>
      <w:rPr>
        <w:rFonts w:asciiTheme="minorHAnsi" w:hAnsiTheme="minorHAnsi"/>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7C25" w:rsidRPr="00756916" w:rsidRDefault="00177C25" w:rsidP="00877E34">
    <w:pPr>
      <w:pStyle w:val="Footer"/>
      <w:rPr>
        <w:rFonts w:asciiTheme="minorHAnsi" w:hAnsiTheme="minorHAnsi"/>
        <w:color w:val="808080"/>
        <w:sz w:val="20"/>
        <w:szCs w:val="20"/>
      </w:rPr>
    </w:pPr>
    <w:r w:rsidRPr="00756916">
      <w:rPr>
        <w:rFonts w:asciiTheme="minorHAnsi" w:hAnsiTheme="minorHAnsi" w:cs="Arial"/>
        <w:color w:val="808080"/>
        <w:sz w:val="20"/>
        <w:szCs w:val="20"/>
      </w:rPr>
      <w:t>PhIS_CPS_ReleaseNote_1.3.7</w:t>
    </w:r>
    <w:r w:rsidRPr="00756916">
      <w:rPr>
        <w:rFonts w:asciiTheme="minorHAnsi" w:hAnsiTheme="minorHAnsi" w:cs="Arial"/>
        <w:color w:val="808080"/>
        <w:sz w:val="20"/>
        <w:szCs w:val="20"/>
      </w:rPr>
      <w:tab/>
    </w:r>
    <w:r w:rsidRPr="00756916">
      <w:rPr>
        <w:rFonts w:asciiTheme="minorHAnsi" w:hAnsiTheme="minorHAnsi" w:cs="Arial"/>
        <w:color w:val="808080"/>
        <w:sz w:val="20"/>
        <w:szCs w:val="20"/>
      </w:rPr>
      <w:tab/>
      <w:t xml:space="preserve">Page </w:t>
    </w:r>
    <w:r w:rsidRPr="00756916">
      <w:rPr>
        <w:rFonts w:asciiTheme="minorHAnsi" w:hAnsiTheme="minorHAnsi" w:cs="Arial"/>
        <w:color w:val="808080"/>
        <w:sz w:val="20"/>
        <w:szCs w:val="20"/>
      </w:rPr>
      <w:fldChar w:fldCharType="begin"/>
    </w:r>
    <w:r w:rsidRPr="00756916">
      <w:rPr>
        <w:rFonts w:asciiTheme="minorHAnsi" w:hAnsiTheme="minorHAnsi" w:cs="Arial"/>
        <w:color w:val="808080"/>
        <w:sz w:val="20"/>
        <w:szCs w:val="20"/>
      </w:rPr>
      <w:instrText xml:space="preserve"> PAGE   \* MERGEFORMAT </w:instrText>
    </w:r>
    <w:r w:rsidRPr="00756916">
      <w:rPr>
        <w:rFonts w:asciiTheme="minorHAnsi" w:hAnsiTheme="minorHAnsi" w:cs="Arial"/>
        <w:color w:val="808080"/>
        <w:sz w:val="20"/>
        <w:szCs w:val="20"/>
      </w:rPr>
      <w:fldChar w:fldCharType="separate"/>
    </w:r>
    <w:r w:rsidR="00A01F66">
      <w:rPr>
        <w:rFonts w:asciiTheme="minorHAnsi" w:hAnsiTheme="minorHAnsi" w:cs="Arial"/>
        <w:noProof/>
        <w:color w:val="808080"/>
        <w:sz w:val="20"/>
        <w:szCs w:val="20"/>
      </w:rPr>
      <w:t>102</w:t>
    </w:r>
    <w:r w:rsidRPr="00756916">
      <w:rPr>
        <w:rFonts w:asciiTheme="minorHAnsi" w:hAnsiTheme="minorHAnsi" w:cs="Arial"/>
        <w:color w:val="808080"/>
        <w:sz w:val="20"/>
        <w:szCs w:val="20"/>
      </w:rPr>
      <w:fldChar w:fldCharType="end"/>
    </w:r>
  </w:p>
  <w:p w:rsidR="00177C25" w:rsidRPr="00756916" w:rsidRDefault="00177C25">
    <w:pPr>
      <w:pStyle w:val="Footer"/>
      <w:rPr>
        <w:rFonts w:asciiTheme="minorHAnsi" w:hAnsiTheme="minorHAnsi"/>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47F61" w:rsidRDefault="00B47F61" w:rsidP="00E635DE">
      <w:r>
        <w:separator/>
      </w:r>
    </w:p>
  </w:footnote>
  <w:footnote w:type="continuationSeparator" w:id="0">
    <w:p w:rsidR="00B47F61" w:rsidRDefault="00B47F61" w:rsidP="00E635D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3063"/>
      <w:gridCol w:w="3003"/>
      <w:gridCol w:w="3175"/>
    </w:tblGrid>
    <w:tr w:rsidR="00177C25" w:rsidTr="00EB7DCB">
      <w:tc>
        <w:tcPr>
          <w:tcW w:w="3284" w:type="dxa"/>
          <w:vAlign w:val="center"/>
        </w:tcPr>
        <w:p w:rsidR="00177C25" w:rsidRPr="0056254B" w:rsidRDefault="00177C25" w:rsidP="00EB7DCB">
          <w:pPr>
            <w:pStyle w:val="Header"/>
          </w:pPr>
          <w:r>
            <w:rPr>
              <w:noProof/>
            </w:rPr>
            <w:drawing>
              <wp:inline distT="0" distB="0" distL="0" distR="0" wp14:anchorId="48D1F181" wp14:editId="392AAC58">
                <wp:extent cx="419100" cy="419100"/>
                <wp:effectExtent l="0" t="0" r="0" b="0"/>
                <wp:docPr id="26" name="Picture 13" descr="MOH_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OH_logo2.jpg"/>
                        <pic:cNvPicPr>
                          <a:picLocks noChangeAspect="1" noChangeArrowheads="1"/>
                        </pic:cNvPicPr>
                      </pic:nvPicPr>
                      <pic:blipFill>
                        <a:blip r:embed="rId1"/>
                        <a:srcRect/>
                        <a:stretch>
                          <a:fillRect/>
                        </a:stretch>
                      </pic:blipFill>
                      <pic:spPr bwMode="auto">
                        <a:xfrm>
                          <a:off x="0" y="0"/>
                          <a:ext cx="419100" cy="419100"/>
                        </a:xfrm>
                        <a:prstGeom prst="rect">
                          <a:avLst/>
                        </a:prstGeom>
                        <a:noFill/>
                        <a:ln w="9525">
                          <a:noFill/>
                          <a:miter lim="800000"/>
                          <a:headEnd/>
                          <a:tailEnd/>
                        </a:ln>
                      </pic:spPr>
                    </pic:pic>
                  </a:graphicData>
                </a:graphic>
              </wp:inline>
            </w:drawing>
          </w:r>
        </w:p>
      </w:tc>
      <w:tc>
        <w:tcPr>
          <w:tcW w:w="3285" w:type="dxa"/>
        </w:tcPr>
        <w:p w:rsidR="00177C25" w:rsidRPr="0056254B" w:rsidRDefault="00177C25" w:rsidP="00EB7DCB">
          <w:pPr>
            <w:pStyle w:val="Header"/>
          </w:pPr>
        </w:p>
      </w:tc>
      <w:tc>
        <w:tcPr>
          <w:tcW w:w="3285" w:type="dxa"/>
          <w:vAlign w:val="center"/>
        </w:tcPr>
        <w:p w:rsidR="00177C25" w:rsidRPr="0056254B" w:rsidRDefault="00177C25" w:rsidP="00EB7DCB">
          <w:pPr>
            <w:pStyle w:val="Header"/>
            <w:jc w:val="right"/>
          </w:pPr>
          <w:r>
            <w:rPr>
              <w:noProof/>
            </w:rPr>
            <w:drawing>
              <wp:inline distT="0" distB="0" distL="0" distR="0" wp14:anchorId="35227493" wp14:editId="05DF059F">
                <wp:extent cx="1190625" cy="229212"/>
                <wp:effectExtent l="0" t="0" r="0" b="0"/>
                <wp:docPr id="31" name="Picture 14" descr="Pharmalogous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harmalogousable.jpg"/>
                        <pic:cNvPicPr>
                          <a:picLocks noChangeAspect="1" noChangeArrowheads="1"/>
                        </pic:cNvPicPr>
                      </pic:nvPicPr>
                      <pic:blipFill>
                        <a:blip r:embed="rId2"/>
                        <a:srcRect/>
                        <a:stretch>
                          <a:fillRect/>
                        </a:stretch>
                      </pic:blipFill>
                      <pic:spPr bwMode="auto">
                        <a:xfrm>
                          <a:off x="0" y="0"/>
                          <a:ext cx="1213972" cy="233707"/>
                        </a:xfrm>
                        <a:prstGeom prst="rect">
                          <a:avLst/>
                        </a:prstGeom>
                        <a:noFill/>
                        <a:ln w="9525">
                          <a:noFill/>
                          <a:miter lim="800000"/>
                          <a:headEnd/>
                          <a:tailEnd/>
                        </a:ln>
                      </pic:spPr>
                    </pic:pic>
                  </a:graphicData>
                </a:graphic>
              </wp:inline>
            </w:drawing>
          </w:r>
        </w:p>
      </w:tc>
    </w:tr>
  </w:tbl>
  <w:p w:rsidR="00177C25" w:rsidRPr="00043F9E" w:rsidRDefault="00177C25" w:rsidP="00EB7DCB">
    <w:pPr>
      <w:pStyle w:val="Header"/>
      <w:pBdr>
        <w:bottom w:val="single" w:sz="4" w:space="1" w:color="auto"/>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457" w:type="dxa"/>
      <w:tblLook w:val="04A0" w:firstRow="1" w:lastRow="0" w:firstColumn="1" w:lastColumn="0" w:noHBand="0" w:noVBand="1"/>
    </w:tblPr>
    <w:tblGrid>
      <w:gridCol w:w="3140"/>
      <w:gridCol w:w="3103"/>
      <w:gridCol w:w="3214"/>
    </w:tblGrid>
    <w:tr w:rsidR="00177C25" w:rsidTr="00157105">
      <w:tc>
        <w:tcPr>
          <w:tcW w:w="3140" w:type="dxa"/>
          <w:vAlign w:val="center"/>
        </w:tcPr>
        <w:p w:rsidR="00177C25" w:rsidRPr="0056254B" w:rsidRDefault="00177C25" w:rsidP="006D237F">
          <w:pPr>
            <w:pStyle w:val="Header"/>
          </w:pPr>
          <w:r>
            <w:rPr>
              <w:noProof/>
            </w:rPr>
            <w:drawing>
              <wp:inline distT="0" distB="0" distL="0" distR="0" wp14:anchorId="57E74C8C" wp14:editId="5F708201">
                <wp:extent cx="419100" cy="419100"/>
                <wp:effectExtent l="0" t="0" r="0" b="0"/>
                <wp:docPr id="36" name="Picture 13" descr="MOH_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OH_logo2.jpg"/>
                        <pic:cNvPicPr>
                          <a:picLocks noChangeAspect="1" noChangeArrowheads="1"/>
                        </pic:cNvPicPr>
                      </pic:nvPicPr>
                      <pic:blipFill>
                        <a:blip r:embed="rId1"/>
                        <a:srcRect/>
                        <a:stretch>
                          <a:fillRect/>
                        </a:stretch>
                      </pic:blipFill>
                      <pic:spPr bwMode="auto">
                        <a:xfrm>
                          <a:off x="0" y="0"/>
                          <a:ext cx="419100" cy="419100"/>
                        </a:xfrm>
                        <a:prstGeom prst="rect">
                          <a:avLst/>
                        </a:prstGeom>
                        <a:noFill/>
                        <a:ln w="9525">
                          <a:noFill/>
                          <a:miter lim="800000"/>
                          <a:headEnd/>
                          <a:tailEnd/>
                        </a:ln>
                      </pic:spPr>
                    </pic:pic>
                  </a:graphicData>
                </a:graphic>
              </wp:inline>
            </w:drawing>
          </w:r>
        </w:p>
      </w:tc>
      <w:tc>
        <w:tcPr>
          <w:tcW w:w="3103" w:type="dxa"/>
          <w:vAlign w:val="center"/>
        </w:tcPr>
        <w:p w:rsidR="00177C25" w:rsidRPr="00670F1C" w:rsidRDefault="00177C25" w:rsidP="00157105">
          <w:pPr>
            <w:pStyle w:val="Header"/>
            <w:jc w:val="center"/>
            <w:rPr>
              <w:rFonts w:ascii="Arial" w:hAnsi="Arial" w:cs="Arial"/>
            </w:rPr>
          </w:pPr>
          <w:r w:rsidRPr="00670F1C">
            <w:rPr>
              <w:rFonts w:ascii="Arial" w:hAnsi="Arial" w:cs="Arial"/>
              <w:sz w:val="22"/>
            </w:rPr>
            <w:t>PhIS &amp; CPS Project</w:t>
          </w:r>
        </w:p>
      </w:tc>
      <w:tc>
        <w:tcPr>
          <w:tcW w:w="3214" w:type="dxa"/>
          <w:vAlign w:val="center"/>
        </w:tcPr>
        <w:p w:rsidR="00177C25" w:rsidRPr="0056254B" w:rsidRDefault="00177C25" w:rsidP="006D237F">
          <w:pPr>
            <w:pStyle w:val="Header"/>
            <w:jc w:val="right"/>
          </w:pPr>
          <w:r>
            <w:rPr>
              <w:noProof/>
            </w:rPr>
            <w:drawing>
              <wp:inline distT="0" distB="0" distL="0" distR="0" wp14:anchorId="7A3856D2" wp14:editId="5E67BD29">
                <wp:extent cx="1190625" cy="229212"/>
                <wp:effectExtent l="0" t="0" r="0" b="0"/>
                <wp:docPr id="37" name="Picture 14" descr="Pharmalogous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harmalogousable.jpg"/>
                        <pic:cNvPicPr>
                          <a:picLocks noChangeAspect="1" noChangeArrowheads="1"/>
                        </pic:cNvPicPr>
                      </pic:nvPicPr>
                      <pic:blipFill>
                        <a:blip r:embed="rId2"/>
                        <a:srcRect/>
                        <a:stretch>
                          <a:fillRect/>
                        </a:stretch>
                      </pic:blipFill>
                      <pic:spPr bwMode="auto">
                        <a:xfrm>
                          <a:off x="0" y="0"/>
                          <a:ext cx="1213972" cy="233707"/>
                        </a:xfrm>
                        <a:prstGeom prst="rect">
                          <a:avLst/>
                        </a:prstGeom>
                        <a:noFill/>
                        <a:ln w="9525">
                          <a:noFill/>
                          <a:miter lim="800000"/>
                          <a:headEnd/>
                          <a:tailEnd/>
                        </a:ln>
                      </pic:spPr>
                    </pic:pic>
                  </a:graphicData>
                </a:graphic>
              </wp:inline>
            </w:drawing>
          </w:r>
        </w:p>
      </w:tc>
    </w:tr>
  </w:tbl>
  <w:p w:rsidR="00177C25" w:rsidRPr="00043F9E" w:rsidRDefault="00177C25" w:rsidP="00FC471E">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3123"/>
      <w:gridCol w:w="3044"/>
      <w:gridCol w:w="3268"/>
    </w:tblGrid>
    <w:tr w:rsidR="00177C25" w:rsidTr="00B52FDB">
      <w:tc>
        <w:tcPr>
          <w:tcW w:w="3123" w:type="dxa"/>
          <w:vAlign w:val="center"/>
        </w:tcPr>
        <w:p w:rsidR="00177C25" w:rsidRPr="0056254B" w:rsidRDefault="00177C25" w:rsidP="00EB7DCB">
          <w:pPr>
            <w:pStyle w:val="Header"/>
          </w:pPr>
          <w:r>
            <w:rPr>
              <w:noProof/>
            </w:rPr>
            <w:drawing>
              <wp:inline distT="0" distB="0" distL="0" distR="0" wp14:anchorId="4CD0A5EF" wp14:editId="7B7AAC12">
                <wp:extent cx="628650" cy="628650"/>
                <wp:effectExtent l="19050" t="0" r="0" b="0"/>
                <wp:docPr id="6" name="Picture 13" descr="MOH_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OH_logo2.jpg"/>
                        <pic:cNvPicPr>
                          <a:picLocks noChangeAspect="1" noChangeArrowheads="1"/>
                        </pic:cNvPicPr>
                      </pic:nvPicPr>
                      <pic:blipFill>
                        <a:blip r:embed="rId1"/>
                        <a:srcRect/>
                        <a:stretch>
                          <a:fillRect/>
                        </a:stretch>
                      </pic:blipFill>
                      <pic:spPr bwMode="auto">
                        <a:xfrm>
                          <a:off x="0" y="0"/>
                          <a:ext cx="628650" cy="628650"/>
                        </a:xfrm>
                        <a:prstGeom prst="rect">
                          <a:avLst/>
                        </a:prstGeom>
                        <a:noFill/>
                        <a:ln w="9525">
                          <a:noFill/>
                          <a:miter lim="800000"/>
                          <a:headEnd/>
                          <a:tailEnd/>
                        </a:ln>
                      </pic:spPr>
                    </pic:pic>
                  </a:graphicData>
                </a:graphic>
              </wp:inline>
            </w:drawing>
          </w:r>
        </w:p>
      </w:tc>
      <w:tc>
        <w:tcPr>
          <w:tcW w:w="3044" w:type="dxa"/>
        </w:tcPr>
        <w:p w:rsidR="00177C25" w:rsidRPr="0056254B" w:rsidRDefault="00177C25" w:rsidP="00EB7DCB">
          <w:pPr>
            <w:pStyle w:val="Header"/>
          </w:pPr>
        </w:p>
      </w:tc>
      <w:tc>
        <w:tcPr>
          <w:tcW w:w="3268" w:type="dxa"/>
          <w:vAlign w:val="center"/>
        </w:tcPr>
        <w:p w:rsidR="00177C25" w:rsidRPr="0056254B" w:rsidRDefault="00177C25" w:rsidP="00EB7DCB">
          <w:pPr>
            <w:pStyle w:val="Header"/>
            <w:jc w:val="right"/>
          </w:pPr>
          <w:r>
            <w:rPr>
              <w:noProof/>
            </w:rPr>
            <w:drawing>
              <wp:inline distT="0" distB="0" distL="0" distR="0" wp14:anchorId="2C281E1C" wp14:editId="1A17DD7C">
                <wp:extent cx="1781175" cy="342900"/>
                <wp:effectExtent l="19050" t="0" r="9525" b="0"/>
                <wp:docPr id="7" name="Picture 14" descr="Pharmalogous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harmalogousable.jpg"/>
                        <pic:cNvPicPr>
                          <a:picLocks noChangeAspect="1" noChangeArrowheads="1"/>
                        </pic:cNvPicPr>
                      </pic:nvPicPr>
                      <pic:blipFill>
                        <a:blip r:embed="rId2"/>
                        <a:srcRect/>
                        <a:stretch>
                          <a:fillRect/>
                        </a:stretch>
                      </pic:blipFill>
                      <pic:spPr bwMode="auto">
                        <a:xfrm>
                          <a:off x="0" y="0"/>
                          <a:ext cx="1781175" cy="342900"/>
                        </a:xfrm>
                        <a:prstGeom prst="rect">
                          <a:avLst/>
                        </a:prstGeom>
                        <a:noFill/>
                        <a:ln w="9525">
                          <a:noFill/>
                          <a:miter lim="800000"/>
                          <a:headEnd/>
                          <a:tailEnd/>
                        </a:ln>
                      </pic:spPr>
                    </pic:pic>
                  </a:graphicData>
                </a:graphic>
              </wp:inline>
            </w:drawing>
          </w:r>
        </w:p>
      </w:tc>
    </w:tr>
  </w:tbl>
  <w:p w:rsidR="00177C25" w:rsidRPr="00B52FDB" w:rsidRDefault="00177C25" w:rsidP="00B52FDB">
    <w:pPr>
      <w:pStyle w:val="Header"/>
      <w:rPr>
        <w:sz w:val="18"/>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435" w:type="dxa"/>
      <w:tblLook w:val="04A0" w:firstRow="1" w:lastRow="0" w:firstColumn="1" w:lastColumn="0" w:noHBand="0" w:noVBand="1"/>
    </w:tblPr>
    <w:tblGrid>
      <w:gridCol w:w="3129"/>
      <w:gridCol w:w="3079"/>
      <w:gridCol w:w="3227"/>
    </w:tblGrid>
    <w:tr w:rsidR="00177C25" w:rsidTr="00157105">
      <w:tc>
        <w:tcPr>
          <w:tcW w:w="3129" w:type="dxa"/>
          <w:vAlign w:val="center"/>
        </w:tcPr>
        <w:p w:rsidR="00177C25" w:rsidRPr="0056254B" w:rsidRDefault="00177C25" w:rsidP="006D237F">
          <w:pPr>
            <w:pStyle w:val="Header"/>
          </w:pPr>
          <w:r>
            <w:rPr>
              <w:noProof/>
            </w:rPr>
            <w:drawing>
              <wp:inline distT="0" distB="0" distL="0" distR="0" wp14:anchorId="20989233" wp14:editId="182D7231">
                <wp:extent cx="476250" cy="476250"/>
                <wp:effectExtent l="0" t="0" r="0" b="0"/>
                <wp:docPr id="38" name="Picture 13" descr="MOH_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OH_logo2.jpg"/>
                        <pic:cNvPicPr>
                          <a:picLocks noChangeAspect="1" noChangeArrowheads="1"/>
                        </pic:cNvPicPr>
                      </pic:nvPicPr>
                      <pic:blipFill>
                        <a:blip r:embed="rId1"/>
                        <a:srcRect/>
                        <a:stretch>
                          <a:fillRect/>
                        </a:stretch>
                      </pic:blipFill>
                      <pic:spPr bwMode="auto">
                        <a:xfrm>
                          <a:off x="0" y="0"/>
                          <a:ext cx="476250" cy="476250"/>
                        </a:xfrm>
                        <a:prstGeom prst="rect">
                          <a:avLst/>
                        </a:prstGeom>
                        <a:noFill/>
                        <a:ln w="9525">
                          <a:noFill/>
                          <a:miter lim="800000"/>
                          <a:headEnd/>
                          <a:tailEnd/>
                        </a:ln>
                      </pic:spPr>
                    </pic:pic>
                  </a:graphicData>
                </a:graphic>
              </wp:inline>
            </w:drawing>
          </w:r>
        </w:p>
      </w:tc>
      <w:tc>
        <w:tcPr>
          <w:tcW w:w="3079" w:type="dxa"/>
          <w:vAlign w:val="center"/>
        </w:tcPr>
        <w:p w:rsidR="00177C25" w:rsidRPr="00670F1C" w:rsidRDefault="00177C25" w:rsidP="00157105">
          <w:pPr>
            <w:pStyle w:val="Header"/>
            <w:jc w:val="center"/>
            <w:rPr>
              <w:rFonts w:ascii="Arial" w:hAnsi="Arial" w:cs="Arial"/>
            </w:rPr>
          </w:pPr>
          <w:r w:rsidRPr="00670F1C">
            <w:rPr>
              <w:rFonts w:ascii="Arial" w:hAnsi="Arial" w:cs="Arial"/>
              <w:sz w:val="22"/>
            </w:rPr>
            <w:t>PhIS &amp; CPS Project</w:t>
          </w:r>
        </w:p>
      </w:tc>
      <w:tc>
        <w:tcPr>
          <w:tcW w:w="3227" w:type="dxa"/>
          <w:vAlign w:val="center"/>
        </w:tcPr>
        <w:p w:rsidR="00177C25" w:rsidRPr="0056254B" w:rsidRDefault="00177C25" w:rsidP="006D237F">
          <w:pPr>
            <w:pStyle w:val="Header"/>
            <w:jc w:val="right"/>
          </w:pPr>
          <w:r>
            <w:rPr>
              <w:noProof/>
            </w:rPr>
            <w:drawing>
              <wp:inline distT="0" distB="0" distL="0" distR="0" wp14:anchorId="2282761A" wp14:editId="01F9950C">
                <wp:extent cx="1400175" cy="269552"/>
                <wp:effectExtent l="0" t="0" r="0" b="0"/>
                <wp:docPr id="39" name="Picture 14" descr="Pharmalogous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harmalogousable.jpg"/>
                        <pic:cNvPicPr>
                          <a:picLocks noChangeAspect="1" noChangeArrowheads="1"/>
                        </pic:cNvPicPr>
                      </pic:nvPicPr>
                      <pic:blipFill>
                        <a:blip r:embed="rId2"/>
                        <a:srcRect/>
                        <a:stretch>
                          <a:fillRect/>
                        </a:stretch>
                      </pic:blipFill>
                      <pic:spPr bwMode="auto">
                        <a:xfrm>
                          <a:off x="0" y="0"/>
                          <a:ext cx="1400175" cy="269552"/>
                        </a:xfrm>
                        <a:prstGeom prst="rect">
                          <a:avLst/>
                        </a:prstGeom>
                        <a:noFill/>
                        <a:ln w="9525">
                          <a:noFill/>
                          <a:miter lim="800000"/>
                          <a:headEnd/>
                          <a:tailEnd/>
                        </a:ln>
                      </pic:spPr>
                    </pic:pic>
                  </a:graphicData>
                </a:graphic>
              </wp:inline>
            </w:drawing>
          </w:r>
        </w:p>
      </w:tc>
    </w:tr>
  </w:tbl>
  <w:p w:rsidR="00177C25" w:rsidRPr="00043F9E" w:rsidRDefault="00177C25" w:rsidP="00FC471E">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4392" w:type="dxa"/>
      <w:tblLook w:val="04A0" w:firstRow="1" w:lastRow="0" w:firstColumn="1" w:lastColumn="0" w:noHBand="0" w:noVBand="1"/>
    </w:tblPr>
    <w:tblGrid>
      <w:gridCol w:w="3129"/>
      <w:gridCol w:w="8036"/>
      <w:gridCol w:w="3227"/>
    </w:tblGrid>
    <w:tr w:rsidR="00177C25" w:rsidTr="00EC245D">
      <w:tc>
        <w:tcPr>
          <w:tcW w:w="3129" w:type="dxa"/>
          <w:vAlign w:val="center"/>
        </w:tcPr>
        <w:p w:rsidR="00177C25" w:rsidRPr="0056254B" w:rsidRDefault="00177C25" w:rsidP="00C71DA7">
          <w:pPr>
            <w:pStyle w:val="Header"/>
          </w:pPr>
          <w:r>
            <w:rPr>
              <w:noProof/>
            </w:rPr>
            <w:drawing>
              <wp:inline distT="0" distB="0" distL="0" distR="0" wp14:anchorId="2DBCE1BD" wp14:editId="422CD259">
                <wp:extent cx="476250" cy="476250"/>
                <wp:effectExtent l="0" t="0" r="0" b="0"/>
                <wp:docPr id="33" name="Picture 13" descr="MOH_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OH_logo2.jpg"/>
                        <pic:cNvPicPr>
                          <a:picLocks noChangeAspect="1" noChangeArrowheads="1"/>
                        </pic:cNvPicPr>
                      </pic:nvPicPr>
                      <pic:blipFill>
                        <a:blip r:embed="rId1"/>
                        <a:srcRect/>
                        <a:stretch>
                          <a:fillRect/>
                        </a:stretch>
                      </pic:blipFill>
                      <pic:spPr bwMode="auto">
                        <a:xfrm>
                          <a:off x="0" y="0"/>
                          <a:ext cx="476250" cy="476250"/>
                        </a:xfrm>
                        <a:prstGeom prst="rect">
                          <a:avLst/>
                        </a:prstGeom>
                        <a:noFill/>
                        <a:ln w="9525">
                          <a:noFill/>
                          <a:miter lim="800000"/>
                          <a:headEnd/>
                          <a:tailEnd/>
                        </a:ln>
                      </pic:spPr>
                    </pic:pic>
                  </a:graphicData>
                </a:graphic>
              </wp:inline>
            </w:drawing>
          </w:r>
        </w:p>
      </w:tc>
      <w:tc>
        <w:tcPr>
          <w:tcW w:w="8036" w:type="dxa"/>
          <w:vAlign w:val="center"/>
        </w:tcPr>
        <w:p w:rsidR="00177C25" w:rsidRPr="00670F1C" w:rsidRDefault="00177C25" w:rsidP="00C71DA7">
          <w:pPr>
            <w:pStyle w:val="Header"/>
            <w:jc w:val="center"/>
            <w:rPr>
              <w:rFonts w:ascii="Arial" w:hAnsi="Arial" w:cs="Arial"/>
            </w:rPr>
          </w:pPr>
          <w:r w:rsidRPr="00670F1C">
            <w:rPr>
              <w:rFonts w:ascii="Arial" w:hAnsi="Arial" w:cs="Arial"/>
              <w:sz w:val="22"/>
            </w:rPr>
            <w:t>PhIS &amp; CPS Project</w:t>
          </w:r>
        </w:p>
      </w:tc>
      <w:tc>
        <w:tcPr>
          <w:tcW w:w="3227" w:type="dxa"/>
          <w:vAlign w:val="center"/>
        </w:tcPr>
        <w:p w:rsidR="00177C25" w:rsidRPr="0056254B" w:rsidRDefault="00177C25" w:rsidP="00C71DA7">
          <w:pPr>
            <w:pStyle w:val="Header"/>
            <w:jc w:val="right"/>
          </w:pPr>
          <w:r>
            <w:rPr>
              <w:noProof/>
            </w:rPr>
            <w:drawing>
              <wp:inline distT="0" distB="0" distL="0" distR="0" wp14:anchorId="4C8E6D22" wp14:editId="0EFD922A">
                <wp:extent cx="1400175" cy="269552"/>
                <wp:effectExtent l="0" t="0" r="0" b="0"/>
                <wp:docPr id="35" name="Picture 14" descr="Pharmalogous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harmalogousable.jpg"/>
                        <pic:cNvPicPr>
                          <a:picLocks noChangeAspect="1" noChangeArrowheads="1"/>
                        </pic:cNvPicPr>
                      </pic:nvPicPr>
                      <pic:blipFill>
                        <a:blip r:embed="rId2"/>
                        <a:srcRect/>
                        <a:stretch>
                          <a:fillRect/>
                        </a:stretch>
                      </pic:blipFill>
                      <pic:spPr bwMode="auto">
                        <a:xfrm>
                          <a:off x="0" y="0"/>
                          <a:ext cx="1400175" cy="269552"/>
                        </a:xfrm>
                        <a:prstGeom prst="rect">
                          <a:avLst/>
                        </a:prstGeom>
                        <a:noFill/>
                        <a:ln w="9525">
                          <a:noFill/>
                          <a:miter lim="800000"/>
                          <a:headEnd/>
                          <a:tailEnd/>
                        </a:ln>
                      </pic:spPr>
                    </pic:pic>
                  </a:graphicData>
                </a:graphic>
              </wp:inline>
            </w:drawing>
          </w:r>
        </w:p>
      </w:tc>
    </w:tr>
  </w:tbl>
  <w:p w:rsidR="00177C25" w:rsidRPr="00F81B61" w:rsidRDefault="00177C25" w:rsidP="00FC471E">
    <w:pPr>
      <w:pStyle w:val="Header"/>
      <w:rPr>
        <w:sz w:val="16"/>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435" w:type="dxa"/>
      <w:tblLook w:val="04A0" w:firstRow="1" w:lastRow="0" w:firstColumn="1" w:lastColumn="0" w:noHBand="0" w:noVBand="1"/>
    </w:tblPr>
    <w:tblGrid>
      <w:gridCol w:w="3129"/>
      <w:gridCol w:w="3079"/>
      <w:gridCol w:w="3227"/>
    </w:tblGrid>
    <w:tr w:rsidR="00177C25" w:rsidTr="00C71DA7">
      <w:tc>
        <w:tcPr>
          <w:tcW w:w="3129" w:type="dxa"/>
          <w:vAlign w:val="center"/>
        </w:tcPr>
        <w:p w:rsidR="00177C25" w:rsidRPr="0056254B" w:rsidRDefault="00177C25" w:rsidP="00C71DA7">
          <w:pPr>
            <w:pStyle w:val="Header"/>
          </w:pPr>
          <w:r>
            <w:rPr>
              <w:noProof/>
            </w:rPr>
            <w:drawing>
              <wp:inline distT="0" distB="0" distL="0" distR="0" wp14:anchorId="25A81DBC" wp14:editId="3D897AC2">
                <wp:extent cx="476250" cy="476250"/>
                <wp:effectExtent l="0" t="0" r="0" b="0"/>
                <wp:docPr id="8" name="Picture 13" descr="MOH_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OH_logo2.jpg"/>
                        <pic:cNvPicPr>
                          <a:picLocks noChangeAspect="1" noChangeArrowheads="1"/>
                        </pic:cNvPicPr>
                      </pic:nvPicPr>
                      <pic:blipFill>
                        <a:blip r:embed="rId1"/>
                        <a:srcRect/>
                        <a:stretch>
                          <a:fillRect/>
                        </a:stretch>
                      </pic:blipFill>
                      <pic:spPr bwMode="auto">
                        <a:xfrm>
                          <a:off x="0" y="0"/>
                          <a:ext cx="476250" cy="476250"/>
                        </a:xfrm>
                        <a:prstGeom prst="rect">
                          <a:avLst/>
                        </a:prstGeom>
                        <a:noFill/>
                        <a:ln w="9525">
                          <a:noFill/>
                          <a:miter lim="800000"/>
                          <a:headEnd/>
                          <a:tailEnd/>
                        </a:ln>
                      </pic:spPr>
                    </pic:pic>
                  </a:graphicData>
                </a:graphic>
              </wp:inline>
            </w:drawing>
          </w:r>
        </w:p>
      </w:tc>
      <w:tc>
        <w:tcPr>
          <w:tcW w:w="3079" w:type="dxa"/>
          <w:vAlign w:val="center"/>
        </w:tcPr>
        <w:p w:rsidR="00177C25" w:rsidRPr="00670F1C" w:rsidRDefault="00177C25" w:rsidP="00C71DA7">
          <w:pPr>
            <w:pStyle w:val="Header"/>
            <w:jc w:val="center"/>
            <w:rPr>
              <w:rFonts w:ascii="Arial" w:hAnsi="Arial" w:cs="Arial"/>
            </w:rPr>
          </w:pPr>
          <w:r w:rsidRPr="00670F1C">
            <w:rPr>
              <w:rFonts w:ascii="Arial" w:hAnsi="Arial" w:cs="Arial"/>
              <w:sz w:val="22"/>
            </w:rPr>
            <w:t>PhIS &amp; CPS Project</w:t>
          </w:r>
        </w:p>
      </w:tc>
      <w:tc>
        <w:tcPr>
          <w:tcW w:w="3227" w:type="dxa"/>
          <w:vAlign w:val="center"/>
        </w:tcPr>
        <w:p w:rsidR="00177C25" w:rsidRPr="0056254B" w:rsidRDefault="00177C25" w:rsidP="00C71DA7">
          <w:pPr>
            <w:pStyle w:val="Header"/>
            <w:jc w:val="right"/>
          </w:pPr>
          <w:r>
            <w:rPr>
              <w:noProof/>
            </w:rPr>
            <w:drawing>
              <wp:inline distT="0" distB="0" distL="0" distR="0" wp14:anchorId="5E372690" wp14:editId="04CF4419">
                <wp:extent cx="1400175" cy="269552"/>
                <wp:effectExtent l="0" t="0" r="0" b="0"/>
                <wp:docPr id="9" name="Picture 14" descr="Pharmalogous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harmalogousable.jpg"/>
                        <pic:cNvPicPr>
                          <a:picLocks noChangeAspect="1" noChangeArrowheads="1"/>
                        </pic:cNvPicPr>
                      </pic:nvPicPr>
                      <pic:blipFill>
                        <a:blip r:embed="rId2"/>
                        <a:srcRect/>
                        <a:stretch>
                          <a:fillRect/>
                        </a:stretch>
                      </pic:blipFill>
                      <pic:spPr bwMode="auto">
                        <a:xfrm>
                          <a:off x="0" y="0"/>
                          <a:ext cx="1400175" cy="269552"/>
                        </a:xfrm>
                        <a:prstGeom prst="rect">
                          <a:avLst/>
                        </a:prstGeom>
                        <a:noFill/>
                        <a:ln w="9525">
                          <a:noFill/>
                          <a:miter lim="800000"/>
                          <a:headEnd/>
                          <a:tailEnd/>
                        </a:ln>
                      </pic:spPr>
                    </pic:pic>
                  </a:graphicData>
                </a:graphic>
              </wp:inline>
            </w:drawing>
          </w:r>
        </w:p>
      </w:tc>
    </w:tr>
  </w:tbl>
  <w:p w:rsidR="00177C25" w:rsidRPr="00F81B61" w:rsidRDefault="00177C25" w:rsidP="00FC471E">
    <w:pPr>
      <w:pStyle w:val="Header"/>
      <w:rPr>
        <w:sz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5D1E1417"/>
    <w:multiLevelType w:val="multilevel"/>
    <w:tmpl w:val="4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num w:numId="1">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4E83"/>
    <w:rsid w:val="000017C3"/>
    <w:rsid w:val="000024DD"/>
    <w:rsid w:val="0000259C"/>
    <w:rsid w:val="000120C7"/>
    <w:rsid w:val="00014691"/>
    <w:rsid w:val="00017CFE"/>
    <w:rsid w:val="0002553E"/>
    <w:rsid w:val="00032DB5"/>
    <w:rsid w:val="000357B3"/>
    <w:rsid w:val="000366A2"/>
    <w:rsid w:val="00037299"/>
    <w:rsid w:val="0003796E"/>
    <w:rsid w:val="0004037C"/>
    <w:rsid w:val="00050126"/>
    <w:rsid w:val="0005074B"/>
    <w:rsid w:val="000510A2"/>
    <w:rsid w:val="00054F92"/>
    <w:rsid w:val="0006520B"/>
    <w:rsid w:val="00067F0D"/>
    <w:rsid w:val="00076EA6"/>
    <w:rsid w:val="00082CE8"/>
    <w:rsid w:val="00084F30"/>
    <w:rsid w:val="00093C49"/>
    <w:rsid w:val="0009531C"/>
    <w:rsid w:val="00097FC4"/>
    <w:rsid w:val="000A119A"/>
    <w:rsid w:val="000A1CB5"/>
    <w:rsid w:val="000A236C"/>
    <w:rsid w:val="000A2593"/>
    <w:rsid w:val="000B37BD"/>
    <w:rsid w:val="000B42CE"/>
    <w:rsid w:val="000B4E7E"/>
    <w:rsid w:val="000B6674"/>
    <w:rsid w:val="000C08DE"/>
    <w:rsid w:val="000C1B21"/>
    <w:rsid w:val="000C2695"/>
    <w:rsid w:val="000C2E42"/>
    <w:rsid w:val="000C71A7"/>
    <w:rsid w:val="000D08A2"/>
    <w:rsid w:val="000D0B32"/>
    <w:rsid w:val="000D166B"/>
    <w:rsid w:val="000D4EBB"/>
    <w:rsid w:val="000E6D67"/>
    <w:rsid w:val="000F0590"/>
    <w:rsid w:val="000F353F"/>
    <w:rsid w:val="001056C1"/>
    <w:rsid w:val="00106ADC"/>
    <w:rsid w:val="00106EF0"/>
    <w:rsid w:val="0011561F"/>
    <w:rsid w:val="001159F0"/>
    <w:rsid w:val="00116107"/>
    <w:rsid w:val="00116698"/>
    <w:rsid w:val="001233E2"/>
    <w:rsid w:val="001276B8"/>
    <w:rsid w:val="001353B1"/>
    <w:rsid w:val="00136B37"/>
    <w:rsid w:val="00140E8A"/>
    <w:rsid w:val="00145DAF"/>
    <w:rsid w:val="0015079F"/>
    <w:rsid w:val="001509D0"/>
    <w:rsid w:val="00152F61"/>
    <w:rsid w:val="00157105"/>
    <w:rsid w:val="00161BA8"/>
    <w:rsid w:val="001623F0"/>
    <w:rsid w:val="001650AB"/>
    <w:rsid w:val="00166F40"/>
    <w:rsid w:val="00172A39"/>
    <w:rsid w:val="00177C25"/>
    <w:rsid w:val="001811C8"/>
    <w:rsid w:val="00192CBA"/>
    <w:rsid w:val="00193A75"/>
    <w:rsid w:val="00195459"/>
    <w:rsid w:val="00196C38"/>
    <w:rsid w:val="001A0451"/>
    <w:rsid w:val="001A1ACD"/>
    <w:rsid w:val="001A3437"/>
    <w:rsid w:val="001A4E1F"/>
    <w:rsid w:val="001A4F29"/>
    <w:rsid w:val="001A7983"/>
    <w:rsid w:val="001B7C10"/>
    <w:rsid w:val="001C2AEC"/>
    <w:rsid w:val="001C3F59"/>
    <w:rsid w:val="001C5D32"/>
    <w:rsid w:val="001D03A0"/>
    <w:rsid w:val="001E2BD4"/>
    <w:rsid w:val="001E39B6"/>
    <w:rsid w:val="001E45A9"/>
    <w:rsid w:val="001F5718"/>
    <w:rsid w:val="002014FB"/>
    <w:rsid w:val="00210E3C"/>
    <w:rsid w:val="00213067"/>
    <w:rsid w:val="00213BC8"/>
    <w:rsid w:val="00225E69"/>
    <w:rsid w:val="00227F1F"/>
    <w:rsid w:val="00230C5E"/>
    <w:rsid w:val="0023337F"/>
    <w:rsid w:val="00233404"/>
    <w:rsid w:val="002346AE"/>
    <w:rsid w:val="00235AD3"/>
    <w:rsid w:val="0023663D"/>
    <w:rsid w:val="002400BE"/>
    <w:rsid w:val="002418BE"/>
    <w:rsid w:val="00243A60"/>
    <w:rsid w:val="00243AB0"/>
    <w:rsid w:val="00245394"/>
    <w:rsid w:val="00246CE7"/>
    <w:rsid w:val="00247823"/>
    <w:rsid w:val="00250669"/>
    <w:rsid w:val="00257B04"/>
    <w:rsid w:val="00260FD4"/>
    <w:rsid w:val="00265354"/>
    <w:rsid w:val="00270E55"/>
    <w:rsid w:val="002716E3"/>
    <w:rsid w:val="0027695C"/>
    <w:rsid w:val="002820D0"/>
    <w:rsid w:val="0028446B"/>
    <w:rsid w:val="0028447D"/>
    <w:rsid w:val="00286281"/>
    <w:rsid w:val="00287965"/>
    <w:rsid w:val="00296ACD"/>
    <w:rsid w:val="0029714F"/>
    <w:rsid w:val="002972D9"/>
    <w:rsid w:val="002A65F4"/>
    <w:rsid w:val="002B171A"/>
    <w:rsid w:val="002B1A0D"/>
    <w:rsid w:val="002B1FBD"/>
    <w:rsid w:val="002B52AC"/>
    <w:rsid w:val="002B5D6F"/>
    <w:rsid w:val="002B7393"/>
    <w:rsid w:val="002C6306"/>
    <w:rsid w:val="002C7C88"/>
    <w:rsid w:val="002D2AD7"/>
    <w:rsid w:val="002D38F8"/>
    <w:rsid w:val="002D4629"/>
    <w:rsid w:val="002D49AF"/>
    <w:rsid w:val="002D53FB"/>
    <w:rsid w:val="002D7661"/>
    <w:rsid w:val="002E041E"/>
    <w:rsid w:val="002E16A6"/>
    <w:rsid w:val="002E4CA9"/>
    <w:rsid w:val="002E4CD2"/>
    <w:rsid w:val="002E4E1F"/>
    <w:rsid w:val="002E51C1"/>
    <w:rsid w:val="002F04F0"/>
    <w:rsid w:val="002F0769"/>
    <w:rsid w:val="002F10E7"/>
    <w:rsid w:val="002F1754"/>
    <w:rsid w:val="002F38A9"/>
    <w:rsid w:val="002F50E0"/>
    <w:rsid w:val="00301E08"/>
    <w:rsid w:val="00311531"/>
    <w:rsid w:val="0031603A"/>
    <w:rsid w:val="00316563"/>
    <w:rsid w:val="003278DD"/>
    <w:rsid w:val="0033213C"/>
    <w:rsid w:val="00336DE8"/>
    <w:rsid w:val="003378D5"/>
    <w:rsid w:val="00340A61"/>
    <w:rsid w:val="00347D82"/>
    <w:rsid w:val="00363E1D"/>
    <w:rsid w:val="00367DB5"/>
    <w:rsid w:val="003709D6"/>
    <w:rsid w:val="00374259"/>
    <w:rsid w:val="003856D1"/>
    <w:rsid w:val="00386C58"/>
    <w:rsid w:val="00390D9B"/>
    <w:rsid w:val="003916E4"/>
    <w:rsid w:val="0039239E"/>
    <w:rsid w:val="0039392A"/>
    <w:rsid w:val="00397271"/>
    <w:rsid w:val="003A5FF2"/>
    <w:rsid w:val="003A75A6"/>
    <w:rsid w:val="003B70D9"/>
    <w:rsid w:val="003C03E3"/>
    <w:rsid w:val="003C06AE"/>
    <w:rsid w:val="003C507D"/>
    <w:rsid w:val="003C5F1F"/>
    <w:rsid w:val="003C633A"/>
    <w:rsid w:val="003C6E46"/>
    <w:rsid w:val="003D0806"/>
    <w:rsid w:val="003D14A5"/>
    <w:rsid w:val="003D17ED"/>
    <w:rsid w:val="003D2FF1"/>
    <w:rsid w:val="003D4949"/>
    <w:rsid w:val="003E7C17"/>
    <w:rsid w:val="003F13D0"/>
    <w:rsid w:val="003F43DA"/>
    <w:rsid w:val="003F51EC"/>
    <w:rsid w:val="003F5206"/>
    <w:rsid w:val="003F6A15"/>
    <w:rsid w:val="00402348"/>
    <w:rsid w:val="004023B9"/>
    <w:rsid w:val="00402C1A"/>
    <w:rsid w:val="004032E5"/>
    <w:rsid w:val="00404203"/>
    <w:rsid w:val="00405107"/>
    <w:rsid w:val="00405B80"/>
    <w:rsid w:val="00417A9B"/>
    <w:rsid w:val="00423515"/>
    <w:rsid w:val="0044318D"/>
    <w:rsid w:val="0045410D"/>
    <w:rsid w:val="004544A7"/>
    <w:rsid w:val="00456085"/>
    <w:rsid w:val="00472AE1"/>
    <w:rsid w:val="00477010"/>
    <w:rsid w:val="0048326F"/>
    <w:rsid w:val="004865EA"/>
    <w:rsid w:val="004876E4"/>
    <w:rsid w:val="00492261"/>
    <w:rsid w:val="00496FB2"/>
    <w:rsid w:val="00497C1A"/>
    <w:rsid w:val="004A4331"/>
    <w:rsid w:val="004B0CCD"/>
    <w:rsid w:val="004B3862"/>
    <w:rsid w:val="004C4F9E"/>
    <w:rsid w:val="004C5917"/>
    <w:rsid w:val="004D1966"/>
    <w:rsid w:val="004D3DA5"/>
    <w:rsid w:val="004D3E5B"/>
    <w:rsid w:val="004E39C2"/>
    <w:rsid w:val="004E5D09"/>
    <w:rsid w:val="004E7C04"/>
    <w:rsid w:val="004F372A"/>
    <w:rsid w:val="004F47D8"/>
    <w:rsid w:val="004F53EE"/>
    <w:rsid w:val="00501F59"/>
    <w:rsid w:val="0050374A"/>
    <w:rsid w:val="00504C78"/>
    <w:rsid w:val="00506329"/>
    <w:rsid w:val="005103CA"/>
    <w:rsid w:val="00510A61"/>
    <w:rsid w:val="00515AA4"/>
    <w:rsid w:val="00516C54"/>
    <w:rsid w:val="00517B9B"/>
    <w:rsid w:val="005220FA"/>
    <w:rsid w:val="00523B99"/>
    <w:rsid w:val="00530874"/>
    <w:rsid w:val="005322DF"/>
    <w:rsid w:val="005329F1"/>
    <w:rsid w:val="00532B66"/>
    <w:rsid w:val="00533D72"/>
    <w:rsid w:val="005351FB"/>
    <w:rsid w:val="0054092F"/>
    <w:rsid w:val="00553070"/>
    <w:rsid w:val="0056250D"/>
    <w:rsid w:val="005629D0"/>
    <w:rsid w:val="005673C2"/>
    <w:rsid w:val="005722AC"/>
    <w:rsid w:val="00572300"/>
    <w:rsid w:val="0057270F"/>
    <w:rsid w:val="00582BFD"/>
    <w:rsid w:val="0059585A"/>
    <w:rsid w:val="005A0AFB"/>
    <w:rsid w:val="005A1150"/>
    <w:rsid w:val="005A48F4"/>
    <w:rsid w:val="005A7728"/>
    <w:rsid w:val="005B1292"/>
    <w:rsid w:val="005B2F8C"/>
    <w:rsid w:val="005B77E3"/>
    <w:rsid w:val="005C1698"/>
    <w:rsid w:val="005D2635"/>
    <w:rsid w:val="005D26DB"/>
    <w:rsid w:val="005D3CE0"/>
    <w:rsid w:val="005D5AAA"/>
    <w:rsid w:val="005E4509"/>
    <w:rsid w:val="005E67D9"/>
    <w:rsid w:val="005E6EBA"/>
    <w:rsid w:val="005F2C3B"/>
    <w:rsid w:val="005F3462"/>
    <w:rsid w:val="00600C02"/>
    <w:rsid w:val="006270AF"/>
    <w:rsid w:val="00630356"/>
    <w:rsid w:val="00635482"/>
    <w:rsid w:val="0063674E"/>
    <w:rsid w:val="00637644"/>
    <w:rsid w:val="0064017E"/>
    <w:rsid w:val="00641CFA"/>
    <w:rsid w:val="00645232"/>
    <w:rsid w:val="006468C8"/>
    <w:rsid w:val="006478D2"/>
    <w:rsid w:val="006576A8"/>
    <w:rsid w:val="006603CB"/>
    <w:rsid w:val="00661D65"/>
    <w:rsid w:val="006625BE"/>
    <w:rsid w:val="00662C26"/>
    <w:rsid w:val="006660B0"/>
    <w:rsid w:val="00670F1C"/>
    <w:rsid w:val="00671BD7"/>
    <w:rsid w:val="00671D34"/>
    <w:rsid w:val="00671FAA"/>
    <w:rsid w:val="00675BF3"/>
    <w:rsid w:val="00675DF0"/>
    <w:rsid w:val="00676B21"/>
    <w:rsid w:val="00683E1D"/>
    <w:rsid w:val="00684DC6"/>
    <w:rsid w:val="00685842"/>
    <w:rsid w:val="00690864"/>
    <w:rsid w:val="00691F97"/>
    <w:rsid w:val="006939DF"/>
    <w:rsid w:val="006A106C"/>
    <w:rsid w:val="006A3179"/>
    <w:rsid w:val="006A3584"/>
    <w:rsid w:val="006B30F7"/>
    <w:rsid w:val="006B7D49"/>
    <w:rsid w:val="006C4F8D"/>
    <w:rsid w:val="006C5091"/>
    <w:rsid w:val="006C592D"/>
    <w:rsid w:val="006C7741"/>
    <w:rsid w:val="006D237F"/>
    <w:rsid w:val="006D7560"/>
    <w:rsid w:val="006E051B"/>
    <w:rsid w:val="006E12F8"/>
    <w:rsid w:val="006E1CD9"/>
    <w:rsid w:val="006E2A20"/>
    <w:rsid w:val="006E408D"/>
    <w:rsid w:val="006F1E58"/>
    <w:rsid w:val="006F4443"/>
    <w:rsid w:val="006F79DB"/>
    <w:rsid w:val="006F7DDC"/>
    <w:rsid w:val="007146D8"/>
    <w:rsid w:val="00715ECA"/>
    <w:rsid w:val="007203F0"/>
    <w:rsid w:val="007221F6"/>
    <w:rsid w:val="00723C4F"/>
    <w:rsid w:val="0073677B"/>
    <w:rsid w:val="00736A37"/>
    <w:rsid w:val="00737CFA"/>
    <w:rsid w:val="007406EC"/>
    <w:rsid w:val="00740981"/>
    <w:rsid w:val="0075199E"/>
    <w:rsid w:val="00751C60"/>
    <w:rsid w:val="00756916"/>
    <w:rsid w:val="00770630"/>
    <w:rsid w:val="007712AE"/>
    <w:rsid w:val="00774153"/>
    <w:rsid w:val="00777AF1"/>
    <w:rsid w:val="00780FFF"/>
    <w:rsid w:val="00785FD3"/>
    <w:rsid w:val="007866AB"/>
    <w:rsid w:val="007907A9"/>
    <w:rsid w:val="00791D8C"/>
    <w:rsid w:val="00793276"/>
    <w:rsid w:val="007A2D38"/>
    <w:rsid w:val="007A4907"/>
    <w:rsid w:val="007A55D3"/>
    <w:rsid w:val="007B07FD"/>
    <w:rsid w:val="007B38D4"/>
    <w:rsid w:val="007B3C98"/>
    <w:rsid w:val="007B421F"/>
    <w:rsid w:val="007C1B36"/>
    <w:rsid w:val="007C4F73"/>
    <w:rsid w:val="007C5F0F"/>
    <w:rsid w:val="007D332B"/>
    <w:rsid w:val="007D714D"/>
    <w:rsid w:val="007E1443"/>
    <w:rsid w:val="007E689E"/>
    <w:rsid w:val="007F1E6D"/>
    <w:rsid w:val="007F1FB8"/>
    <w:rsid w:val="007F7A80"/>
    <w:rsid w:val="00800102"/>
    <w:rsid w:val="00803062"/>
    <w:rsid w:val="008038A0"/>
    <w:rsid w:val="00806314"/>
    <w:rsid w:val="00807000"/>
    <w:rsid w:val="00821373"/>
    <w:rsid w:val="00821CD4"/>
    <w:rsid w:val="00822107"/>
    <w:rsid w:val="008236CD"/>
    <w:rsid w:val="00834F91"/>
    <w:rsid w:val="0084261B"/>
    <w:rsid w:val="00844C6F"/>
    <w:rsid w:val="0084723C"/>
    <w:rsid w:val="00847736"/>
    <w:rsid w:val="00851067"/>
    <w:rsid w:val="0085307E"/>
    <w:rsid w:val="00853EA0"/>
    <w:rsid w:val="00861985"/>
    <w:rsid w:val="0086461C"/>
    <w:rsid w:val="00864678"/>
    <w:rsid w:val="0086620F"/>
    <w:rsid w:val="008673B5"/>
    <w:rsid w:val="00871A42"/>
    <w:rsid w:val="00873767"/>
    <w:rsid w:val="00877E34"/>
    <w:rsid w:val="00880464"/>
    <w:rsid w:val="008805BB"/>
    <w:rsid w:val="008859DE"/>
    <w:rsid w:val="008903FE"/>
    <w:rsid w:val="00892E26"/>
    <w:rsid w:val="00894974"/>
    <w:rsid w:val="008970BD"/>
    <w:rsid w:val="008A075F"/>
    <w:rsid w:val="008A07C1"/>
    <w:rsid w:val="008A21CB"/>
    <w:rsid w:val="008A35CA"/>
    <w:rsid w:val="008B65DD"/>
    <w:rsid w:val="008C3697"/>
    <w:rsid w:val="008D48CA"/>
    <w:rsid w:val="008D5B91"/>
    <w:rsid w:val="008E0ABD"/>
    <w:rsid w:val="008E0C83"/>
    <w:rsid w:val="008E70C9"/>
    <w:rsid w:val="008F270D"/>
    <w:rsid w:val="00903585"/>
    <w:rsid w:val="00905403"/>
    <w:rsid w:val="00910546"/>
    <w:rsid w:val="00914F71"/>
    <w:rsid w:val="00915AD6"/>
    <w:rsid w:val="00916A44"/>
    <w:rsid w:val="00920647"/>
    <w:rsid w:val="009220EE"/>
    <w:rsid w:val="00923823"/>
    <w:rsid w:val="0092390D"/>
    <w:rsid w:val="0092399E"/>
    <w:rsid w:val="00926834"/>
    <w:rsid w:val="00926971"/>
    <w:rsid w:val="00933322"/>
    <w:rsid w:val="00935339"/>
    <w:rsid w:val="00936F05"/>
    <w:rsid w:val="009376F0"/>
    <w:rsid w:val="009378BA"/>
    <w:rsid w:val="00940B1C"/>
    <w:rsid w:val="00946F08"/>
    <w:rsid w:val="00951A95"/>
    <w:rsid w:val="00954635"/>
    <w:rsid w:val="0096089B"/>
    <w:rsid w:val="00960A56"/>
    <w:rsid w:val="00962C32"/>
    <w:rsid w:val="00967D67"/>
    <w:rsid w:val="009711B9"/>
    <w:rsid w:val="00973C9C"/>
    <w:rsid w:val="00976968"/>
    <w:rsid w:val="00981C42"/>
    <w:rsid w:val="0098605E"/>
    <w:rsid w:val="00993DCA"/>
    <w:rsid w:val="00993EBD"/>
    <w:rsid w:val="00996692"/>
    <w:rsid w:val="009A1DA6"/>
    <w:rsid w:val="009B11EC"/>
    <w:rsid w:val="009B24D2"/>
    <w:rsid w:val="009B6352"/>
    <w:rsid w:val="009B66B7"/>
    <w:rsid w:val="009B7D71"/>
    <w:rsid w:val="009C1D0A"/>
    <w:rsid w:val="009D5603"/>
    <w:rsid w:val="009D6689"/>
    <w:rsid w:val="009E4842"/>
    <w:rsid w:val="009E5A46"/>
    <w:rsid w:val="009E6F75"/>
    <w:rsid w:val="009E763C"/>
    <w:rsid w:val="009F137C"/>
    <w:rsid w:val="009F602C"/>
    <w:rsid w:val="009F69AF"/>
    <w:rsid w:val="00A00B23"/>
    <w:rsid w:val="00A01F66"/>
    <w:rsid w:val="00A10F35"/>
    <w:rsid w:val="00A12315"/>
    <w:rsid w:val="00A14325"/>
    <w:rsid w:val="00A1526B"/>
    <w:rsid w:val="00A166DB"/>
    <w:rsid w:val="00A21BB6"/>
    <w:rsid w:val="00A22B84"/>
    <w:rsid w:val="00A25BA3"/>
    <w:rsid w:val="00A31C87"/>
    <w:rsid w:val="00A33023"/>
    <w:rsid w:val="00A33216"/>
    <w:rsid w:val="00A33829"/>
    <w:rsid w:val="00A3419E"/>
    <w:rsid w:val="00A35208"/>
    <w:rsid w:val="00A41E46"/>
    <w:rsid w:val="00A475FE"/>
    <w:rsid w:val="00A50715"/>
    <w:rsid w:val="00A540DD"/>
    <w:rsid w:val="00A54C2A"/>
    <w:rsid w:val="00A606B2"/>
    <w:rsid w:val="00A61E97"/>
    <w:rsid w:val="00A628E8"/>
    <w:rsid w:val="00A633AD"/>
    <w:rsid w:val="00A63D94"/>
    <w:rsid w:val="00A64D83"/>
    <w:rsid w:val="00A67F14"/>
    <w:rsid w:val="00A70559"/>
    <w:rsid w:val="00A81AC1"/>
    <w:rsid w:val="00A82870"/>
    <w:rsid w:val="00A92A00"/>
    <w:rsid w:val="00A96D4D"/>
    <w:rsid w:val="00A974DB"/>
    <w:rsid w:val="00A97717"/>
    <w:rsid w:val="00AB1621"/>
    <w:rsid w:val="00AB728C"/>
    <w:rsid w:val="00AC4D42"/>
    <w:rsid w:val="00AC7D3A"/>
    <w:rsid w:val="00AD2032"/>
    <w:rsid w:val="00AD25AF"/>
    <w:rsid w:val="00AD4943"/>
    <w:rsid w:val="00AE003D"/>
    <w:rsid w:val="00AE3423"/>
    <w:rsid w:val="00AE4088"/>
    <w:rsid w:val="00AE5C39"/>
    <w:rsid w:val="00AE7FB4"/>
    <w:rsid w:val="00AF68EB"/>
    <w:rsid w:val="00B05268"/>
    <w:rsid w:val="00B06746"/>
    <w:rsid w:val="00B072C3"/>
    <w:rsid w:val="00B0744B"/>
    <w:rsid w:val="00B105E3"/>
    <w:rsid w:val="00B14DE2"/>
    <w:rsid w:val="00B219CA"/>
    <w:rsid w:val="00B22290"/>
    <w:rsid w:val="00B23D05"/>
    <w:rsid w:val="00B2411B"/>
    <w:rsid w:val="00B247D8"/>
    <w:rsid w:val="00B27710"/>
    <w:rsid w:val="00B333D3"/>
    <w:rsid w:val="00B33643"/>
    <w:rsid w:val="00B341BF"/>
    <w:rsid w:val="00B34BCB"/>
    <w:rsid w:val="00B35DAA"/>
    <w:rsid w:val="00B366FD"/>
    <w:rsid w:val="00B43B3B"/>
    <w:rsid w:val="00B47F61"/>
    <w:rsid w:val="00B510A3"/>
    <w:rsid w:val="00B51C5B"/>
    <w:rsid w:val="00B520F5"/>
    <w:rsid w:val="00B52FDB"/>
    <w:rsid w:val="00B61CF9"/>
    <w:rsid w:val="00B63302"/>
    <w:rsid w:val="00B65BE9"/>
    <w:rsid w:val="00B67CE2"/>
    <w:rsid w:val="00B84532"/>
    <w:rsid w:val="00B90BBE"/>
    <w:rsid w:val="00B91CCC"/>
    <w:rsid w:val="00B95958"/>
    <w:rsid w:val="00B95F49"/>
    <w:rsid w:val="00BA067E"/>
    <w:rsid w:val="00BA45E5"/>
    <w:rsid w:val="00BA55F2"/>
    <w:rsid w:val="00BB137E"/>
    <w:rsid w:val="00BB1C1A"/>
    <w:rsid w:val="00BB39A0"/>
    <w:rsid w:val="00BC0A28"/>
    <w:rsid w:val="00BC587C"/>
    <w:rsid w:val="00BD0C18"/>
    <w:rsid w:val="00BD1E1D"/>
    <w:rsid w:val="00BD3E47"/>
    <w:rsid w:val="00BD5FA4"/>
    <w:rsid w:val="00BE6AB3"/>
    <w:rsid w:val="00BE71A7"/>
    <w:rsid w:val="00BF1E51"/>
    <w:rsid w:val="00BF2480"/>
    <w:rsid w:val="00BF3E8B"/>
    <w:rsid w:val="00BF6675"/>
    <w:rsid w:val="00BF6687"/>
    <w:rsid w:val="00BF6D9C"/>
    <w:rsid w:val="00C03914"/>
    <w:rsid w:val="00C06F5F"/>
    <w:rsid w:val="00C07C2B"/>
    <w:rsid w:val="00C11498"/>
    <w:rsid w:val="00C16A2C"/>
    <w:rsid w:val="00C16E5B"/>
    <w:rsid w:val="00C21F84"/>
    <w:rsid w:val="00C225E9"/>
    <w:rsid w:val="00C3013B"/>
    <w:rsid w:val="00C30981"/>
    <w:rsid w:val="00C34C20"/>
    <w:rsid w:val="00C35BFB"/>
    <w:rsid w:val="00C36AAB"/>
    <w:rsid w:val="00C4080F"/>
    <w:rsid w:val="00C5671B"/>
    <w:rsid w:val="00C56EC8"/>
    <w:rsid w:val="00C57953"/>
    <w:rsid w:val="00C60C0A"/>
    <w:rsid w:val="00C6552A"/>
    <w:rsid w:val="00C66CBB"/>
    <w:rsid w:val="00C71DA7"/>
    <w:rsid w:val="00C76DE4"/>
    <w:rsid w:val="00C80CAE"/>
    <w:rsid w:val="00C8227F"/>
    <w:rsid w:val="00C840C8"/>
    <w:rsid w:val="00C85D8E"/>
    <w:rsid w:val="00C94830"/>
    <w:rsid w:val="00CA237A"/>
    <w:rsid w:val="00CA2EFF"/>
    <w:rsid w:val="00CA5F57"/>
    <w:rsid w:val="00CB1F6A"/>
    <w:rsid w:val="00CB6424"/>
    <w:rsid w:val="00CC40FD"/>
    <w:rsid w:val="00CC4E83"/>
    <w:rsid w:val="00CC5128"/>
    <w:rsid w:val="00CD3FE1"/>
    <w:rsid w:val="00CD6C8D"/>
    <w:rsid w:val="00CD6E29"/>
    <w:rsid w:val="00CE6ABA"/>
    <w:rsid w:val="00CF4F55"/>
    <w:rsid w:val="00D02AA0"/>
    <w:rsid w:val="00D1216F"/>
    <w:rsid w:val="00D149F8"/>
    <w:rsid w:val="00D161A0"/>
    <w:rsid w:val="00D20E45"/>
    <w:rsid w:val="00D21437"/>
    <w:rsid w:val="00D21727"/>
    <w:rsid w:val="00D23BB2"/>
    <w:rsid w:val="00D30B14"/>
    <w:rsid w:val="00D316C9"/>
    <w:rsid w:val="00D31744"/>
    <w:rsid w:val="00D31BE7"/>
    <w:rsid w:val="00D31FA3"/>
    <w:rsid w:val="00D32351"/>
    <w:rsid w:val="00D3326A"/>
    <w:rsid w:val="00D4627E"/>
    <w:rsid w:val="00D46CED"/>
    <w:rsid w:val="00D5192F"/>
    <w:rsid w:val="00D55BD8"/>
    <w:rsid w:val="00D55E07"/>
    <w:rsid w:val="00D61746"/>
    <w:rsid w:val="00D63514"/>
    <w:rsid w:val="00D663BE"/>
    <w:rsid w:val="00D66827"/>
    <w:rsid w:val="00D73412"/>
    <w:rsid w:val="00D74373"/>
    <w:rsid w:val="00D749C4"/>
    <w:rsid w:val="00D828AC"/>
    <w:rsid w:val="00D91A74"/>
    <w:rsid w:val="00D93A61"/>
    <w:rsid w:val="00DA086A"/>
    <w:rsid w:val="00DA25D5"/>
    <w:rsid w:val="00DA276E"/>
    <w:rsid w:val="00DA70DD"/>
    <w:rsid w:val="00DB0D0C"/>
    <w:rsid w:val="00DB15D5"/>
    <w:rsid w:val="00DC228B"/>
    <w:rsid w:val="00DC2D93"/>
    <w:rsid w:val="00DC545A"/>
    <w:rsid w:val="00DC7648"/>
    <w:rsid w:val="00DD4FCE"/>
    <w:rsid w:val="00DD5D11"/>
    <w:rsid w:val="00DE1DD9"/>
    <w:rsid w:val="00DE6FCA"/>
    <w:rsid w:val="00DF1E71"/>
    <w:rsid w:val="00DF2528"/>
    <w:rsid w:val="00DF2B4E"/>
    <w:rsid w:val="00DF3A6B"/>
    <w:rsid w:val="00DF74D0"/>
    <w:rsid w:val="00DF7875"/>
    <w:rsid w:val="00E0311C"/>
    <w:rsid w:val="00E05BFA"/>
    <w:rsid w:val="00E11185"/>
    <w:rsid w:val="00E127DB"/>
    <w:rsid w:val="00E12F58"/>
    <w:rsid w:val="00E13382"/>
    <w:rsid w:val="00E201E3"/>
    <w:rsid w:val="00E21D82"/>
    <w:rsid w:val="00E2345D"/>
    <w:rsid w:val="00E30FAE"/>
    <w:rsid w:val="00E318E4"/>
    <w:rsid w:val="00E34972"/>
    <w:rsid w:val="00E349C7"/>
    <w:rsid w:val="00E34CD7"/>
    <w:rsid w:val="00E34DE2"/>
    <w:rsid w:val="00E37404"/>
    <w:rsid w:val="00E41AA6"/>
    <w:rsid w:val="00E4367F"/>
    <w:rsid w:val="00E44308"/>
    <w:rsid w:val="00E478A1"/>
    <w:rsid w:val="00E51757"/>
    <w:rsid w:val="00E610D7"/>
    <w:rsid w:val="00E615D6"/>
    <w:rsid w:val="00E61A62"/>
    <w:rsid w:val="00E62EB7"/>
    <w:rsid w:val="00E635DE"/>
    <w:rsid w:val="00E70BB7"/>
    <w:rsid w:val="00E77050"/>
    <w:rsid w:val="00E857F1"/>
    <w:rsid w:val="00E90994"/>
    <w:rsid w:val="00E92E8F"/>
    <w:rsid w:val="00E95A2D"/>
    <w:rsid w:val="00E95A85"/>
    <w:rsid w:val="00EA0A84"/>
    <w:rsid w:val="00EA0E18"/>
    <w:rsid w:val="00EA1655"/>
    <w:rsid w:val="00EA19D5"/>
    <w:rsid w:val="00EB1B32"/>
    <w:rsid w:val="00EB7DCB"/>
    <w:rsid w:val="00EC1104"/>
    <w:rsid w:val="00EC245D"/>
    <w:rsid w:val="00EC37DC"/>
    <w:rsid w:val="00EC40D0"/>
    <w:rsid w:val="00EC5803"/>
    <w:rsid w:val="00EC710E"/>
    <w:rsid w:val="00ED0A66"/>
    <w:rsid w:val="00ED26E2"/>
    <w:rsid w:val="00ED417B"/>
    <w:rsid w:val="00ED5C02"/>
    <w:rsid w:val="00ED7C3E"/>
    <w:rsid w:val="00EE17F2"/>
    <w:rsid w:val="00EE2C1E"/>
    <w:rsid w:val="00EF038D"/>
    <w:rsid w:val="00EF233C"/>
    <w:rsid w:val="00F01A6D"/>
    <w:rsid w:val="00F066F0"/>
    <w:rsid w:val="00F10427"/>
    <w:rsid w:val="00F10640"/>
    <w:rsid w:val="00F15CA9"/>
    <w:rsid w:val="00F16A44"/>
    <w:rsid w:val="00F16BB2"/>
    <w:rsid w:val="00F20FCA"/>
    <w:rsid w:val="00F24DEF"/>
    <w:rsid w:val="00F2604F"/>
    <w:rsid w:val="00F26CDE"/>
    <w:rsid w:val="00F2734C"/>
    <w:rsid w:val="00F27FE6"/>
    <w:rsid w:val="00F33D1E"/>
    <w:rsid w:val="00F4569B"/>
    <w:rsid w:val="00F5347C"/>
    <w:rsid w:val="00F5656F"/>
    <w:rsid w:val="00F61307"/>
    <w:rsid w:val="00F6597B"/>
    <w:rsid w:val="00F67D7F"/>
    <w:rsid w:val="00F73B23"/>
    <w:rsid w:val="00F7434C"/>
    <w:rsid w:val="00F7537A"/>
    <w:rsid w:val="00F75F79"/>
    <w:rsid w:val="00F76989"/>
    <w:rsid w:val="00F77389"/>
    <w:rsid w:val="00F806D1"/>
    <w:rsid w:val="00F815F2"/>
    <w:rsid w:val="00F81B61"/>
    <w:rsid w:val="00F90ACA"/>
    <w:rsid w:val="00FA0B97"/>
    <w:rsid w:val="00FB40A7"/>
    <w:rsid w:val="00FB6E78"/>
    <w:rsid w:val="00FC471E"/>
    <w:rsid w:val="00FC78CC"/>
    <w:rsid w:val="00FD02CA"/>
    <w:rsid w:val="00FD1020"/>
    <w:rsid w:val="00FD15E8"/>
    <w:rsid w:val="00FD1ABF"/>
    <w:rsid w:val="00FD4172"/>
    <w:rsid w:val="00FD777C"/>
    <w:rsid w:val="00FE0C2D"/>
    <w:rsid w:val="00FE25BA"/>
    <w:rsid w:val="00FE4976"/>
    <w:rsid w:val="00FE6F7B"/>
    <w:rsid w:val="00FF27DE"/>
    <w:rsid w:val="00FF49EC"/>
    <w:rsid w:val="00FF668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7FBA4121-6BAF-428E-B23B-41836E8291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MY"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85D8E"/>
    <w:pPr>
      <w:spacing w:after="0" w:line="240" w:lineRule="auto"/>
    </w:pPr>
    <w:rPr>
      <w:rFonts w:ascii="Times New Roman" w:eastAsia="Times New Roman" w:hAnsi="Times New Roman" w:cs="Times New Roman"/>
      <w:sz w:val="24"/>
      <w:szCs w:val="24"/>
      <w:lang w:eastAsia="en-MY"/>
    </w:rPr>
  </w:style>
  <w:style w:type="paragraph" w:styleId="Heading1">
    <w:name w:val="heading 1"/>
    <w:basedOn w:val="Normal"/>
    <w:next w:val="Normal"/>
    <w:link w:val="Heading1Char"/>
    <w:uiPriority w:val="9"/>
    <w:qFormat/>
    <w:rsid w:val="00177C25"/>
    <w:pPr>
      <w:keepNext/>
      <w:keepLines/>
      <w:numPr>
        <w:numId w:val="1"/>
      </w:numPr>
      <w:shd w:val="clear" w:color="auto" w:fill="ED7013"/>
      <w:spacing w:before="240"/>
      <w:ind w:left="431" w:hanging="431"/>
      <w:outlineLvl w:val="0"/>
    </w:pPr>
    <w:rPr>
      <w:rFonts w:ascii="Arial" w:eastAsiaTheme="majorEastAsia" w:hAnsi="Arial" w:cstheme="majorBidi"/>
      <w:b/>
      <w:bCs/>
      <w:color w:val="FFFFFF" w:themeColor="background1"/>
      <w:kern w:val="28"/>
      <w:sz w:val="28"/>
      <w:szCs w:val="28"/>
    </w:rPr>
  </w:style>
  <w:style w:type="paragraph" w:styleId="Heading2">
    <w:name w:val="heading 2"/>
    <w:basedOn w:val="Normal"/>
    <w:next w:val="Normal"/>
    <w:link w:val="Heading2Char"/>
    <w:uiPriority w:val="9"/>
    <w:unhideWhenUsed/>
    <w:qFormat/>
    <w:rsid w:val="00C4080F"/>
    <w:pPr>
      <w:keepNext/>
      <w:keepLines/>
      <w:numPr>
        <w:ilvl w:val="1"/>
        <w:numId w:val="1"/>
      </w:numPr>
      <w:spacing w:before="200"/>
      <w:outlineLvl w:val="1"/>
    </w:pPr>
    <w:rPr>
      <w:rFonts w:ascii="Arial" w:eastAsiaTheme="majorEastAsia" w:hAnsi="Arial" w:cstheme="majorBidi"/>
      <w:b/>
      <w:bCs/>
      <w:sz w:val="26"/>
      <w:szCs w:val="26"/>
    </w:rPr>
  </w:style>
  <w:style w:type="paragraph" w:styleId="Heading3">
    <w:name w:val="heading 3"/>
    <w:basedOn w:val="Normal"/>
    <w:next w:val="Normal"/>
    <w:link w:val="Heading3Char"/>
    <w:uiPriority w:val="9"/>
    <w:unhideWhenUsed/>
    <w:qFormat/>
    <w:rsid w:val="00177C25"/>
    <w:pPr>
      <w:keepNext/>
      <w:keepLines/>
      <w:numPr>
        <w:ilvl w:val="2"/>
        <w:numId w:val="1"/>
      </w:numPr>
      <w:spacing w:before="200"/>
      <w:outlineLvl w:val="2"/>
    </w:pPr>
    <w:rPr>
      <w:rFonts w:ascii="Arial" w:eastAsiaTheme="majorEastAsia" w:hAnsi="Arial" w:cstheme="majorBidi"/>
      <w:b/>
      <w:bCs/>
    </w:rPr>
  </w:style>
  <w:style w:type="paragraph" w:styleId="Heading4">
    <w:name w:val="heading 4"/>
    <w:basedOn w:val="Normal"/>
    <w:next w:val="Normal"/>
    <w:link w:val="Heading4Char"/>
    <w:uiPriority w:val="9"/>
    <w:unhideWhenUsed/>
    <w:qFormat/>
    <w:rsid w:val="00777AF1"/>
    <w:pPr>
      <w:keepNext/>
      <w:keepLines/>
      <w:numPr>
        <w:ilvl w:val="3"/>
        <w:numId w:val="1"/>
      </w:numPr>
      <w:spacing w:before="200"/>
      <w:outlineLvl w:val="3"/>
    </w:pPr>
    <w:rPr>
      <w:rFonts w:eastAsiaTheme="majorEastAsia" w:cstheme="majorBidi"/>
      <w:b/>
      <w:bCs/>
      <w:i/>
      <w:iCs/>
    </w:rPr>
  </w:style>
  <w:style w:type="paragraph" w:styleId="Heading5">
    <w:name w:val="heading 5"/>
    <w:basedOn w:val="Normal"/>
    <w:next w:val="Normal"/>
    <w:link w:val="Heading5Char"/>
    <w:uiPriority w:val="9"/>
    <w:unhideWhenUsed/>
    <w:qFormat/>
    <w:rsid w:val="00777AF1"/>
    <w:pPr>
      <w:keepNext/>
      <w:keepLines/>
      <w:numPr>
        <w:ilvl w:val="4"/>
        <w:numId w:val="1"/>
      </w:numPr>
      <w:spacing w:before="200"/>
      <w:outlineLvl w:val="4"/>
    </w:pPr>
    <w:rPr>
      <w:rFonts w:eastAsiaTheme="majorEastAsia" w:cstheme="majorBidi"/>
    </w:rPr>
  </w:style>
  <w:style w:type="paragraph" w:styleId="Heading6">
    <w:name w:val="heading 6"/>
    <w:basedOn w:val="Normal"/>
    <w:next w:val="Normal"/>
    <w:link w:val="Heading6Char"/>
    <w:uiPriority w:val="9"/>
    <w:semiHidden/>
    <w:unhideWhenUsed/>
    <w:qFormat/>
    <w:rsid w:val="00CC4E83"/>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CC4E83"/>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CC4E83"/>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CC4E83"/>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77C25"/>
    <w:rPr>
      <w:rFonts w:ascii="Arial" w:eastAsiaTheme="majorEastAsia" w:hAnsi="Arial" w:cstheme="majorBidi"/>
      <w:b/>
      <w:bCs/>
      <w:color w:val="FFFFFF" w:themeColor="background1"/>
      <w:kern w:val="28"/>
      <w:sz w:val="28"/>
      <w:szCs w:val="28"/>
      <w:shd w:val="clear" w:color="auto" w:fill="ED7013"/>
      <w:lang w:eastAsia="en-MY"/>
    </w:rPr>
  </w:style>
  <w:style w:type="character" w:customStyle="1" w:styleId="Heading2Char">
    <w:name w:val="Heading 2 Char"/>
    <w:basedOn w:val="DefaultParagraphFont"/>
    <w:link w:val="Heading2"/>
    <w:uiPriority w:val="9"/>
    <w:rsid w:val="00C4080F"/>
    <w:rPr>
      <w:rFonts w:ascii="Arial" w:eastAsiaTheme="majorEastAsia" w:hAnsi="Arial" w:cstheme="majorBidi"/>
      <w:b/>
      <w:bCs/>
      <w:sz w:val="26"/>
      <w:szCs w:val="26"/>
      <w:lang w:eastAsia="en-MY"/>
    </w:rPr>
  </w:style>
  <w:style w:type="character" w:customStyle="1" w:styleId="Heading3Char">
    <w:name w:val="Heading 3 Char"/>
    <w:basedOn w:val="DefaultParagraphFont"/>
    <w:link w:val="Heading3"/>
    <w:uiPriority w:val="9"/>
    <w:rsid w:val="00177C25"/>
    <w:rPr>
      <w:rFonts w:ascii="Arial" w:eastAsiaTheme="majorEastAsia" w:hAnsi="Arial" w:cstheme="majorBidi"/>
      <w:b/>
      <w:bCs/>
      <w:sz w:val="24"/>
      <w:szCs w:val="24"/>
      <w:lang w:eastAsia="en-MY"/>
    </w:rPr>
  </w:style>
  <w:style w:type="character" w:customStyle="1" w:styleId="Heading4Char">
    <w:name w:val="Heading 4 Char"/>
    <w:basedOn w:val="DefaultParagraphFont"/>
    <w:link w:val="Heading4"/>
    <w:uiPriority w:val="9"/>
    <w:rsid w:val="00777AF1"/>
    <w:rPr>
      <w:rFonts w:ascii="Times New Roman" w:eastAsiaTheme="majorEastAsia" w:hAnsi="Times New Roman" w:cstheme="majorBidi"/>
      <w:b/>
      <w:bCs/>
      <w:i/>
      <w:iCs/>
      <w:sz w:val="24"/>
      <w:szCs w:val="24"/>
      <w:lang w:eastAsia="en-MY"/>
    </w:rPr>
  </w:style>
  <w:style w:type="character" w:customStyle="1" w:styleId="Heading5Char">
    <w:name w:val="Heading 5 Char"/>
    <w:basedOn w:val="DefaultParagraphFont"/>
    <w:link w:val="Heading5"/>
    <w:uiPriority w:val="9"/>
    <w:rsid w:val="00777AF1"/>
    <w:rPr>
      <w:rFonts w:ascii="Times New Roman" w:eastAsiaTheme="majorEastAsia" w:hAnsi="Times New Roman" w:cstheme="majorBidi"/>
      <w:sz w:val="24"/>
      <w:szCs w:val="24"/>
      <w:lang w:eastAsia="en-MY"/>
    </w:rPr>
  </w:style>
  <w:style w:type="character" w:customStyle="1" w:styleId="Heading6Char">
    <w:name w:val="Heading 6 Char"/>
    <w:basedOn w:val="DefaultParagraphFont"/>
    <w:link w:val="Heading6"/>
    <w:uiPriority w:val="9"/>
    <w:semiHidden/>
    <w:rsid w:val="00CC4E83"/>
    <w:rPr>
      <w:rFonts w:asciiTheme="majorHAnsi" w:eastAsiaTheme="majorEastAsia" w:hAnsiTheme="majorHAnsi" w:cstheme="majorBidi"/>
      <w:i/>
      <w:iCs/>
      <w:color w:val="243F60" w:themeColor="accent1" w:themeShade="7F"/>
      <w:sz w:val="24"/>
      <w:szCs w:val="24"/>
      <w:lang w:eastAsia="en-MY"/>
    </w:rPr>
  </w:style>
  <w:style w:type="character" w:customStyle="1" w:styleId="Heading7Char">
    <w:name w:val="Heading 7 Char"/>
    <w:basedOn w:val="DefaultParagraphFont"/>
    <w:link w:val="Heading7"/>
    <w:uiPriority w:val="9"/>
    <w:semiHidden/>
    <w:rsid w:val="00CC4E83"/>
    <w:rPr>
      <w:rFonts w:asciiTheme="majorHAnsi" w:eastAsiaTheme="majorEastAsia" w:hAnsiTheme="majorHAnsi" w:cstheme="majorBidi"/>
      <w:i/>
      <w:iCs/>
      <w:color w:val="404040" w:themeColor="text1" w:themeTint="BF"/>
      <w:sz w:val="24"/>
      <w:szCs w:val="24"/>
      <w:lang w:eastAsia="en-MY"/>
    </w:rPr>
  </w:style>
  <w:style w:type="character" w:customStyle="1" w:styleId="Heading8Char">
    <w:name w:val="Heading 8 Char"/>
    <w:basedOn w:val="DefaultParagraphFont"/>
    <w:link w:val="Heading8"/>
    <w:uiPriority w:val="9"/>
    <w:semiHidden/>
    <w:rsid w:val="00CC4E83"/>
    <w:rPr>
      <w:rFonts w:asciiTheme="majorHAnsi" w:eastAsiaTheme="majorEastAsia" w:hAnsiTheme="majorHAnsi" w:cstheme="majorBidi"/>
      <w:color w:val="404040" w:themeColor="text1" w:themeTint="BF"/>
      <w:sz w:val="20"/>
      <w:szCs w:val="20"/>
      <w:lang w:eastAsia="en-MY"/>
    </w:rPr>
  </w:style>
  <w:style w:type="character" w:customStyle="1" w:styleId="Heading9Char">
    <w:name w:val="Heading 9 Char"/>
    <w:basedOn w:val="DefaultParagraphFont"/>
    <w:link w:val="Heading9"/>
    <w:uiPriority w:val="9"/>
    <w:semiHidden/>
    <w:rsid w:val="00CC4E83"/>
    <w:rPr>
      <w:rFonts w:asciiTheme="majorHAnsi" w:eastAsiaTheme="majorEastAsia" w:hAnsiTheme="majorHAnsi" w:cstheme="majorBidi"/>
      <w:i/>
      <w:iCs/>
      <w:color w:val="404040" w:themeColor="text1" w:themeTint="BF"/>
      <w:sz w:val="20"/>
      <w:szCs w:val="20"/>
      <w:lang w:eastAsia="en-MY"/>
    </w:rPr>
  </w:style>
  <w:style w:type="paragraph" w:styleId="Header">
    <w:name w:val="header"/>
    <w:basedOn w:val="Normal"/>
    <w:link w:val="HeaderChar"/>
    <w:unhideWhenUsed/>
    <w:rsid w:val="00E635DE"/>
    <w:pPr>
      <w:tabs>
        <w:tab w:val="center" w:pos="4513"/>
        <w:tab w:val="right" w:pos="9026"/>
      </w:tabs>
    </w:pPr>
  </w:style>
  <w:style w:type="character" w:customStyle="1" w:styleId="HeaderChar">
    <w:name w:val="Header Char"/>
    <w:basedOn w:val="DefaultParagraphFont"/>
    <w:link w:val="Header"/>
    <w:rsid w:val="00E635DE"/>
  </w:style>
  <w:style w:type="paragraph" w:styleId="Footer">
    <w:name w:val="footer"/>
    <w:basedOn w:val="Normal"/>
    <w:link w:val="FooterChar"/>
    <w:uiPriority w:val="99"/>
    <w:unhideWhenUsed/>
    <w:rsid w:val="00E635DE"/>
    <w:pPr>
      <w:tabs>
        <w:tab w:val="center" w:pos="4513"/>
        <w:tab w:val="right" w:pos="9026"/>
      </w:tabs>
    </w:pPr>
  </w:style>
  <w:style w:type="character" w:customStyle="1" w:styleId="FooterChar">
    <w:name w:val="Footer Char"/>
    <w:basedOn w:val="DefaultParagraphFont"/>
    <w:link w:val="Footer"/>
    <w:uiPriority w:val="99"/>
    <w:rsid w:val="00E635DE"/>
  </w:style>
  <w:style w:type="paragraph" w:styleId="BalloonText">
    <w:name w:val="Balloon Text"/>
    <w:basedOn w:val="Normal"/>
    <w:link w:val="BalloonTextChar"/>
    <w:uiPriority w:val="99"/>
    <w:semiHidden/>
    <w:unhideWhenUsed/>
    <w:rsid w:val="00E635DE"/>
    <w:rPr>
      <w:rFonts w:ascii="Tahoma" w:hAnsi="Tahoma"/>
      <w:sz w:val="16"/>
      <w:szCs w:val="16"/>
    </w:rPr>
  </w:style>
  <w:style w:type="character" w:customStyle="1" w:styleId="BalloonTextChar">
    <w:name w:val="Balloon Text Char"/>
    <w:basedOn w:val="DefaultParagraphFont"/>
    <w:link w:val="BalloonText"/>
    <w:uiPriority w:val="99"/>
    <w:semiHidden/>
    <w:rsid w:val="00E635DE"/>
    <w:rPr>
      <w:rFonts w:ascii="Tahoma" w:hAnsi="Tahoma" w:cs="Tahoma"/>
      <w:sz w:val="16"/>
      <w:szCs w:val="16"/>
    </w:rPr>
  </w:style>
  <w:style w:type="paragraph" w:styleId="FootnoteText">
    <w:name w:val="footnote text"/>
    <w:basedOn w:val="Normal"/>
    <w:link w:val="FootnoteTextChar"/>
    <w:rsid w:val="00FC471E"/>
  </w:style>
  <w:style w:type="character" w:customStyle="1" w:styleId="FootnoteTextChar">
    <w:name w:val="Footnote Text Char"/>
    <w:basedOn w:val="DefaultParagraphFont"/>
    <w:link w:val="FootnoteText"/>
    <w:rsid w:val="00FC471E"/>
    <w:rPr>
      <w:rFonts w:ascii="Times New Roman" w:eastAsia="SimSun" w:hAnsi="Times New Roman" w:cs="Tahoma"/>
      <w:kern w:val="1"/>
      <w:sz w:val="24"/>
      <w:szCs w:val="24"/>
      <w:lang w:val="en-US" w:eastAsia="hi-IN" w:bidi="hi-IN"/>
    </w:rPr>
  </w:style>
  <w:style w:type="paragraph" w:styleId="PlainText">
    <w:name w:val="Plain Text"/>
    <w:basedOn w:val="Normal"/>
    <w:link w:val="PlainTextChar"/>
    <w:uiPriority w:val="99"/>
    <w:rsid w:val="00FC471E"/>
    <w:rPr>
      <w:rFonts w:ascii="Courier New" w:hAnsi="Courier New"/>
      <w:sz w:val="20"/>
    </w:rPr>
  </w:style>
  <w:style w:type="character" w:customStyle="1" w:styleId="PlainTextChar">
    <w:name w:val="Plain Text Char"/>
    <w:basedOn w:val="DefaultParagraphFont"/>
    <w:link w:val="PlainText"/>
    <w:uiPriority w:val="99"/>
    <w:rsid w:val="00FC471E"/>
    <w:rPr>
      <w:rFonts w:ascii="Courier New" w:eastAsia="SimSun" w:hAnsi="Courier New" w:cs="Tahoma"/>
      <w:kern w:val="1"/>
      <w:sz w:val="20"/>
      <w:szCs w:val="24"/>
      <w:lang w:val="en-US" w:eastAsia="hi-IN" w:bidi="hi-IN"/>
    </w:rPr>
  </w:style>
  <w:style w:type="paragraph" w:styleId="TOCHeading">
    <w:name w:val="TOC Heading"/>
    <w:basedOn w:val="Heading1"/>
    <w:next w:val="Normal"/>
    <w:uiPriority w:val="39"/>
    <w:semiHidden/>
    <w:unhideWhenUsed/>
    <w:qFormat/>
    <w:rsid w:val="00FC471E"/>
    <w:pPr>
      <w:numPr>
        <w:numId w:val="0"/>
      </w:numPr>
      <w:spacing w:line="276" w:lineRule="auto"/>
      <w:outlineLvl w:val="9"/>
    </w:pPr>
    <w:rPr>
      <w:kern w:val="0"/>
      <w:lang w:eastAsia="ja-JP"/>
    </w:rPr>
  </w:style>
  <w:style w:type="paragraph" w:styleId="TOC1">
    <w:name w:val="toc 1"/>
    <w:basedOn w:val="Normal"/>
    <w:next w:val="Normal"/>
    <w:autoRedefine/>
    <w:uiPriority w:val="39"/>
    <w:unhideWhenUsed/>
    <w:rsid w:val="002820D0"/>
    <w:pPr>
      <w:tabs>
        <w:tab w:val="left" w:pos="440"/>
        <w:tab w:val="right" w:leader="dot" w:pos="9209"/>
      </w:tabs>
      <w:spacing w:before="120" w:after="120"/>
    </w:pPr>
    <w:rPr>
      <w:rFonts w:asciiTheme="minorHAnsi" w:hAnsiTheme="minorHAnsi"/>
      <w:b/>
      <w:bCs/>
      <w:caps/>
      <w:noProof/>
      <w:szCs w:val="20"/>
    </w:rPr>
  </w:style>
  <w:style w:type="paragraph" w:styleId="TOC2">
    <w:name w:val="toc 2"/>
    <w:basedOn w:val="Normal"/>
    <w:next w:val="Normal"/>
    <w:autoRedefine/>
    <w:uiPriority w:val="39"/>
    <w:unhideWhenUsed/>
    <w:rsid w:val="005F3462"/>
    <w:pPr>
      <w:ind w:left="220"/>
    </w:pPr>
    <w:rPr>
      <w:rFonts w:asciiTheme="minorHAnsi" w:hAnsiTheme="minorHAnsi"/>
      <w:smallCaps/>
      <w:sz w:val="20"/>
      <w:szCs w:val="20"/>
    </w:rPr>
  </w:style>
  <w:style w:type="paragraph" w:styleId="TOC3">
    <w:name w:val="toc 3"/>
    <w:basedOn w:val="Normal"/>
    <w:next w:val="Normal"/>
    <w:autoRedefine/>
    <w:uiPriority w:val="39"/>
    <w:unhideWhenUsed/>
    <w:rsid w:val="002820D0"/>
    <w:pPr>
      <w:ind w:left="440"/>
    </w:pPr>
    <w:rPr>
      <w:rFonts w:asciiTheme="minorHAnsi" w:hAnsiTheme="minorHAnsi"/>
      <w:i/>
      <w:iCs/>
      <w:sz w:val="20"/>
      <w:szCs w:val="20"/>
    </w:rPr>
  </w:style>
  <w:style w:type="character" w:styleId="Hyperlink">
    <w:name w:val="Hyperlink"/>
    <w:basedOn w:val="DefaultParagraphFont"/>
    <w:uiPriority w:val="99"/>
    <w:unhideWhenUsed/>
    <w:rsid w:val="005F3462"/>
    <w:rPr>
      <w:color w:val="0000FF" w:themeColor="hyperlink"/>
      <w:u w:val="single"/>
    </w:rPr>
  </w:style>
  <w:style w:type="paragraph" w:styleId="ListParagraph">
    <w:name w:val="List Paragraph"/>
    <w:basedOn w:val="Normal"/>
    <w:uiPriority w:val="34"/>
    <w:qFormat/>
    <w:rsid w:val="002B171A"/>
    <w:pPr>
      <w:spacing w:after="200" w:line="276" w:lineRule="auto"/>
      <w:ind w:left="720"/>
      <w:contextualSpacing/>
    </w:pPr>
    <w:rPr>
      <w:rFonts w:asciiTheme="minorHAnsi" w:eastAsiaTheme="minorHAnsi" w:hAnsiTheme="minorHAnsi" w:cstheme="minorBidi"/>
      <w:szCs w:val="22"/>
      <w:lang w:eastAsia="en-US"/>
    </w:rPr>
  </w:style>
  <w:style w:type="character" w:customStyle="1" w:styleId="texttitle">
    <w:name w:val="texttitle"/>
    <w:basedOn w:val="DefaultParagraphFont"/>
    <w:rsid w:val="005D2635"/>
    <w:rPr>
      <w:rFonts w:cs="Times New Roman"/>
    </w:rPr>
  </w:style>
  <w:style w:type="character" w:customStyle="1" w:styleId="apple-converted-space">
    <w:name w:val="apple-converted-space"/>
    <w:basedOn w:val="DefaultParagraphFont"/>
    <w:uiPriority w:val="99"/>
    <w:rsid w:val="005D2635"/>
    <w:rPr>
      <w:rFonts w:cs="Times New Roman"/>
    </w:rPr>
  </w:style>
  <w:style w:type="table" w:styleId="TableGrid">
    <w:name w:val="Table Grid"/>
    <w:basedOn w:val="TableNormal"/>
    <w:uiPriority w:val="59"/>
    <w:rsid w:val="00AE7F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Style">
    <w:name w:val="Default Style"/>
    <w:rsid w:val="00B333D3"/>
    <w:pPr>
      <w:widowControl w:val="0"/>
      <w:suppressAutoHyphens/>
    </w:pPr>
    <w:rPr>
      <w:rFonts w:ascii="Times New Roman" w:eastAsia="SimSun" w:hAnsi="Times New Roman" w:cs="Mangal"/>
      <w:color w:val="00000A"/>
      <w:sz w:val="24"/>
      <w:szCs w:val="24"/>
      <w:lang w:val="ms-MY" w:eastAsia="zh-CN" w:bidi="hi-IN"/>
    </w:rPr>
  </w:style>
  <w:style w:type="character" w:customStyle="1" w:styleId="apple-style-span">
    <w:name w:val="apple-style-span"/>
    <w:basedOn w:val="DefaultParagraphFont"/>
    <w:rsid w:val="002418BE"/>
  </w:style>
  <w:style w:type="paragraph" w:customStyle="1" w:styleId="TableContents">
    <w:name w:val="Table Contents"/>
    <w:basedOn w:val="Normal"/>
    <w:uiPriority w:val="99"/>
    <w:rsid w:val="006D237F"/>
    <w:pPr>
      <w:suppressLineNumbers/>
    </w:pPr>
    <w:rPr>
      <w:lang w:eastAsia="ar-SA"/>
    </w:rPr>
  </w:style>
  <w:style w:type="paragraph" w:styleId="TOC4">
    <w:name w:val="toc 4"/>
    <w:basedOn w:val="Normal"/>
    <w:next w:val="Normal"/>
    <w:autoRedefine/>
    <w:uiPriority w:val="39"/>
    <w:unhideWhenUsed/>
    <w:rsid w:val="002820D0"/>
    <w:pPr>
      <w:ind w:left="660"/>
    </w:pPr>
    <w:rPr>
      <w:rFonts w:asciiTheme="minorHAnsi" w:hAnsiTheme="minorHAnsi"/>
      <w:sz w:val="18"/>
      <w:szCs w:val="18"/>
    </w:rPr>
  </w:style>
  <w:style w:type="paragraph" w:styleId="TOC5">
    <w:name w:val="toc 5"/>
    <w:basedOn w:val="Normal"/>
    <w:next w:val="Normal"/>
    <w:autoRedefine/>
    <w:uiPriority w:val="39"/>
    <w:unhideWhenUsed/>
    <w:rsid w:val="002820D0"/>
    <w:pPr>
      <w:ind w:left="880"/>
    </w:pPr>
    <w:rPr>
      <w:rFonts w:asciiTheme="minorHAnsi" w:hAnsiTheme="minorHAnsi"/>
      <w:sz w:val="18"/>
      <w:szCs w:val="18"/>
    </w:rPr>
  </w:style>
  <w:style w:type="paragraph" w:styleId="TOC6">
    <w:name w:val="toc 6"/>
    <w:basedOn w:val="Normal"/>
    <w:next w:val="Normal"/>
    <w:autoRedefine/>
    <w:uiPriority w:val="39"/>
    <w:unhideWhenUsed/>
    <w:rsid w:val="002820D0"/>
    <w:pPr>
      <w:ind w:left="1100"/>
    </w:pPr>
    <w:rPr>
      <w:rFonts w:asciiTheme="minorHAnsi" w:hAnsiTheme="minorHAnsi"/>
      <w:sz w:val="18"/>
      <w:szCs w:val="18"/>
    </w:rPr>
  </w:style>
  <w:style w:type="paragraph" w:styleId="TOC7">
    <w:name w:val="toc 7"/>
    <w:basedOn w:val="Normal"/>
    <w:next w:val="Normal"/>
    <w:autoRedefine/>
    <w:uiPriority w:val="39"/>
    <w:unhideWhenUsed/>
    <w:rsid w:val="002820D0"/>
    <w:pPr>
      <w:ind w:left="1320"/>
    </w:pPr>
    <w:rPr>
      <w:rFonts w:asciiTheme="minorHAnsi" w:hAnsiTheme="minorHAnsi"/>
      <w:sz w:val="18"/>
      <w:szCs w:val="18"/>
    </w:rPr>
  </w:style>
  <w:style w:type="paragraph" w:styleId="TOC8">
    <w:name w:val="toc 8"/>
    <w:basedOn w:val="Normal"/>
    <w:next w:val="Normal"/>
    <w:autoRedefine/>
    <w:uiPriority w:val="39"/>
    <w:unhideWhenUsed/>
    <w:rsid w:val="002820D0"/>
    <w:pPr>
      <w:ind w:left="1540"/>
    </w:pPr>
    <w:rPr>
      <w:rFonts w:asciiTheme="minorHAnsi" w:hAnsiTheme="minorHAnsi"/>
      <w:sz w:val="18"/>
      <w:szCs w:val="18"/>
    </w:rPr>
  </w:style>
  <w:style w:type="paragraph" w:styleId="TOC9">
    <w:name w:val="toc 9"/>
    <w:basedOn w:val="Normal"/>
    <w:next w:val="Normal"/>
    <w:autoRedefine/>
    <w:uiPriority w:val="39"/>
    <w:unhideWhenUsed/>
    <w:rsid w:val="002820D0"/>
    <w:pPr>
      <w:ind w:left="1760"/>
    </w:pPr>
    <w:rPr>
      <w:rFonts w:asciiTheme="minorHAnsi" w:hAnsiTheme="minorHAnsi"/>
      <w:sz w:val="18"/>
      <w:szCs w:val="18"/>
    </w:rPr>
  </w:style>
  <w:style w:type="paragraph" w:styleId="z-TopofForm">
    <w:name w:val="HTML Top of Form"/>
    <w:basedOn w:val="Normal"/>
    <w:next w:val="Normal"/>
    <w:link w:val="z-TopofFormChar"/>
    <w:hidden/>
    <w:uiPriority w:val="99"/>
    <w:semiHidden/>
    <w:unhideWhenUsed/>
    <w:rsid w:val="00C4080F"/>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C4080F"/>
    <w:rPr>
      <w:rFonts w:ascii="Arial" w:eastAsia="Times New Roman" w:hAnsi="Arial" w:cs="Arial"/>
      <w:vanish/>
      <w:sz w:val="16"/>
      <w:szCs w:val="16"/>
      <w:lang w:eastAsia="en-MY"/>
    </w:rPr>
  </w:style>
  <w:style w:type="paragraph" w:styleId="z-BottomofForm">
    <w:name w:val="HTML Bottom of Form"/>
    <w:basedOn w:val="Normal"/>
    <w:next w:val="Normal"/>
    <w:link w:val="z-BottomofFormChar"/>
    <w:hidden/>
    <w:uiPriority w:val="99"/>
    <w:semiHidden/>
    <w:unhideWhenUsed/>
    <w:rsid w:val="00C4080F"/>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C4080F"/>
    <w:rPr>
      <w:rFonts w:ascii="Arial" w:eastAsia="Times New Roman" w:hAnsi="Arial" w:cs="Arial"/>
      <w:vanish/>
      <w:sz w:val="16"/>
      <w:szCs w:val="16"/>
      <w:lang w:eastAsia="en-MY"/>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792156">
      <w:bodyDiv w:val="1"/>
      <w:marLeft w:val="0"/>
      <w:marRight w:val="0"/>
      <w:marTop w:val="0"/>
      <w:marBottom w:val="0"/>
      <w:divBdr>
        <w:top w:val="none" w:sz="0" w:space="0" w:color="auto"/>
        <w:left w:val="none" w:sz="0" w:space="0" w:color="auto"/>
        <w:bottom w:val="none" w:sz="0" w:space="0" w:color="auto"/>
        <w:right w:val="none" w:sz="0" w:space="0" w:color="auto"/>
      </w:divBdr>
    </w:div>
    <w:div w:id="24672767">
      <w:bodyDiv w:val="1"/>
      <w:marLeft w:val="0"/>
      <w:marRight w:val="0"/>
      <w:marTop w:val="0"/>
      <w:marBottom w:val="0"/>
      <w:divBdr>
        <w:top w:val="none" w:sz="0" w:space="0" w:color="auto"/>
        <w:left w:val="none" w:sz="0" w:space="0" w:color="auto"/>
        <w:bottom w:val="none" w:sz="0" w:space="0" w:color="auto"/>
        <w:right w:val="none" w:sz="0" w:space="0" w:color="auto"/>
      </w:divBdr>
    </w:div>
    <w:div w:id="39401803">
      <w:bodyDiv w:val="1"/>
      <w:marLeft w:val="0"/>
      <w:marRight w:val="0"/>
      <w:marTop w:val="0"/>
      <w:marBottom w:val="0"/>
      <w:divBdr>
        <w:top w:val="none" w:sz="0" w:space="0" w:color="auto"/>
        <w:left w:val="none" w:sz="0" w:space="0" w:color="auto"/>
        <w:bottom w:val="none" w:sz="0" w:space="0" w:color="auto"/>
        <w:right w:val="none" w:sz="0" w:space="0" w:color="auto"/>
      </w:divBdr>
    </w:div>
    <w:div w:id="47799160">
      <w:bodyDiv w:val="1"/>
      <w:marLeft w:val="0"/>
      <w:marRight w:val="0"/>
      <w:marTop w:val="0"/>
      <w:marBottom w:val="0"/>
      <w:divBdr>
        <w:top w:val="none" w:sz="0" w:space="0" w:color="auto"/>
        <w:left w:val="none" w:sz="0" w:space="0" w:color="auto"/>
        <w:bottom w:val="none" w:sz="0" w:space="0" w:color="auto"/>
        <w:right w:val="none" w:sz="0" w:space="0" w:color="auto"/>
      </w:divBdr>
    </w:div>
    <w:div w:id="50814028">
      <w:bodyDiv w:val="1"/>
      <w:marLeft w:val="0"/>
      <w:marRight w:val="0"/>
      <w:marTop w:val="0"/>
      <w:marBottom w:val="0"/>
      <w:divBdr>
        <w:top w:val="none" w:sz="0" w:space="0" w:color="auto"/>
        <w:left w:val="none" w:sz="0" w:space="0" w:color="auto"/>
        <w:bottom w:val="none" w:sz="0" w:space="0" w:color="auto"/>
        <w:right w:val="none" w:sz="0" w:space="0" w:color="auto"/>
      </w:divBdr>
    </w:div>
    <w:div w:id="62341476">
      <w:bodyDiv w:val="1"/>
      <w:marLeft w:val="0"/>
      <w:marRight w:val="0"/>
      <w:marTop w:val="0"/>
      <w:marBottom w:val="0"/>
      <w:divBdr>
        <w:top w:val="none" w:sz="0" w:space="0" w:color="auto"/>
        <w:left w:val="none" w:sz="0" w:space="0" w:color="auto"/>
        <w:bottom w:val="none" w:sz="0" w:space="0" w:color="auto"/>
        <w:right w:val="none" w:sz="0" w:space="0" w:color="auto"/>
      </w:divBdr>
    </w:div>
    <w:div w:id="70739540">
      <w:bodyDiv w:val="1"/>
      <w:marLeft w:val="0"/>
      <w:marRight w:val="0"/>
      <w:marTop w:val="0"/>
      <w:marBottom w:val="0"/>
      <w:divBdr>
        <w:top w:val="none" w:sz="0" w:space="0" w:color="auto"/>
        <w:left w:val="none" w:sz="0" w:space="0" w:color="auto"/>
        <w:bottom w:val="none" w:sz="0" w:space="0" w:color="auto"/>
        <w:right w:val="none" w:sz="0" w:space="0" w:color="auto"/>
      </w:divBdr>
    </w:div>
    <w:div w:id="80833434">
      <w:bodyDiv w:val="1"/>
      <w:marLeft w:val="0"/>
      <w:marRight w:val="0"/>
      <w:marTop w:val="0"/>
      <w:marBottom w:val="0"/>
      <w:divBdr>
        <w:top w:val="none" w:sz="0" w:space="0" w:color="auto"/>
        <w:left w:val="none" w:sz="0" w:space="0" w:color="auto"/>
        <w:bottom w:val="none" w:sz="0" w:space="0" w:color="auto"/>
        <w:right w:val="none" w:sz="0" w:space="0" w:color="auto"/>
      </w:divBdr>
    </w:div>
    <w:div w:id="80836906">
      <w:bodyDiv w:val="1"/>
      <w:marLeft w:val="0"/>
      <w:marRight w:val="0"/>
      <w:marTop w:val="0"/>
      <w:marBottom w:val="0"/>
      <w:divBdr>
        <w:top w:val="none" w:sz="0" w:space="0" w:color="auto"/>
        <w:left w:val="none" w:sz="0" w:space="0" w:color="auto"/>
        <w:bottom w:val="none" w:sz="0" w:space="0" w:color="auto"/>
        <w:right w:val="none" w:sz="0" w:space="0" w:color="auto"/>
      </w:divBdr>
    </w:div>
    <w:div w:id="85468912">
      <w:bodyDiv w:val="1"/>
      <w:marLeft w:val="0"/>
      <w:marRight w:val="0"/>
      <w:marTop w:val="0"/>
      <w:marBottom w:val="0"/>
      <w:divBdr>
        <w:top w:val="none" w:sz="0" w:space="0" w:color="auto"/>
        <w:left w:val="none" w:sz="0" w:space="0" w:color="auto"/>
        <w:bottom w:val="none" w:sz="0" w:space="0" w:color="auto"/>
        <w:right w:val="none" w:sz="0" w:space="0" w:color="auto"/>
      </w:divBdr>
    </w:div>
    <w:div w:id="90469802">
      <w:bodyDiv w:val="1"/>
      <w:marLeft w:val="0"/>
      <w:marRight w:val="0"/>
      <w:marTop w:val="0"/>
      <w:marBottom w:val="0"/>
      <w:divBdr>
        <w:top w:val="none" w:sz="0" w:space="0" w:color="auto"/>
        <w:left w:val="none" w:sz="0" w:space="0" w:color="auto"/>
        <w:bottom w:val="none" w:sz="0" w:space="0" w:color="auto"/>
        <w:right w:val="none" w:sz="0" w:space="0" w:color="auto"/>
      </w:divBdr>
    </w:div>
    <w:div w:id="93484103">
      <w:bodyDiv w:val="1"/>
      <w:marLeft w:val="0"/>
      <w:marRight w:val="0"/>
      <w:marTop w:val="0"/>
      <w:marBottom w:val="0"/>
      <w:divBdr>
        <w:top w:val="none" w:sz="0" w:space="0" w:color="auto"/>
        <w:left w:val="none" w:sz="0" w:space="0" w:color="auto"/>
        <w:bottom w:val="none" w:sz="0" w:space="0" w:color="auto"/>
        <w:right w:val="none" w:sz="0" w:space="0" w:color="auto"/>
      </w:divBdr>
    </w:div>
    <w:div w:id="100951256">
      <w:bodyDiv w:val="1"/>
      <w:marLeft w:val="0"/>
      <w:marRight w:val="0"/>
      <w:marTop w:val="0"/>
      <w:marBottom w:val="0"/>
      <w:divBdr>
        <w:top w:val="none" w:sz="0" w:space="0" w:color="auto"/>
        <w:left w:val="none" w:sz="0" w:space="0" w:color="auto"/>
        <w:bottom w:val="none" w:sz="0" w:space="0" w:color="auto"/>
        <w:right w:val="none" w:sz="0" w:space="0" w:color="auto"/>
      </w:divBdr>
    </w:div>
    <w:div w:id="108550115">
      <w:bodyDiv w:val="1"/>
      <w:marLeft w:val="0"/>
      <w:marRight w:val="0"/>
      <w:marTop w:val="0"/>
      <w:marBottom w:val="0"/>
      <w:divBdr>
        <w:top w:val="none" w:sz="0" w:space="0" w:color="auto"/>
        <w:left w:val="none" w:sz="0" w:space="0" w:color="auto"/>
        <w:bottom w:val="none" w:sz="0" w:space="0" w:color="auto"/>
        <w:right w:val="none" w:sz="0" w:space="0" w:color="auto"/>
      </w:divBdr>
    </w:div>
    <w:div w:id="110591693">
      <w:bodyDiv w:val="1"/>
      <w:marLeft w:val="0"/>
      <w:marRight w:val="0"/>
      <w:marTop w:val="0"/>
      <w:marBottom w:val="0"/>
      <w:divBdr>
        <w:top w:val="none" w:sz="0" w:space="0" w:color="auto"/>
        <w:left w:val="none" w:sz="0" w:space="0" w:color="auto"/>
        <w:bottom w:val="none" w:sz="0" w:space="0" w:color="auto"/>
        <w:right w:val="none" w:sz="0" w:space="0" w:color="auto"/>
      </w:divBdr>
    </w:div>
    <w:div w:id="111631744">
      <w:bodyDiv w:val="1"/>
      <w:marLeft w:val="0"/>
      <w:marRight w:val="0"/>
      <w:marTop w:val="0"/>
      <w:marBottom w:val="0"/>
      <w:divBdr>
        <w:top w:val="none" w:sz="0" w:space="0" w:color="auto"/>
        <w:left w:val="none" w:sz="0" w:space="0" w:color="auto"/>
        <w:bottom w:val="none" w:sz="0" w:space="0" w:color="auto"/>
        <w:right w:val="none" w:sz="0" w:space="0" w:color="auto"/>
      </w:divBdr>
    </w:div>
    <w:div w:id="114251895">
      <w:bodyDiv w:val="1"/>
      <w:marLeft w:val="0"/>
      <w:marRight w:val="0"/>
      <w:marTop w:val="0"/>
      <w:marBottom w:val="0"/>
      <w:divBdr>
        <w:top w:val="none" w:sz="0" w:space="0" w:color="auto"/>
        <w:left w:val="none" w:sz="0" w:space="0" w:color="auto"/>
        <w:bottom w:val="none" w:sz="0" w:space="0" w:color="auto"/>
        <w:right w:val="none" w:sz="0" w:space="0" w:color="auto"/>
      </w:divBdr>
    </w:div>
    <w:div w:id="115221278">
      <w:bodyDiv w:val="1"/>
      <w:marLeft w:val="0"/>
      <w:marRight w:val="0"/>
      <w:marTop w:val="0"/>
      <w:marBottom w:val="0"/>
      <w:divBdr>
        <w:top w:val="none" w:sz="0" w:space="0" w:color="auto"/>
        <w:left w:val="none" w:sz="0" w:space="0" w:color="auto"/>
        <w:bottom w:val="none" w:sz="0" w:space="0" w:color="auto"/>
        <w:right w:val="none" w:sz="0" w:space="0" w:color="auto"/>
      </w:divBdr>
    </w:div>
    <w:div w:id="134031657">
      <w:bodyDiv w:val="1"/>
      <w:marLeft w:val="0"/>
      <w:marRight w:val="0"/>
      <w:marTop w:val="0"/>
      <w:marBottom w:val="0"/>
      <w:divBdr>
        <w:top w:val="none" w:sz="0" w:space="0" w:color="auto"/>
        <w:left w:val="none" w:sz="0" w:space="0" w:color="auto"/>
        <w:bottom w:val="none" w:sz="0" w:space="0" w:color="auto"/>
        <w:right w:val="none" w:sz="0" w:space="0" w:color="auto"/>
      </w:divBdr>
    </w:div>
    <w:div w:id="137843710">
      <w:bodyDiv w:val="1"/>
      <w:marLeft w:val="0"/>
      <w:marRight w:val="0"/>
      <w:marTop w:val="0"/>
      <w:marBottom w:val="0"/>
      <w:divBdr>
        <w:top w:val="none" w:sz="0" w:space="0" w:color="auto"/>
        <w:left w:val="none" w:sz="0" w:space="0" w:color="auto"/>
        <w:bottom w:val="none" w:sz="0" w:space="0" w:color="auto"/>
        <w:right w:val="none" w:sz="0" w:space="0" w:color="auto"/>
      </w:divBdr>
    </w:div>
    <w:div w:id="177281380">
      <w:bodyDiv w:val="1"/>
      <w:marLeft w:val="0"/>
      <w:marRight w:val="0"/>
      <w:marTop w:val="0"/>
      <w:marBottom w:val="0"/>
      <w:divBdr>
        <w:top w:val="none" w:sz="0" w:space="0" w:color="auto"/>
        <w:left w:val="none" w:sz="0" w:space="0" w:color="auto"/>
        <w:bottom w:val="none" w:sz="0" w:space="0" w:color="auto"/>
        <w:right w:val="none" w:sz="0" w:space="0" w:color="auto"/>
      </w:divBdr>
    </w:div>
    <w:div w:id="204757205">
      <w:bodyDiv w:val="1"/>
      <w:marLeft w:val="0"/>
      <w:marRight w:val="0"/>
      <w:marTop w:val="0"/>
      <w:marBottom w:val="0"/>
      <w:divBdr>
        <w:top w:val="none" w:sz="0" w:space="0" w:color="auto"/>
        <w:left w:val="none" w:sz="0" w:space="0" w:color="auto"/>
        <w:bottom w:val="none" w:sz="0" w:space="0" w:color="auto"/>
        <w:right w:val="none" w:sz="0" w:space="0" w:color="auto"/>
      </w:divBdr>
    </w:div>
    <w:div w:id="212427685">
      <w:bodyDiv w:val="1"/>
      <w:marLeft w:val="0"/>
      <w:marRight w:val="0"/>
      <w:marTop w:val="0"/>
      <w:marBottom w:val="0"/>
      <w:divBdr>
        <w:top w:val="none" w:sz="0" w:space="0" w:color="auto"/>
        <w:left w:val="none" w:sz="0" w:space="0" w:color="auto"/>
        <w:bottom w:val="none" w:sz="0" w:space="0" w:color="auto"/>
        <w:right w:val="none" w:sz="0" w:space="0" w:color="auto"/>
      </w:divBdr>
    </w:div>
    <w:div w:id="217591894">
      <w:bodyDiv w:val="1"/>
      <w:marLeft w:val="0"/>
      <w:marRight w:val="0"/>
      <w:marTop w:val="0"/>
      <w:marBottom w:val="0"/>
      <w:divBdr>
        <w:top w:val="none" w:sz="0" w:space="0" w:color="auto"/>
        <w:left w:val="none" w:sz="0" w:space="0" w:color="auto"/>
        <w:bottom w:val="none" w:sz="0" w:space="0" w:color="auto"/>
        <w:right w:val="none" w:sz="0" w:space="0" w:color="auto"/>
      </w:divBdr>
    </w:div>
    <w:div w:id="218518490">
      <w:bodyDiv w:val="1"/>
      <w:marLeft w:val="0"/>
      <w:marRight w:val="0"/>
      <w:marTop w:val="0"/>
      <w:marBottom w:val="0"/>
      <w:divBdr>
        <w:top w:val="none" w:sz="0" w:space="0" w:color="auto"/>
        <w:left w:val="none" w:sz="0" w:space="0" w:color="auto"/>
        <w:bottom w:val="none" w:sz="0" w:space="0" w:color="auto"/>
        <w:right w:val="none" w:sz="0" w:space="0" w:color="auto"/>
      </w:divBdr>
    </w:div>
    <w:div w:id="230578694">
      <w:bodyDiv w:val="1"/>
      <w:marLeft w:val="0"/>
      <w:marRight w:val="0"/>
      <w:marTop w:val="0"/>
      <w:marBottom w:val="0"/>
      <w:divBdr>
        <w:top w:val="none" w:sz="0" w:space="0" w:color="auto"/>
        <w:left w:val="none" w:sz="0" w:space="0" w:color="auto"/>
        <w:bottom w:val="none" w:sz="0" w:space="0" w:color="auto"/>
        <w:right w:val="none" w:sz="0" w:space="0" w:color="auto"/>
      </w:divBdr>
    </w:div>
    <w:div w:id="236597025">
      <w:bodyDiv w:val="1"/>
      <w:marLeft w:val="0"/>
      <w:marRight w:val="0"/>
      <w:marTop w:val="0"/>
      <w:marBottom w:val="0"/>
      <w:divBdr>
        <w:top w:val="none" w:sz="0" w:space="0" w:color="auto"/>
        <w:left w:val="none" w:sz="0" w:space="0" w:color="auto"/>
        <w:bottom w:val="none" w:sz="0" w:space="0" w:color="auto"/>
        <w:right w:val="none" w:sz="0" w:space="0" w:color="auto"/>
      </w:divBdr>
    </w:div>
    <w:div w:id="252011790">
      <w:bodyDiv w:val="1"/>
      <w:marLeft w:val="0"/>
      <w:marRight w:val="0"/>
      <w:marTop w:val="0"/>
      <w:marBottom w:val="0"/>
      <w:divBdr>
        <w:top w:val="none" w:sz="0" w:space="0" w:color="auto"/>
        <w:left w:val="none" w:sz="0" w:space="0" w:color="auto"/>
        <w:bottom w:val="none" w:sz="0" w:space="0" w:color="auto"/>
        <w:right w:val="none" w:sz="0" w:space="0" w:color="auto"/>
      </w:divBdr>
    </w:div>
    <w:div w:id="285619164">
      <w:bodyDiv w:val="1"/>
      <w:marLeft w:val="0"/>
      <w:marRight w:val="0"/>
      <w:marTop w:val="0"/>
      <w:marBottom w:val="0"/>
      <w:divBdr>
        <w:top w:val="none" w:sz="0" w:space="0" w:color="auto"/>
        <w:left w:val="none" w:sz="0" w:space="0" w:color="auto"/>
        <w:bottom w:val="none" w:sz="0" w:space="0" w:color="auto"/>
        <w:right w:val="none" w:sz="0" w:space="0" w:color="auto"/>
      </w:divBdr>
    </w:div>
    <w:div w:id="292096725">
      <w:bodyDiv w:val="1"/>
      <w:marLeft w:val="0"/>
      <w:marRight w:val="0"/>
      <w:marTop w:val="0"/>
      <w:marBottom w:val="0"/>
      <w:divBdr>
        <w:top w:val="none" w:sz="0" w:space="0" w:color="auto"/>
        <w:left w:val="none" w:sz="0" w:space="0" w:color="auto"/>
        <w:bottom w:val="none" w:sz="0" w:space="0" w:color="auto"/>
        <w:right w:val="none" w:sz="0" w:space="0" w:color="auto"/>
      </w:divBdr>
    </w:div>
    <w:div w:id="344400630">
      <w:bodyDiv w:val="1"/>
      <w:marLeft w:val="0"/>
      <w:marRight w:val="0"/>
      <w:marTop w:val="0"/>
      <w:marBottom w:val="0"/>
      <w:divBdr>
        <w:top w:val="none" w:sz="0" w:space="0" w:color="auto"/>
        <w:left w:val="none" w:sz="0" w:space="0" w:color="auto"/>
        <w:bottom w:val="none" w:sz="0" w:space="0" w:color="auto"/>
        <w:right w:val="none" w:sz="0" w:space="0" w:color="auto"/>
      </w:divBdr>
    </w:div>
    <w:div w:id="361786001">
      <w:bodyDiv w:val="1"/>
      <w:marLeft w:val="0"/>
      <w:marRight w:val="0"/>
      <w:marTop w:val="0"/>
      <w:marBottom w:val="0"/>
      <w:divBdr>
        <w:top w:val="none" w:sz="0" w:space="0" w:color="auto"/>
        <w:left w:val="none" w:sz="0" w:space="0" w:color="auto"/>
        <w:bottom w:val="none" w:sz="0" w:space="0" w:color="auto"/>
        <w:right w:val="none" w:sz="0" w:space="0" w:color="auto"/>
      </w:divBdr>
    </w:div>
    <w:div w:id="362287855">
      <w:bodyDiv w:val="1"/>
      <w:marLeft w:val="0"/>
      <w:marRight w:val="0"/>
      <w:marTop w:val="0"/>
      <w:marBottom w:val="0"/>
      <w:divBdr>
        <w:top w:val="none" w:sz="0" w:space="0" w:color="auto"/>
        <w:left w:val="none" w:sz="0" w:space="0" w:color="auto"/>
        <w:bottom w:val="none" w:sz="0" w:space="0" w:color="auto"/>
        <w:right w:val="none" w:sz="0" w:space="0" w:color="auto"/>
      </w:divBdr>
    </w:div>
    <w:div w:id="367336657">
      <w:bodyDiv w:val="1"/>
      <w:marLeft w:val="0"/>
      <w:marRight w:val="0"/>
      <w:marTop w:val="0"/>
      <w:marBottom w:val="0"/>
      <w:divBdr>
        <w:top w:val="none" w:sz="0" w:space="0" w:color="auto"/>
        <w:left w:val="none" w:sz="0" w:space="0" w:color="auto"/>
        <w:bottom w:val="none" w:sz="0" w:space="0" w:color="auto"/>
        <w:right w:val="none" w:sz="0" w:space="0" w:color="auto"/>
      </w:divBdr>
    </w:div>
    <w:div w:id="381447353">
      <w:bodyDiv w:val="1"/>
      <w:marLeft w:val="0"/>
      <w:marRight w:val="0"/>
      <w:marTop w:val="0"/>
      <w:marBottom w:val="0"/>
      <w:divBdr>
        <w:top w:val="none" w:sz="0" w:space="0" w:color="auto"/>
        <w:left w:val="none" w:sz="0" w:space="0" w:color="auto"/>
        <w:bottom w:val="none" w:sz="0" w:space="0" w:color="auto"/>
        <w:right w:val="none" w:sz="0" w:space="0" w:color="auto"/>
      </w:divBdr>
    </w:div>
    <w:div w:id="394282934">
      <w:bodyDiv w:val="1"/>
      <w:marLeft w:val="0"/>
      <w:marRight w:val="0"/>
      <w:marTop w:val="0"/>
      <w:marBottom w:val="0"/>
      <w:divBdr>
        <w:top w:val="none" w:sz="0" w:space="0" w:color="auto"/>
        <w:left w:val="none" w:sz="0" w:space="0" w:color="auto"/>
        <w:bottom w:val="none" w:sz="0" w:space="0" w:color="auto"/>
        <w:right w:val="none" w:sz="0" w:space="0" w:color="auto"/>
      </w:divBdr>
    </w:div>
    <w:div w:id="407726826">
      <w:bodyDiv w:val="1"/>
      <w:marLeft w:val="0"/>
      <w:marRight w:val="0"/>
      <w:marTop w:val="0"/>
      <w:marBottom w:val="0"/>
      <w:divBdr>
        <w:top w:val="none" w:sz="0" w:space="0" w:color="auto"/>
        <w:left w:val="none" w:sz="0" w:space="0" w:color="auto"/>
        <w:bottom w:val="none" w:sz="0" w:space="0" w:color="auto"/>
        <w:right w:val="none" w:sz="0" w:space="0" w:color="auto"/>
      </w:divBdr>
    </w:div>
    <w:div w:id="408813947">
      <w:bodyDiv w:val="1"/>
      <w:marLeft w:val="0"/>
      <w:marRight w:val="0"/>
      <w:marTop w:val="0"/>
      <w:marBottom w:val="0"/>
      <w:divBdr>
        <w:top w:val="none" w:sz="0" w:space="0" w:color="auto"/>
        <w:left w:val="none" w:sz="0" w:space="0" w:color="auto"/>
        <w:bottom w:val="none" w:sz="0" w:space="0" w:color="auto"/>
        <w:right w:val="none" w:sz="0" w:space="0" w:color="auto"/>
      </w:divBdr>
    </w:div>
    <w:div w:id="422148398">
      <w:bodyDiv w:val="1"/>
      <w:marLeft w:val="0"/>
      <w:marRight w:val="0"/>
      <w:marTop w:val="0"/>
      <w:marBottom w:val="0"/>
      <w:divBdr>
        <w:top w:val="none" w:sz="0" w:space="0" w:color="auto"/>
        <w:left w:val="none" w:sz="0" w:space="0" w:color="auto"/>
        <w:bottom w:val="none" w:sz="0" w:space="0" w:color="auto"/>
        <w:right w:val="none" w:sz="0" w:space="0" w:color="auto"/>
      </w:divBdr>
    </w:div>
    <w:div w:id="425351773">
      <w:bodyDiv w:val="1"/>
      <w:marLeft w:val="0"/>
      <w:marRight w:val="0"/>
      <w:marTop w:val="0"/>
      <w:marBottom w:val="0"/>
      <w:divBdr>
        <w:top w:val="none" w:sz="0" w:space="0" w:color="auto"/>
        <w:left w:val="none" w:sz="0" w:space="0" w:color="auto"/>
        <w:bottom w:val="none" w:sz="0" w:space="0" w:color="auto"/>
        <w:right w:val="none" w:sz="0" w:space="0" w:color="auto"/>
      </w:divBdr>
    </w:div>
    <w:div w:id="442846447">
      <w:bodyDiv w:val="1"/>
      <w:marLeft w:val="0"/>
      <w:marRight w:val="0"/>
      <w:marTop w:val="0"/>
      <w:marBottom w:val="0"/>
      <w:divBdr>
        <w:top w:val="none" w:sz="0" w:space="0" w:color="auto"/>
        <w:left w:val="none" w:sz="0" w:space="0" w:color="auto"/>
        <w:bottom w:val="none" w:sz="0" w:space="0" w:color="auto"/>
        <w:right w:val="none" w:sz="0" w:space="0" w:color="auto"/>
      </w:divBdr>
    </w:div>
    <w:div w:id="449936653">
      <w:bodyDiv w:val="1"/>
      <w:marLeft w:val="0"/>
      <w:marRight w:val="0"/>
      <w:marTop w:val="0"/>
      <w:marBottom w:val="0"/>
      <w:divBdr>
        <w:top w:val="none" w:sz="0" w:space="0" w:color="auto"/>
        <w:left w:val="none" w:sz="0" w:space="0" w:color="auto"/>
        <w:bottom w:val="none" w:sz="0" w:space="0" w:color="auto"/>
        <w:right w:val="none" w:sz="0" w:space="0" w:color="auto"/>
      </w:divBdr>
    </w:div>
    <w:div w:id="451753623">
      <w:bodyDiv w:val="1"/>
      <w:marLeft w:val="0"/>
      <w:marRight w:val="0"/>
      <w:marTop w:val="0"/>
      <w:marBottom w:val="0"/>
      <w:divBdr>
        <w:top w:val="none" w:sz="0" w:space="0" w:color="auto"/>
        <w:left w:val="none" w:sz="0" w:space="0" w:color="auto"/>
        <w:bottom w:val="none" w:sz="0" w:space="0" w:color="auto"/>
        <w:right w:val="none" w:sz="0" w:space="0" w:color="auto"/>
      </w:divBdr>
    </w:div>
    <w:div w:id="455296122">
      <w:bodyDiv w:val="1"/>
      <w:marLeft w:val="0"/>
      <w:marRight w:val="0"/>
      <w:marTop w:val="0"/>
      <w:marBottom w:val="0"/>
      <w:divBdr>
        <w:top w:val="none" w:sz="0" w:space="0" w:color="auto"/>
        <w:left w:val="none" w:sz="0" w:space="0" w:color="auto"/>
        <w:bottom w:val="none" w:sz="0" w:space="0" w:color="auto"/>
        <w:right w:val="none" w:sz="0" w:space="0" w:color="auto"/>
      </w:divBdr>
    </w:div>
    <w:div w:id="469784839">
      <w:bodyDiv w:val="1"/>
      <w:marLeft w:val="0"/>
      <w:marRight w:val="0"/>
      <w:marTop w:val="0"/>
      <w:marBottom w:val="0"/>
      <w:divBdr>
        <w:top w:val="none" w:sz="0" w:space="0" w:color="auto"/>
        <w:left w:val="none" w:sz="0" w:space="0" w:color="auto"/>
        <w:bottom w:val="none" w:sz="0" w:space="0" w:color="auto"/>
        <w:right w:val="none" w:sz="0" w:space="0" w:color="auto"/>
      </w:divBdr>
    </w:div>
    <w:div w:id="474688210">
      <w:bodyDiv w:val="1"/>
      <w:marLeft w:val="0"/>
      <w:marRight w:val="0"/>
      <w:marTop w:val="0"/>
      <w:marBottom w:val="0"/>
      <w:divBdr>
        <w:top w:val="none" w:sz="0" w:space="0" w:color="auto"/>
        <w:left w:val="none" w:sz="0" w:space="0" w:color="auto"/>
        <w:bottom w:val="none" w:sz="0" w:space="0" w:color="auto"/>
        <w:right w:val="none" w:sz="0" w:space="0" w:color="auto"/>
      </w:divBdr>
    </w:div>
    <w:div w:id="475495800">
      <w:bodyDiv w:val="1"/>
      <w:marLeft w:val="0"/>
      <w:marRight w:val="0"/>
      <w:marTop w:val="0"/>
      <w:marBottom w:val="0"/>
      <w:divBdr>
        <w:top w:val="none" w:sz="0" w:space="0" w:color="auto"/>
        <w:left w:val="none" w:sz="0" w:space="0" w:color="auto"/>
        <w:bottom w:val="none" w:sz="0" w:space="0" w:color="auto"/>
        <w:right w:val="none" w:sz="0" w:space="0" w:color="auto"/>
      </w:divBdr>
    </w:div>
    <w:div w:id="484973704">
      <w:bodyDiv w:val="1"/>
      <w:marLeft w:val="0"/>
      <w:marRight w:val="0"/>
      <w:marTop w:val="0"/>
      <w:marBottom w:val="0"/>
      <w:divBdr>
        <w:top w:val="none" w:sz="0" w:space="0" w:color="auto"/>
        <w:left w:val="none" w:sz="0" w:space="0" w:color="auto"/>
        <w:bottom w:val="none" w:sz="0" w:space="0" w:color="auto"/>
        <w:right w:val="none" w:sz="0" w:space="0" w:color="auto"/>
      </w:divBdr>
    </w:div>
    <w:div w:id="493685145">
      <w:bodyDiv w:val="1"/>
      <w:marLeft w:val="0"/>
      <w:marRight w:val="0"/>
      <w:marTop w:val="0"/>
      <w:marBottom w:val="0"/>
      <w:divBdr>
        <w:top w:val="none" w:sz="0" w:space="0" w:color="auto"/>
        <w:left w:val="none" w:sz="0" w:space="0" w:color="auto"/>
        <w:bottom w:val="none" w:sz="0" w:space="0" w:color="auto"/>
        <w:right w:val="none" w:sz="0" w:space="0" w:color="auto"/>
      </w:divBdr>
    </w:div>
    <w:div w:id="494299714">
      <w:bodyDiv w:val="1"/>
      <w:marLeft w:val="0"/>
      <w:marRight w:val="0"/>
      <w:marTop w:val="0"/>
      <w:marBottom w:val="0"/>
      <w:divBdr>
        <w:top w:val="none" w:sz="0" w:space="0" w:color="auto"/>
        <w:left w:val="none" w:sz="0" w:space="0" w:color="auto"/>
        <w:bottom w:val="none" w:sz="0" w:space="0" w:color="auto"/>
        <w:right w:val="none" w:sz="0" w:space="0" w:color="auto"/>
      </w:divBdr>
    </w:div>
    <w:div w:id="536505227">
      <w:bodyDiv w:val="1"/>
      <w:marLeft w:val="0"/>
      <w:marRight w:val="0"/>
      <w:marTop w:val="0"/>
      <w:marBottom w:val="0"/>
      <w:divBdr>
        <w:top w:val="none" w:sz="0" w:space="0" w:color="auto"/>
        <w:left w:val="none" w:sz="0" w:space="0" w:color="auto"/>
        <w:bottom w:val="none" w:sz="0" w:space="0" w:color="auto"/>
        <w:right w:val="none" w:sz="0" w:space="0" w:color="auto"/>
      </w:divBdr>
    </w:div>
    <w:div w:id="574434616">
      <w:bodyDiv w:val="1"/>
      <w:marLeft w:val="0"/>
      <w:marRight w:val="0"/>
      <w:marTop w:val="0"/>
      <w:marBottom w:val="0"/>
      <w:divBdr>
        <w:top w:val="none" w:sz="0" w:space="0" w:color="auto"/>
        <w:left w:val="none" w:sz="0" w:space="0" w:color="auto"/>
        <w:bottom w:val="none" w:sz="0" w:space="0" w:color="auto"/>
        <w:right w:val="none" w:sz="0" w:space="0" w:color="auto"/>
      </w:divBdr>
    </w:div>
    <w:div w:id="580602598">
      <w:bodyDiv w:val="1"/>
      <w:marLeft w:val="0"/>
      <w:marRight w:val="0"/>
      <w:marTop w:val="0"/>
      <w:marBottom w:val="0"/>
      <w:divBdr>
        <w:top w:val="none" w:sz="0" w:space="0" w:color="auto"/>
        <w:left w:val="none" w:sz="0" w:space="0" w:color="auto"/>
        <w:bottom w:val="none" w:sz="0" w:space="0" w:color="auto"/>
        <w:right w:val="none" w:sz="0" w:space="0" w:color="auto"/>
      </w:divBdr>
    </w:div>
    <w:div w:id="585770370">
      <w:bodyDiv w:val="1"/>
      <w:marLeft w:val="0"/>
      <w:marRight w:val="0"/>
      <w:marTop w:val="0"/>
      <w:marBottom w:val="0"/>
      <w:divBdr>
        <w:top w:val="none" w:sz="0" w:space="0" w:color="auto"/>
        <w:left w:val="none" w:sz="0" w:space="0" w:color="auto"/>
        <w:bottom w:val="none" w:sz="0" w:space="0" w:color="auto"/>
        <w:right w:val="none" w:sz="0" w:space="0" w:color="auto"/>
      </w:divBdr>
    </w:div>
    <w:div w:id="598829906">
      <w:bodyDiv w:val="1"/>
      <w:marLeft w:val="0"/>
      <w:marRight w:val="0"/>
      <w:marTop w:val="0"/>
      <w:marBottom w:val="0"/>
      <w:divBdr>
        <w:top w:val="none" w:sz="0" w:space="0" w:color="auto"/>
        <w:left w:val="none" w:sz="0" w:space="0" w:color="auto"/>
        <w:bottom w:val="none" w:sz="0" w:space="0" w:color="auto"/>
        <w:right w:val="none" w:sz="0" w:space="0" w:color="auto"/>
      </w:divBdr>
    </w:div>
    <w:div w:id="617569306">
      <w:bodyDiv w:val="1"/>
      <w:marLeft w:val="0"/>
      <w:marRight w:val="0"/>
      <w:marTop w:val="0"/>
      <w:marBottom w:val="0"/>
      <w:divBdr>
        <w:top w:val="none" w:sz="0" w:space="0" w:color="auto"/>
        <w:left w:val="none" w:sz="0" w:space="0" w:color="auto"/>
        <w:bottom w:val="none" w:sz="0" w:space="0" w:color="auto"/>
        <w:right w:val="none" w:sz="0" w:space="0" w:color="auto"/>
      </w:divBdr>
    </w:div>
    <w:div w:id="621153668">
      <w:bodyDiv w:val="1"/>
      <w:marLeft w:val="0"/>
      <w:marRight w:val="0"/>
      <w:marTop w:val="0"/>
      <w:marBottom w:val="0"/>
      <w:divBdr>
        <w:top w:val="none" w:sz="0" w:space="0" w:color="auto"/>
        <w:left w:val="none" w:sz="0" w:space="0" w:color="auto"/>
        <w:bottom w:val="none" w:sz="0" w:space="0" w:color="auto"/>
        <w:right w:val="none" w:sz="0" w:space="0" w:color="auto"/>
      </w:divBdr>
    </w:div>
    <w:div w:id="642999859">
      <w:bodyDiv w:val="1"/>
      <w:marLeft w:val="0"/>
      <w:marRight w:val="0"/>
      <w:marTop w:val="0"/>
      <w:marBottom w:val="0"/>
      <w:divBdr>
        <w:top w:val="none" w:sz="0" w:space="0" w:color="auto"/>
        <w:left w:val="none" w:sz="0" w:space="0" w:color="auto"/>
        <w:bottom w:val="none" w:sz="0" w:space="0" w:color="auto"/>
        <w:right w:val="none" w:sz="0" w:space="0" w:color="auto"/>
      </w:divBdr>
    </w:div>
    <w:div w:id="645813858">
      <w:bodyDiv w:val="1"/>
      <w:marLeft w:val="0"/>
      <w:marRight w:val="0"/>
      <w:marTop w:val="0"/>
      <w:marBottom w:val="0"/>
      <w:divBdr>
        <w:top w:val="none" w:sz="0" w:space="0" w:color="auto"/>
        <w:left w:val="none" w:sz="0" w:space="0" w:color="auto"/>
        <w:bottom w:val="none" w:sz="0" w:space="0" w:color="auto"/>
        <w:right w:val="none" w:sz="0" w:space="0" w:color="auto"/>
      </w:divBdr>
    </w:div>
    <w:div w:id="660082945">
      <w:bodyDiv w:val="1"/>
      <w:marLeft w:val="0"/>
      <w:marRight w:val="0"/>
      <w:marTop w:val="0"/>
      <w:marBottom w:val="0"/>
      <w:divBdr>
        <w:top w:val="none" w:sz="0" w:space="0" w:color="auto"/>
        <w:left w:val="none" w:sz="0" w:space="0" w:color="auto"/>
        <w:bottom w:val="none" w:sz="0" w:space="0" w:color="auto"/>
        <w:right w:val="none" w:sz="0" w:space="0" w:color="auto"/>
      </w:divBdr>
    </w:div>
    <w:div w:id="661739539">
      <w:bodyDiv w:val="1"/>
      <w:marLeft w:val="0"/>
      <w:marRight w:val="0"/>
      <w:marTop w:val="0"/>
      <w:marBottom w:val="0"/>
      <w:divBdr>
        <w:top w:val="none" w:sz="0" w:space="0" w:color="auto"/>
        <w:left w:val="none" w:sz="0" w:space="0" w:color="auto"/>
        <w:bottom w:val="none" w:sz="0" w:space="0" w:color="auto"/>
        <w:right w:val="none" w:sz="0" w:space="0" w:color="auto"/>
      </w:divBdr>
    </w:div>
    <w:div w:id="673728369">
      <w:bodyDiv w:val="1"/>
      <w:marLeft w:val="0"/>
      <w:marRight w:val="0"/>
      <w:marTop w:val="0"/>
      <w:marBottom w:val="0"/>
      <w:divBdr>
        <w:top w:val="none" w:sz="0" w:space="0" w:color="auto"/>
        <w:left w:val="none" w:sz="0" w:space="0" w:color="auto"/>
        <w:bottom w:val="none" w:sz="0" w:space="0" w:color="auto"/>
        <w:right w:val="none" w:sz="0" w:space="0" w:color="auto"/>
      </w:divBdr>
    </w:div>
    <w:div w:id="683215830">
      <w:bodyDiv w:val="1"/>
      <w:marLeft w:val="0"/>
      <w:marRight w:val="0"/>
      <w:marTop w:val="0"/>
      <w:marBottom w:val="0"/>
      <w:divBdr>
        <w:top w:val="none" w:sz="0" w:space="0" w:color="auto"/>
        <w:left w:val="none" w:sz="0" w:space="0" w:color="auto"/>
        <w:bottom w:val="none" w:sz="0" w:space="0" w:color="auto"/>
        <w:right w:val="none" w:sz="0" w:space="0" w:color="auto"/>
      </w:divBdr>
    </w:div>
    <w:div w:id="688068697">
      <w:bodyDiv w:val="1"/>
      <w:marLeft w:val="0"/>
      <w:marRight w:val="0"/>
      <w:marTop w:val="0"/>
      <w:marBottom w:val="0"/>
      <w:divBdr>
        <w:top w:val="none" w:sz="0" w:space="0" w:color="auto"/>
        <w:left w:val="none" w:sz="0" w:space="0" w:color="auto"/>
        <w:bottom w:val="none" w:sz="0" w:space="0" w:color="auto"/>
        <w:right w:val="none" w:sz="0" w:space="0" w:color="auto"/>
      </w:divBdr>
    </w:div>
    <w:div w:id="729234667">
      <w:bodyDiv w:val="1"/>
      <w:marLeft w:val="0"/>
      <w:marRight w:val="0"/>
      <w:marTop w:val="0"/>
      <w:marBottom w:val="0"/>
      <w:divBdr>
        <w:top w:val="none" w:sz="0" w:space="0" w:color="auto"/>
        <w:left w:val="none" w:sz="0" w:space="0" w:color="auto"/>
        <w:bottom w:val="none" w:sz="0" w:space="0" w:color="auto"/>
        <w:right w:val="none" w:sz="0" w:space="0" w:color="auto"/>
      </w:divBdr>
    </w:div>
    <w:div w:id="735590010">
      <w:bodyDiv w:val="1"/>
      <w:marLeft w:val="0"/>
      <w:marRight w:val="0"/>
      <w:marTop w:val="0"/>
      <w:marBottom w:val="0"/>
      <w:divBdr>
        <w:top w:val="none" w:sz="0" w:space="0" w:color="auto"/>
        <w:left w:val="none" w:sz="0" w:space="0" w:color="auto"/>
        <w:bottom w:val="none" w:sz="0" w:space="0" w:color="auto"/>
        <w:right w:val="none" w:sz="0" w:space="0" w:color="auto"/>
      </w:divBdr>
    </w:div>
    <w:div w:id="739329494">
      <w:bodyDiv w:val="1"/>
      <w:marLeft w:val="0"/>
      <w:marRight w:val="0"/>
      <w:marTop w:val="0"/>
      <w:marBottom w:val="0"/>
      <w:divBdr>
        <w:top w:val="none" w:sz="0" w:space="0" w:color="auto"/>
        <w:left w:val="none" w:sz="0" w:space="0" w:color="auto"/>
        <w:bottom w:val="none" w:sz="0" w:space="0" w:color="auto"/>
        <w:right w:val="none" w:sz="0" w:space="0" w:color="auto"/>
      </w:divBdr>
    </w:div>
    <w:div w:id="746654391">
      <w:bodyDiv w:val="1"/>
      <w:marLeft w:val="0"/>
      <w:marRight w:val="0"/>
      <w:marTop w:val="0"/>
      <w:marBottom w:val="0"/>
      <w:divBdr>
        <w:top w:val="none" w:sz="0" w:space="0" w:color="auto"/>
        <w:left w:val="none" w:sz="0" w:space="0" w:color="auto"/>
        <w:bottom w:val="none" w:sz="0" w:space="0" w:color="auto"/>
        <w:right w:val="none" w:sz="0" w:space="0" w:color="auto"/>
      </w:divBdr>
    </w:div>
    <w:div w:id="764962247">
      <w:bodyDiv w:val="1"/>
      <w:marLeft w:val="0"/>
      <w:marRight w:val="0"/>
      <w:marTop w:val="0"/>
      <w:marBottom w:val="0"/>
      <w:divBdr>
        <w:top w:val="none" w:sz="0" w:space="0" w:color="auto"/>
        <w:left w:val="none" w:sz="0" w:space="0" w:color="auto"/>
        <w:bottom w:val="none" w:sz="0" w:space="0" w:color="auto"/>
        <w:right w:val="none" w:sz="0" w:space="0" w:color="auto"/>
      </w:divBdr>
    </w:div>
    <w:div w:id="768548340">
      <w:bodyDiv w:val="1"/>
      <w:marLeft w:val="0"/>
      <w:marRight w:val="0"/>
      <w:marTop w:val="0"/>
      <w:marBottom w:val="0"/>
      <w:divBdr>
        <w:top w:val="none" w:sz="0" w:space="0" w:color="auto"/>
        <w:left w:val="none" w:sz="0" w:space="0" w:color="auto"/>
        <w:bottom w:val="none" w:sz="0" w:space="0" w:color="auto"/>
        <w:right w:val="none" w:sz="0" w:space="0" w:color="auto"/>
      </w:divBdr>
    </w:div>
    <w:div w:id="770780259">
      <w:bodyDiv w:val="1"/>
      <w:marLeft w:val="0"/>
      <w:marRight w:val="0"/>
      <w:marTop w:val="0"/>
      <w:marBottom w:val="0"/>
      <w:divBdr>
        <w:top w:val="none" w:sz="0" w:space="0" w:color="auto"/>
        <w:left w:val="none" w:sz="0" w:space="0" w:color="auto"/>
        <w:bottom w:val="none" w:sz="0" w:space="0" w:color="auto"/>
        <w:right w:val="none" w:sz="0" w:space="0" w:color="auto"/>
      </w:divBdr>
    </w:div>
    <w:div w:id="776566134">
      <w:bodyDiv w:val="1"/>
      <w:marLeft w:val="0"/>
      <w:marRight w:val="0"/>
      <w:marTop w:val="0"/>
      <w:marBottom w:val="0"/>
      <w:divBdr>
        <w:top w:val="none" w:sz="0" w:space="0" w:color="auto"/>
        <w:left w:val="none" w:sz="0" w:space="0" w:color="auto"/>
        <w:bottom w:val="none" w:sz="0" w:space="0" w:color="auto"/>
        <w:right w:val="none" w:sz="0" w:space="0" w:color="auto"/>
      </w:divBdr>
    </w:div>
    <w:div w:id="805272471">
      <w:bodyDiv w:val="1"/>
      <w:marLeft w:val="0"/>
      <w:marRight w:val="0"/>
      <w:marTop w:val="0"/>
      <w:marBottom w:val="0"/>
      <w:divBdr>
        <w:top w:val="none" w:sz="0" w:space="0" w:color="auto"/>
        <w:left w:val="none" w:sz="0" w:space="0" w:color="auto"/>
        <w:bottom w:val="none" w:sz="0" w:space="0" w:color="auto"/>
        <w:right w:val="none" w:sz="0" w:space="0" w:color="auto"/>
      </w:divBdr>
    </w:div>
    <w:div w:id="805706415">
      <w:bodyDiv w:val="1"/>
      <w:marLeft w:val="0"/>
      <w:marRight w:val="0"/>
      <w:marTop w:val="0"/>
      <w:marBottom w:val="0"/>
      <w:divBdr>
        <w:top w:val="none" w:sz="0" w:space="0" w:color="auto"/>
        <w:left w:val="none" w:sz="0" w:space="0" w:color="auto"/>
        <w:bottom w:val="none" w:sz="0" w:space="0" w:color="auto"/>
        <w:right w:val="none" w:sz="0" w:space="0" w:color="auto"/>
      </w:divBdr>
    </w:div>
    <w:div w:id="813449027">
      <w:bodyDiv w:val="1"/>
      <w:marLeft w:val="0"/>
      <w:marRight w:val="0"/>
      <w:marTop w:val="0"/>
      <w:marBottom w:val="0"/>
      <w:divBdr>
        <w:top w:val="none" w:sz="0" w:space="0" w:color="auto"/>
        <w:left w:val="none" w:sz="0" w:space="0" w:color="auto"/>
        <w:bottom w:val="none" w:sz="0" w:space="0" w:color="auto"/>
        <w:right w:val="none" w:sz="0" w:space="0" w:color="auto"/>
      </w:divBdr>
    </w:div>
    <w:div w:id="839737597">
      <w:bodyDiv w:val="1"/>
      <w:marLeft w:val="0"/>
      <w:marRight w:val="0"/>
      <w:marTop w:val="0"/>
      <w:marBottom w:val="0"/>
      <w:divBdr>
        <w:top w:val="none" w:sz="0" w:space="0" w:color="auto"/>
        <w:left w:val="none" w:sz="0" w:space="0" w:color="auto"/>
        <w:bottom w:val="none" w:sz="0" w:space="0" w:color="auto"/>
        <w:right w:val="none" w:sz="0" w:space="0" w:color="auto"/>
      </w:divBdr>
    </w:div>
    <w:div w:id="861747394">
      <w:bodyDiv w:val="1"/>
      <w:marLeft w:val="0"/>
      <w:marRight w:val="0"/>
      <w:marTop w:val="0"/>
      <w:marBottom w:val="0"/>
      <w:divBdr>
        <w:top w:val="none" w:sz="0" w:space="0" w:color="auto"/>
        <w:left w:val="none" w:sz="0" w:space="0" w:color="auto"/>
        <w:bottom w:val="none" w:sz="0" w:space="0" w:color="auto"/>
        <w:right w:val="none" w:sz="0" w:space="0" w:color="auto"/>
      </w:divBdr>
    </w:div>
    <w:div w:id="868376107">
      <w:bodyDiv w:val="1"/>
      <w:marLeft w:val="0"/>
      <w:marRight w:val="0"/>
      <w:marTop w:val="0"/>
      <w:marBottom w:val="0"/>
      <w:divBdr>
        <w:top w:val="none" w:sz="0" w:space="0" w:color="auto"/>
        <w:left w:val="none" w:sz="0" w:space="0" w:color="auto"/>
        <w:bottom w:val="none" w:sz="0" w:space="0" w:color="auto"/>
        <w:right w:val="none" w:sz="0" w:space="0" w:color="auto"/>
      </w:divBdr>
    </w:div>
    <w:div w:id="886991521">
      <w:bodyDiv w:val="1"/>
      <w:marLeft w:val="0"/>
      <w:marRight w:val="0"/>
      <w:marTop w:val="0"/>
      <w:marBottom w:val="0"/>
      <w:divBdr>
        <w:top w:val="none" w:sz="0" w:space="0" w:color="auto"/>
        <w:left w:val="none" w:sz="0" w:space="0" w:color="auto"/>
        <w:bottom w:val="none" w:sz="0" w:space="0" w:color="auto"/>
        <w:right w:val="none" w:sz="0" w:space="0" w:color="auto"/>
      </w:divBdr>
    </w:div>
    <w:div w:id="891499070">
      <w:bodyDiv w:val="1"/>
      <w:marLeft w:val="0"/>
      <w:marRight w:val="0"/>
      <w:marTop w:val="0"/>
      <w:marBottom w:val="0"/>
      <w:divBdr>
        <w:top w:val="none" w:sz="0" w:space="0" w:color="auto"/>
        <w:left w:val="none" w:sz="0" w:space="0" w:color="auto"/>
        <w:bottom w:val="none" w:sz="0" w:space="0" w:color="auto"/>
        <w:right w:val="none" w:sz="0" w:space="0" w:color="auto"/>
      </w:divBdr>
    </w:div>
    <w:div w:id="913927918">
      <w:bodyDiv w:val="1"/>
      <w:marLeft w:val="0"/>
      <w:marRight w:val="0"/>
      <w:marTop w:val="0"/>
      <w:marBottom w:val="0"/>
      <w:divBdr>
        <w:top w:val="none" w:sz="0" w:space="0" w:color="auto"/>
        <w:left w:val="none" w:sz="0" w:space="0" w:color="auto"/>
        <w:bottom w:val="none" w:sz="0" w:space="0" w:color="auto"/>
        <w:right w:val="none" w:sz="0" w:space="0" w:color="auto"/>
      </w:divBdr>
    </w:div>
    <w:div w:id="920413838">
      <w:bodyDiv w:val="1"/>
      <w:marLeft w:val="0"/>
      <w:marRight w:val="0"/>
      <w:marTop w:val="0"/>
      <w:marBottom w:val="0"/>
      <w:divBdr>
        <w:top w:val="none" w:sz="0" w:space="0" w:color="auto"/>
        <w:left w:val="none" w:sz="0" w:space="0" w:color="auto"/>
        <w:bottom w:val="none" w:sz="0" w:space="0" w:color="auto"/>
        <w:right w:val="none" w:sz="0" w:space="0" w:color="auto"/>
      </w:divBdr>
    </w:div>
    <w:div w:id="926235783">
      <w:bodyDiv w:val="1"/>
      <w:marLeft w:val="0"/>
      <w:marRight w:val="0"/>
      <w:marTop w:val="0"/>
      <w:marBottom w:val="0"/>
      <w:divBdr>
        <w:top w:val="none" w:sz="0" w:space="0" w:color="auto"/>
        <w:left w:val="none" w:sz="0" w:space="0" w:color="auto"/>
        <w:bottom w:val="none" w:sz="0" w:space="0" w:color="auto"/>
        <w:right w:val="none" w:sz="0" w:space="0" w:color="auto"/>
      </w:divBdr>
    </w:div>
    <w:div w:id="937564232">
      <w:bodyDiv w:val="1"/>
      <w:marLeft w:val="0"/>
      <w:marRight w:val="0"/>
      <w:marTop w:val="0"/>
      <w:marBottom w:val="0"/>
      <w:divBdr>
        <w:top w:val="none" w:sz="0" w:space="0" w:color="auto"/>
        <w:left w:val="none" w:sz="0" w:space="0" w:color="auto"/>
        <w:bottom w:val="none" w:sz="0" w:space="0" w:color="auto"/>
        <w:right w:val="none" w:sz="0" w:space="0" w:color="auto"/>
      </w:divBdr>
    </w:div>
    <w:div w:id="941836106">
      <w:bodyDiv w:val="1"/>
      <w:marLeft w:val="0"/>
      <w:marRight w:val="0"/>
      <w:marTop w:val="0"/>
      <w:marBottom w:val="0"/>
      <w:divBdr>
        <w:top w:val="none" w:sz="0" w:space="0" w:color="auto"/>
        <w:left w:val="none" w:sz="0" w:space="0" w:color="auto"/>
        <w:bottom w:val="none" w:sz="0" w:space="0" w:color="auto"/>
        <w:right w:val="none" w:sz="0" w:space="0" w:color="auto"/>
      </w:divBdr>
    </w:div>
    <w:div w:id="978730624">
      <w:bodyDiv w:val="1"/>
      <w:marLeft w:val="0"/>
      <w:marRight w:val="0"/>
      <w:marTop w:val="0"/>
      <w:marBottom w:val="0"/>
      <w:divBdr>
        <w:top w:val="none" w:sz="0" w:space="0" w:color="auto"/>
        <w:left w:val="none" w:sz="0" w:space="0" w:color="auto"/>
        <w:bottom w:val="none" w:sz="0" w:space="0" w:color="auto"/>
        <w:right w:val="none" w:sz="0" w:space="0" w:color="auto"/>
      </w:divBdr>
    </w:div>
    <w:div w:id="984705103">
      <w:bodyDiv w:val="1"/>
      <w:marLeft w:val="0"/>
      <w:marRight w:val="0"/>
      <w:marTop w:val="0"/>
      <w:marBottom w:val="0"/>
      <w:divBdr>
        <w:top w:val="none" w:sz="0" w:space="0" w:color="auto"/>
        <w:left w:val="none" w:sz="0" w:space="0" w:color="auto"/>
        <w:bottom w:val="none" w:sz="0" w:space="0" w:color="auto"/>
        <w:right w:val="none" w:sz="0" w:space="0" w:color="auto"/>
      </w:divBdr>
    </w:div>
    <w:div w:id="997852951">
      <w:bodyDiv w:val="1"/>
      <w:marLeft w:val="0"/>
      <w:marRight w:val="0"/>
      <w:marTop w:val="0"/>
      <w:marBottom w:val="0"/>
      <w:divBdr>
        <w:top w:val="none" w:sz="0" w:space="0" w:color="auto"/>
        <w:left w:val="none" w:sz="0" w:space="0" w:color="auto"/>
        <w:bottom w:val="none" w:sz="0" w:space="0" w:color="auto"/>
        <w:right w:val="none" w:sz="0" w:space="0" w:color="auto"/>
      </w:divBdr>
    </w:div>
    <w:div w:id="1037586078">
      <w:bodyDiv w:val="1"/>
      <w:marLeft w:val="0"/>
      <w:marRight w:val="0"/>
      <w:marTop w:val="0"/>
      <w:marBottom w:val="0"/>
      <w:divBdr>
        <w:top w:val="none" w:sz="0" w:space="0" w:color="auto"/>
        <w:left w:val="none" w:sz="0" w:space="0" w:color="auto"/>
        <w:bottom w:val="none" w:sz="0" w:space="0" w:color="auto"/>
        <w:right w:val="none" w:sz="0" w:space="0" w:color="auto"/>
      </w:divBdr>
    </w:div>
    <w:div w:id="1040521246">
      <w:bodyDiv w:val="1"/>
      <w:marLeft w:val="0"/>
      <w:marRight w:val="0"/>
      <w:marTop w:val="0"/>
      <w:marBottom w:val="0"/>
      <w:divBdr>
        <w:top w:val="none" w:sz="0" w:space="0" w:color="auto"/>
        <w:left w:val="none" w:sz="0" w:space="0" w:color="auto"/>
        <w:bottom w:val="none" w:sz="0" w:space="0" w:color="auto"/>
        <w:right w:val="none" w:sz="0" w:space="0" w:color="auto"/>
      </w:divBdr>
    </w:div>
    <w:div w:id="1087649717">
      <w:bodyDiv w:val="1"/>
      <w:marLeft w:val="0"/>
      <w:marRight w:val="0"/>
      <w:marTop w:val="0"/>
      <w:marBottom w:val="0"/>
      <w:divBdr>
        <w:top w:val="none" w:sz="0" w:space="0" w:color="auto"/>
        <w:left w:val="none" w:sz="0" w:space="0" w:color="auto"/>
        <w:bottom w:val="none" w:sz="0" w:space="0" w:color="auto"/>
        <w:right w:val="none" w:sz="0" w:space="0" w:color="auto"/>
      </w:divBdr>
    </w:div>
    <w:div w:id="1096631406">
      <w:bodyDiv w:val="1"/>
      <w:marLeft w:val="0"/>
      <w:marRight w:val="0"/>
      <w:marTop w:val="0"/>
      <w:marBottom w:val="0"/>
      <w:divBdr>
        <w:top w:val="none" w:sz="0" w:space="0" w:color="auto"/>
        <w:left w:val="none" w:sz="0" w:space="0" w:color="auto"/>
        <w:bottom w:val="none" w:sz="0" w:space="0" w:color="auto"/>
        <w:right w:val="none" w:sz="0" w:space="0" w:color="auto"/>
      </w:divBdr>
    </w:div>
    <w:div w:id="1098797840">
      <w:bodyDiv w:val="1"/>
      <w:marLeft w:val="0"/>
      <w:marRight w:val="0"/>
      <w:marTop w:val="0"/>
      <w:marBottom w:val="0"/>
      <w:divBdr>
        <w:top w:val="none" w:sz="0" w:space="0" w:color="auto"/>
        <w:left w:val="none" w:sz="0" w:space="0" w:color="auto"/>
        <w:bottom w:val="none" w:sz="0" w:space="0" w:color="auto"/>
        <w:right w:val="none" w:sz="0" w:space="0" w:color="auto"/>
      </w:divBdr>
      <w:divsChild>
        <w:div w:id="279844708">
          <w:marLeft w:val="0"/>
          <w:marRight w:val="0"/>
          <w:marTop w:val="0"/>
          <w:marBottom w:val="0"/>
          <w:divBdr>
            <w:top w:val="none" w:sz="0" w:space="0" w:color="auto"/>
            <w:left w:val="none" w:sz="0" w:space="0" w:color="auto"/>
            <w:bottom w:val="none" w:sz="0" w:space="0" w:color="auto"/>
            <w:right w:val="none" w:sz="0" w:space="0" w:color="auto"/>
          </w:divBdr>
        </w:div>
      </w:divsChild>
    </w:div>
    <w:div w:id="1125540193">
      <w:bodyDiv w:val="1"/>
      <w:marLeft w:val="0"/>
      <w:marRight w:val="0"/>
      <w:marTop w:val="0"/>
      <w:marBottom w:val="0"/>
      <w:divBdr>
        <w:top w:val="none" w:sz="0" w:space="0" w:color="auto"/>
        <w:left w:val="none" w:sz="0" w:space="0" w:color="auto"/>
        <w:bottom w:val="none" w:sz="0" w:space="0" w:color="auto"/>
        <w:right w:val="none" w:sz="0" w:space="0" w:color="auto"/>
      </w:divBdr>
    </w:div>
    <w:div w:id="1130442088">
      <w:bodyDiv w:val="1"/>
      <w:marLeft w:val="0"/>
      <w:marRight w:val="0"/>
      <w:marTop w:val="0"/>
      <w:marBottom w:val="0"/>
      <w:divBdr>
        <w:top w:val="none" w:sz="0" w:space="0" w:color="auto"/>
        <w:left w:val="none" w:sz="0" w:space="0" w:color="auto"/>
        <w:bottom w:val="none" w:sz="0" w:space="0" w:color="auto"/>
        <w:right w:val="none" w:sz="0" w:space="0" w:color="auto"/>
      </w:divBdr>
    </w:div>
    <w:div w:id="1131362176">
      <w:bodyDiv w:val="1"/>
      <w:marLeft w:val="0"/>
      <w:marRight w:val="0"/>
      <w:marTop w:val="0"/>
      <w:marBottom w:val="0"/>
      <w:divBdr>
        <w:top w:val="none" w:sz="0" w:space="0" w:color="auto"/>
        <w:left w:val="none" w:sz="0" w:space="0" w:color="auto"/>
        <w:bottom w:val="none" w:sz="0" w:space="0" w:color="auto"/>
        <w:right w:val="none" w:sz="0" w:space="0" w:color="auto"/>
      </w:divBdr>
    </w:div>
    <w:div w:id="1133250947">
      <w:bodyDiv w:val="1"/>
      <w:marLeft w:val="0"/>
      <w:marRight w:val="0"/>
      <w:marTop w:val="0"/>
      <w:marBottom w:val="0"/>
      <w:divBdr>
        <w:top w:val="none" w:sz="0" w:space="0" w:color="auto"/>
        <w:left w:val="none" w:sz="0" w:space="0" w:color="auto"/>
        <w:bottom w:val="none" w:sz="0" w:space="0" w:color="auto"/>
        <w:right w:val="none" w:sz="0" w:space="0" w:color="auto"/>
      </w:divBdr>
    </w:div>
    <w:div w:id="1135023814">
      <w:bodyDiv w:val="1"/>
      <w:marLeft w:val="0"/>
      <w:marRight w:val="0"/>
      <w:marTop w:val="0"/>
      <w:marBottom w:val="0"/>
      <w:divBdr>
        <w:top w:val="none" w:sz="0" w:space="0" w:color="auto"/>
        <w:left w:val="none" w:sz="0" w:space="0" w:color="auto"/>
        <w:bottom w:val="none" w:sz="0" w:space="0" w:color="auto"/>
        <w:right w:val="none" w:sz="0" w:space="0" w:color="auto"/>
      </w:divBdr>
    </w:div>
    <w:div w:id="1147674464">
      <w:bodyDiv w:val="1"/>
      <w:marLeft w:val="0"/>
      <w:marRight w:val="0"/>
      <w:marTop w:val="0"/>
      <w:marBottom w:val="0"/>
      <w:divBdr>
        <w:top w:val="none" w:sz="0" w:space="0" w:color="auto"/>
        <w:left w:val="none" w:sz="0" w:space="0" w:color="auto"/>
        <w:bottom w:val="none" w:sz="0" w:space="0" w:color="auto"/>
        <w:right w:val="none" w:sz="0" w:space="0" w:color="auto"/>
      </w:divBdr>
    </w:div>
    <w:div w:id="1148981384">
      <w:bodyDiv w:val="1"/>
      <w:marLeft w:val="0"/>
      <w:marRight w:val="0"/>
      <w:marTop w:val="0"/>
      <w:marBottom w:val="0"/>
      <w:divBdr>
        <w:top w:val="none" w:sz="0" w:space="0" w:color="auto"/>
        <w:left w:val="none" w:sz="0" w:space="0" w:color="auto"/>
        <w:bottom w:val="none" w:sz="0" w:space="0" w:color="auto"/>
        <w:right w:val="none" w:sz="0" w:space="0" w:color="auto"/>
      </w:divBdr>
    </w:div>
    <w:div w:id="1176919837">
      <w:bodyDiv w:val="1"/>
      <w:marLeft w:val="0"/>
      <w:marRight w:val="0"/>
      <w:marTop w:val="0"/>
      <w:marBottom w:val="0"/>
      <w:divBdr>
        <w:top w:val="none" w:sz="0" w:space="0" w:color="auto"/>
        <w:left w:val="none" w:sz="0" w:space="0" w:color="auto"/>
        <w:bottom w:val="none" w:sz="0" w:space="0" w:color="auto"/>
        <w:right w:val="none" w:sz="0" w:space="0" w:color="auto"/>
      </w:divBdr>
    </w:div>
    <w:div w:id="1183855372">
      <w:bodyDiv w:val="1"/>
      <w:marLeft w:val="0"/>
      <w:marRight w:val="0"/>
      <w:marTop w:val="0"/>
      <w:marBottom w:val="0"/>
      <w:divBdr>
        <w:top w:val="none" w:sz="0" w:space="0" w:color="auto"/>
        <w:left w:val="none" w:sz="0" w:space="0" w:color="auto"/>
        <w:bottom w:val="none" w:sz="0" w:space="0" w:color="auto"/>
        <w:right w:val="none" w:sz="0" w:space="0" w:color="auto"/>
      </w:divBdr>
    </w:div>
    <w:div w:id="1185050352">
      <w:bodyDiv w:val="1"/>
      <w:marLeft w:val="0"/>
      <w:marRight w:val="0"/>
      <w:marTop w:val="0"/>
      <w:marBottom w:val="0"/>
      <w:divBdr>
        <w:top w:val="none" w:sz="0" w:space="0" w:color="auto"/>
        <w:left w:val="none" w:sz="0" w:space="0" w:color="auto"/>
        <w:bottom w:val="none" w:sz="0" w:space="0" w:color="auto"/>
        <w:right w:val="none" w:sz="0" w:space="0" w:color="auto"/>
      </w:divBdr>
    </w:div>
    <w:div w:id="1190797589">
      <w:bodyDiv w:val="1"/>
      <w:marLeft w:val="0"/>
      <w:marRight w:val="0"/>
      <w:marTop w:val="0"/>
      <w:marBottom w:val="0"/>
      <w:divBdr>
        <w:top w:val="none" w:sz="0" w:space="0" w:color="auto"/>
        <w:left w:val="none" w:sz="0" w:space="0" w:color="auto"/>
        <w:bottom w:val="none" w:sz="0" w:space="0" w:color="auto"/>
        <w:right w:val="none" w:sz="0" w:space="0" w:color="auto"/>
      </w:divBdr>
    </w:div>
    <w:div w:id="1203833165">
      <w:bodyDiv w:val="1"/>
      <w:marLeft w:val="0"/>
      <w:marRight w:val="0"/>
      <w:marTop w:val="0"/>
      <w:marBottom w:val="0"/>
      <w:divBdr>
        <w:top w:val="none" w:sz="0" w:space="0" w:color="auto"/>
        <w:left w:val="none" w:sz="0" w:space="0" w:color="auto"/>
        <w:bottom w:val="none" w:sz="0" w:space="0" w:color="auto"/>
        <w:right w:val="none" w:sz="0" w:space="0" w:color="auto"/>
      </w:divBdr>
    </w:div>
    <w:div w:id="1204712515">
      <w:bodyDiv w:val="1"/>
      <w:marLeft w:val="0"/>
      <w:marRight w:val="0"/>
      <w:marTop w:val="0"/>
      <w:marBottom w:val="0"/>
      <w:divBdr>
        <w:top w:val="none" w:sz="0" w:space="0" w:color="auto"/>
        <w:left w:val="none" w:sz="0" w:space="0" w:color="auto"/>
        <w:bottom w:val="none" w:sz="0" w:space="0" w:color="auto"/>
        <w:right w:val="none" w:sz="0" w:space="0" w:color="auto"/>
      </w:divBdr>
    </w:div>
    <w:div w:id="1210000248">
      <w:bodyDiv w:val="1"/>
      <w:marLeft w:val="0"/>
      <w:marRight w:val="0"/>
      <w:marTop w:val="0"/>
      <w:marBottom w:val="0"/>
      <w:divBdr>
        <w:top w:val="none" w:sz="0" w:space="0" w:color="auto"/>
        <w:left w:val="none" w:sz="0" w:space="0" w:color="auto"/>
        <w:bottom w:val="none" w:sz="0" w:space="0" w:color="auto"/>
        <w:right w:val="none" w:sz="0" w:space="0" w:color="auto"/>
      </w:divBdr>
    </w:div>
    <w:div w:id="1215194467">
      <w:bodyDiv w:val="1"/>
      <w:marLeft w:val="0"/>
      <w:marRight w:val="0"/>
      <w:marTop w:val="0"/>
      <w:marBottom w:val="0"/>
      <w:divBdr>
        <w:top w:val="none" w:sz="0" w:space="0" w:color="auto"/>
        <w:left w:val="none" w:sz="0" w:space="0" w:color="auto"/>
        <w:bottom w:val="none" w:sz="0" w:space="0" w:color="auto"/>
        <w:right w:val="none" w:sz="0" w:space="0" w:color="auto"/>
      </w:divBdr>
    </w:div>
    <w:div w:id="1224948427">
      <w:bodyDiv w:val="1"/>
      <w:marLeft w:val="0"/>
      <w:marRight w:val="0"/>
      <w:marTop w:val="0"/>
      <w:marBottom w:val="0"/>
      <w:divBdr>
        <w:top w:val="none" w:sz="0" w:space="0" w:color="auto"/>
        <w:left w:val="none" w:sz="0" w:space="0" w:color="auto"/>
        <w:bottom w:val="none" w:sz="0" w:space="0" w:color="auto"/>
        <w:right w:val="none" w:sz="0" w:space="0" w:color="auto"/>
      </w:divBdr>
    </w:div>
    <w:div w:id="1228035317">
      <w:bodyDiv w:val="1"/>
      <w:marLeft w:val="0"/>
      <w:marRight w:val="0"/>
      <w:marTop w:val="0"/>
      <w:marBottom w:val="0"/>
      <w:divBdr>
        <w:top w:val="none" w:sz="0" w:space="0" w:color="auto"/>
        <w:left w:val="none" w:sz="0" w:space="0" w:color="auto"/>
        <w:bottom w:val="none" w:sz="0" w:space="0" w:color="auto"/>
        <w:right w:val="none" w:sz="0" w:space="0" w:color="auto"/>
      </w:divBdr>
    </w:div>
    <w:div w:id="1253662820">
      <w:bodyDiv w:val="1"/>
      <w:marLeft w:val="0"/>
      <w:marRight w:val="0"/>
      <w:marTop w:val="0"/>
      <w:marBottom w:val="0"/>
      <w:divBdr>
        <w:top w:val="none" w:sz="0" w:space="0" w:color="auto"/>
        <w:left w:val="none" w:sz="0" w:space="0" w:color="auto"/>
        <w:bottom w:val="none" w:sz="0" w:space="0" w:color="auto"/>
        <w:right w:val="none" w:sz="0" w:space="0" w:color="auto"/>
      </w:divBdr>
    </w:div>
    <w:div w:id="1258251147">
      <w:bodyDiv w:val="1"/>
      <w:marLeft w:val="0"/>
      <w:marRight w:val="0"/>
      <w:marTop w:val="0"/>
      <w:marBottom w:val="0"/>
      <w:divBdr>
        <w:top w:val="none" w:sz="0" w:space="0" w:color="auto"/>
        <w:left w:val="none" w:sz="0" w:space="0" w:color="auto"/>
        <w:bottom w:val="none" w:sz="0" w:space="0" w:color="auto"/>
        <w:right w:val="none" w:sz="0" w:space="0" w:color="auto"/>
      </w:divBdr>
    </w:div>
    <w:div w:id="1275867449">
      <w:bodyDiv w:val="1"/>
      <w:marLeft w:val="0"/>
      <w:marRight w:val="0"/>
      <w:marTop w:val="0"/>
      <w:marBottom w:val="0"/>
      <w:divBdr>
        <w:top w:val="none" w:sz="0" w:space="0" w:color="auto"/>
        <w:left w:val="none" w:sz="0" w:space="0" w:color="auto"/>
        <w:bottom w:val="none" w:sz="0" w:space="0" w:color="auto"/>
        <w:right w:val="none" w:sz="0" w:space="0" w:color="auto"/>
      </w:divBdr>
    </w:div>
    <w:div w:id="1280183279">
      <w:bodyDiv w:val="1"/>
      <w:marLeft w:val="0"/>
      <w:marRight w:val="0"/>
      <w:marTop w:val="0"/>
      <w:marBottom w:val="0"/>
      <w:divBdr>
        <w:top w:val="none" w:sz="0" w:space="0" w:color="auto"/>
        <w:left w:val="none" w:sz="0" w:space="0" w:color="auto"/>
        <w:bottom w:val="none" w:sz="0" w:space="0" w:color="auto"/>
        <w:right w:val="none" w:sz="0" w:space="0" w:color="auto"/>
      </w:divBdr>
    </w:div>
    <w:div w:id="1280186011">
      <w:bodyDiv w:val="1"/>
      <w:marLeft w:val="0"/>
      <w:marRight w:val="0"/>
      <w:marTop w:val="0"/>
      <w:marBottom w:val="0"/>
      <w:divBdr>
        <w:top w:val="none" w:sz="0" w:space="0" w:color="auto"/>
        <w:left w:val="none" w:sz="0" w:space="0" w:color="auto"/>
        <w:bottom w:val="none" w:sz="0" w:space="0" w:color="auto"/>
        <w:right w:val="none" w:sz="0" w:space="0" w:color="auto"/>
      </w:divBdr>
    </w:div>
    <w:div w:id="1290740633">
      <w:bodyDiv w:val="1"/>
      <w:marLeft w:val="0"/>
      <w:marRight w:val="0"/>
      <w:marTop w:val="0"/>
      <w:marBottom w:val="0"/>
      <w:divBdr>
        <w:top w:val="none" w:sz="0" w:space="0" w:color="auto"/>
        <w:left w:val="none" w:sz="0" w:space="0" w:color="auto"/>
        <w:bottom w:val="none" w:sz="0" w:space="0" w:color="auto"/>
        <w:right w:val="none" w:sz="0" w:space="0" w:color="auto"/>
      </w:divBdr>
    </w:div>
    <w:div w:id="1303729964">
      <w:bodyDiv w:val="1"/>
      <w:marLeft w:val="0"/>
      <w:marRight w:val="0"/>
      <w:marTop w:val="0"/>
      <w:marBottom w:val="0"/>
      <w:divBdr>
        <w:top w:val="none" w:sz="0" w:space="0" w:color="auto"/>
        <w:left w:val="none" w:sz="0" w:space="0" w:color="auto"/>
        <w:bottom w:val="none" w:sz="0" w:space="0" w:color="auto"/>
        <w:right w:val="none" w:sz="0" w:space="0" w:color="auto"/>
      </w:divBdr>
    </w:div>
    <w:div w:id="1321352572">
      <w:bodyDiv w:val="1"/>
      <w:marLeft w:val="0"/>
      <w:marRight w:val="0"/>
      <w:marTop w:val="0"/>
      <w:marBottom w:val="0"/>
      <w:divBdr>
        <w:top w:val="none" w:sz="0" w:space="0" w:color="auto"/>
        <w:left w:val="none" w:sz="0" w:space="0" w:color="auto"/>
        <w:bottom w:val="none" w:sz="0" w:space="0" w:color="auto"/>
        <w:right w:val="none" w:sz="0" w:space="0" w:color="auto"/>
      </w:divBdr>
    </w:div>
    <w:div w:id="1344821999">
      <w:bodyDiv w:val="1"/>
      <w:marLeft w:val="0"/>
      <w:marRight w:val="0"/>
      <w:marTop w:val="0"/>
      <w:marBottom w:val="0"/>
      <w:divBdr>
        <w:top w:val="none" w:sz="0" w:space="0" w:color="auto"/>
        <w:left w:val="none" w:sz="0" w:space="0" w:color="auto"/>
        <w:bottom w:val="none" w:sz="0" w:space="0" w:color="auto"/>
        <w:right w:val="none" w:sz="0" w:space="0" w:color="auto"/>
      </w:divBdr>
    </w:div>
    <w:div w:id="1345672638">
      <w:bodyDiv w:val="1"/>
      <w:marLeft w:val="0"/>
      <w:marRight w:val="0"/>
      <w:marTop w:val="0"/>
      <w:marBottom w:val="0"/>
      <w:divBdr>
        <w:top w:val="none" w:sz="0" w:space="0" w:color="auto"/>
        <w:left w:val="none" w:sz="0" w:space="0" w:color="auto"/>
        <w:bottom w:val="none" w:sz="0" w:space="0" w:color="auto"/>
        <w:right w:val="none" w:sz="0" w:space="0" w:color="auto"/>
      </w:divBdr>
    </w:div>
    <w:div w:id="1348408840">
      <w:bodyDiv w:val="1"/>
      <w:marLeft w:val="0"/>
      <w:marRight w:val="0"/>
      <w:marTop w:val="0"/>
      <w:marBottom w:val="0"/>
      <w:divBdr>
        <w:top w:val="none" w:sz="0" w:space="0" w:color="auto"/>
        <w:left w:val="none" w:sz="0" w:space="0" w:color="auto"/>
        <w:bottom w:val="none" w:sz="0" w:space="0" w:color="auto"/>
        <w:right w:val="none" w:sz="0" w:space="0" w:color="auto"/>
      </w:divBdr>
    </w:div>
    <w:div w:id="1349598706">
      <w:bodyDiv w:val="1"/>
      <w:marLeft w:val="0"/>
      <w:marRight w:val="0"/>
      <w:marTop w:val="0"/>
      <w:marBottom w:val="0"/>
      <w:divBdr>
        <w:top w:val="none" w:sz="0" w:space="0" w:color="auto"/>
        <w:left w:val="none" w:sz="0" w:space="0" w:color="auto"/>
        <w:bottom w:val="none" w:sz="0" w:space="0" w:color="auto"/>
        <w:right w:val="none" w:sz="0" w:space="0" w:color="auto"/>
      </w:divBdr>
    </w:div>
    <w:div w:id="1355156495">
      <w:bodyDiv w:val="1"/>
      <w:marLeft w:val="0"/>
      <w:marRight w:val="0"/>
      <w:marTop w:val="0"/>
      <w:marBottom w:val="0"/>
      <w:divBdr>
        <w:top w:val="none" w:sz="0" w:space="0" w:color="auto"/>
        <w:left w:val="none" w:sz="0" w:space="0" w:color="auto"/>
        <w:bottom w:val="none" w:sz="0" w:space="0" w:color="auto"/>
        <w:right w:val="none" w:sz="0" w:space="0" w:color="auto"/>
      </w:divBdr>
    </w:div>
    <w:div w:id="1360665970">
      <w:bodyDiv w:val="1"/>
      <w:marLeft w:val="0"/>
      <w:marRight w:val="0"/>
      <w:marTop w:val="0"/>
      <w:marBottom w:val="0"/>
      <w:divBdr>
        <w:top w:val="none" w:sz="0" w:space="0" w:color="auto"/>
        <w:left w:val="none" w:sz="0" w:space="0" w:color="auto"/>
        <w:bottom w:val="none" w:sz="0" w:space="0" w:color="auto"/>
        <w:right w:val="none" w:sz="0" w:space="0" w:color="auto"/>
      </w:divBdr>
    </w:div>
    <w:div w:id="1362509591">
      <w:bodyDiv w:val="1"/>
      <w:marLeft w:val="0"/>
      <w:marRight w:val="0"/>
      <w:marTop w:val="0"/>
      <w:marBottom w:val="0"/>
      <w:divBdr>
        <w:top w:val="none" w:sz="0" w:space="0" w:color="auto"/>
        <w:left w:val="none" w:sz="0" w:space="0" w:color="auto"/>
        <w:bottom w:val="none" w:sz="0" w:space="0" w:color="auto"/>
        <w:right w:val="none" w:sz="0" w:space="0" w:color="auto"/>
      </w:divBdr>
    </w:div>
    <w:div w:id="1381855214">
      <w:bodyDiv w:val="1"/>
      <w:marLeft w:val="0"/>
      <w:marRight w:val="0"/>
      <w:marTop w:val="0"/>
      <w:marBottom w:val="0"/>
      <w:divBdr>
        <w:top w:val="none" w:sz="0" w:space="0" w:color="auto"/>
        <w:left w:val="none" w:sz="0" w:space="0" w:color="auto"/>
        <w:bottom w:val="none" w:sz="0" w:space="0" w:color="auto"/>
        <w:right w:val="none" w:sz="0" w:space="0" w:color="auto"/>
      </w:divBdr>
    </w:div>
    <w:div w:id="1391884001">
      <w:bodyDiv w:val="1"/>
      <w:marLeft w:val="0"/>
      <w:marRight w:val="0"/>
      <w:marTop w:val="0"/>
      <w:marBottom w:val="0"/>
      <w:divBdr>
        <w:top w:val="none" w:sz="0" w:space="0" w:color="auto"/>
        <w:left w:val="none" w:sz="0" w:space="0" w:color="auto"/>
        <w:bottom w:val="none" w:sz="0" w:space="0" w:color="auto"/>
        <w:right w:val="none" w:sz="0" w:space="0" w:color="auto"/>
      </w:divBdr>
    </w:div>
    <w:div w:id="1403061945">
      <w:bodyDiv w:val="1"/>
      <w:marLeft w:val="0"/>
      <w:marRight w:val="0"/>
      <w:marTop w:val="0"/>
      <w:marBottom w:val="0"/>
      <w:divBdr>
        <w:top w:val="none" w:sz="0" w:space="0" w:color="auto"/>
        <w:left w:val="none" w:sz="0" w:space="0" w:color="auto"/>
        <w:bottom w:val="none" w:sz="0" w:space="0" w:color="auto"/>
        <w:right w:val="none" w:sz="0" w:space="0" w:color="auto"/>
      </w:divBdr>
    </w:div>
    <w:div w:id="1413351201">
      <w:bodyDiv w:val="1"/>
      <w:marLeft w:val="0"/>
      <w:marRight w:val="0"/>
      <w:marTop w:val="0"/>
      <w:marBottom w:val="0"/>
      <w:divBdr>
        <w:top w:val="none" w:sz="0" w:space="0" w:color="auto"/>
        <w:left w:val="none" w:sz="0" w:space="0" w:color="auto"/>
        <w:bottom w:val="none" w:sz="0" w:space="0" w:color="auto"/>
        <w:right w:val="none" w:sz="0" w:space="0" w:color="auto"/>
      </w:divBdr>
    </w:div>
    <w:div w:id="1436092154">
      <w:bodyDiv w:val="1"/>
      <w:marLeft w:val="0"/>
      <w:marRight w:val="0"/>
      <w:marTop w:val="0"/>
      <w:marBottom w:val="0"/>
      <w:divBdr>
        <w:top w:val="none" w:sz="0" w:space="0" w:color="auto"/>
        <w:left w:val="none" w:sz="0" w:space="0" w:color="auto"/>
        <w:bottom w:val="none" w:sz="0" w:space="0" w:color="auto"/>
        <w:right w:val="none" w:sz="0" w:space="0" w:color="auto"/>
      </w:divBdr>
    </w:div>
    <w:div w:id="1448818294">
      <w:bodyDiv w:val="1"/>
      <w:marLeft w:val="0"/>
      <w:marRight w:val="0"/>
      <w:marTop w:val="0"/>
      <w:marBottom w:val="0"/>
      <w:divBdr>
        <w:top w:val="none" w:sz="0" w:space="0" w:color="auto"/>
        <w:left w:val="none" w:sz="0" w:space="0" w:color="auto"/>
        <w:bottom w:val="none" w:sz="0" w:space="0" w:color="auto"/>
        <w:right w:val="none" w:sz="0" w:space="0" w:color="auto"/>
      </w:divBdr>
    </w:div>
    <w:div w:id="1452747949">
      <w:bodyDiv w:val="1"/>
      <w:marLeft w:val="0"/>
      <w:marRight w:val="0"/>
      <w:marTop w:val="0"/>
      <w:marBottom w:val="0"/>
      <w:divBdr>
        <w:top w:val="none" w:sz="0" w:space="0" w:color="auto"/>
        <w:left w:val="none" w:sz="0" w:space="0" w:color="auto"/>
        <w:bottom w:val="none" w:sz="0" w:space="0" w:color="auto"/>
        <w:right w:val="none" w:sz="0" w:space="0" w:color="auto"/>
      </w:divBdr>
    </w:div>
    <w:div w:id="1455058363">
      <w:bodyDiv w:val="1"/>
      <w:marLeft w:val="0"/>
      <w:marRight w:val="0"/>
      <w:marTop w:val="0"/>
      <w:marBottom w:val="0"/>
      <w:divBdr>
        <w:top w:val="none" w:sz="0" w:space="0" w:color="auto"/>
        <w:left w:val="none" w:sz="0" w:space="0" w:color="auto"/>
        <w:bottom w:val="none" w:sz="0" w:space="0" w:color="auto"/>
        <w:right w:val="none" w:sz="0" w:space="0" w:color="auto"/>
      </w:divBdr>
    </w:div>
    <w:div w:id="1460412689">
      <w:bodyDiv w:val="1"/>
      <w:marLeft w:val="0"/>
      <w:marRight w:val="0"/>
      <w:marTop w:val="0"/>
      <w:marBottom w:val="0"/>
      <w:divBdr>
        <w:top w:val="none" w:sz="0" w:space="0" w:color="auto"/>
        <w:left w:val="none" w:sz="0" w:space="0" w:color="auto"/>
        <w:bottom w:val="none" w:sz="0" w:space="0" w:color="auto"/>
        <w:right w:val="none" w:sz="0" w:space="0" w:color="auto"/>
      </w:divBdr>
    </w:div>
    <w:div w:id="1474056992">
      <w:bodyDiv w:val="1"/>
      <w:marLeft w:val="0"/>
      <w:marRight w:val="0"/>
      <w:marTop w:val="0"/>
      <w:marBottom w:val="0"/>
      <w:divBdr>
        <w:top w:val="none" w:sz="0" w:space="0" w:color="auto"/>
        <w:left w:val="none" w:sz="0" w:space="0" w:color="auto"/>
        <w:bottom w:val="none" w:sz="0" w:space="0" w:color="auto"/>
        <w:right w:val="none" w:sz="0" w:space="0" w:color="auto"/>
      </w:divBdr>
    </w:div>
    <w:div w:id="1476141865">
      <w:bodyDiv w:val="1"/>
      <w:marLeft w:val="0"/>
      <w:marRight w:val="0"/>
      <w:marTop w:val="0"/>
      <w:marBottom w:val="0"/>
      <w:divBdr>
        <w:top w:val="none" w:sz="0" w:space="0" w:color="auto"/>
        <w:left w:val="none" w:sz="0" w:space="0" w:color="auto"/>
        <w:bottom w:val="none" w:sz="0" w:space="0" w:color="auto"/>
        <w:right w:val="none" w:sz="0" w:space="0" w:color="auto"/>
      </w:divBdr>
      <w:divsChild>
        <w:div w:id="1067535431">
          <w:marLeft w:val="0"/>
          <w:marRight w:val="0"/>
          <w:marTop w:val="0"/>
          <w:marBottom w:val="0"/>
          <w:divBdr>
            <w:top w:val="none" w:sz="0" w:space="0" w:color="auto"/>
            <w:left w:val="none" w:sz="0" w:space="0" w:color="auto"/>
            <w:bottom w:val="none" w:sz="0" w:space="0" w:color="auto"/>
            <w:right w:val="none" w:sz="0" w:space="0" w:color="auto"/>
          </w:divBdr>
        </w:div>
      </w:divsChild>
    </w:div>
    <w:div w:id="1483276536">
      <w:bodyDiv w:val="1"/>
      <w:marLeft w:val="0"/>
      <w:marRight w:val="0"/>
      <w:marTop w:val="0"/>
      <w:marBottom w:val="0"/>
      <w:divBdr>
        <w:top w:val="none" w:sz="0" w:space="0" w:color="auto"/>
        <w:left w:val="none" w:sz="0" w:space="0" w:color="auto"/>
        <w:bottom w:val="none" w:sz="0" w:space="0" w:color="auto"/>
        <w:right w:val="none" w:sz="0" w:space="0" w:color="auto"/>
      </w:divBdr>
    </w:div>
    <w:div w:id="1502768744">
      <w:bodyDiv w:val="1"/>
      <w:marLeft w:val="0"/>
      <w:marRight w:val="0"/>
      <w:marTop w:val="0"/>
      <w:marBottom w:val="0"/>
      <w:divBdr>
        <w:top w:val="none" w:sz="0" w:space="0" w:color="auto"/>
        <w:left w:val="none" w:sz="0" w:space="0" w:color="auto"/>
        <w:bottom w:val="none" w:sz="0" w:space="0" w:color="auto"/>
        <w:right w:val="none" w:sz="0" w:space="0" w:color="auto"/>
      </w:divBdr>
    </w:div>
    <w:div w:id="1511872023">
      <w:bodyDiv w:val="1"/>
      <w:marLeft w:val="0"/>
      <w:marRight w:val="0"/>
      <w:marTop w:val="0"/>
      <w:marBottom w:val="0"/>
      <w:divBdr>
        <w:top w:val="none" w:sz="0" w:space="0" w:color="auto"/>
        <w:left w:val="none" w:sz="0" w:space="0" w:color="auto"/>
        <w:bottom w:val="none" w:sz="0" w:space="0" w:color="auto"/>
        <w:right w:val="none" w:sz="0" w:space="0" w:color="auto"/>
      </w:divBdr>
      <w:divsChild>
        <w:div w:id="437336531">
          <w:marLeft w:val="0"/>
          <w:marRight w:val="0"/>
          <w:marTop w:val="0"/>
          <w:marBottom w:val="0"/>
          <w:divBdr>
            <w:top w:val="none" w:sz="0" w:space="0" w:color="auto"/>
            <w:left w:val="none" w:sz="0" w:space="0" w:color="auto"/>
            <w:bottom w:val="none" w:sz="0" w:space="0" w:color="auto"/>
            <w:right w:val="none" w:sz="0" w:space="0" w:color="auto"/>
          </w:divBdr>
        </w:div>
      </w:divsChild>
    </w:div>
    <w:div w:id="1516073988">
      <w:bodyDiv w:val="1"/>
      <w:marLeft w:val="0"/>
      <w:marRight w:val="0"/>
      <w:marTop w:val="0"/>
      <w:marBottom w:val="0"/>
      <w:divBdr>
        <w:top w:val="none" w:sz="0" w:space="0" w:color="auto"/>
        <w:left w:val="none" w:sz="0" w:space="0" w:color="auto"/>
        <w:bottom w:val="none" w:sz="0" w:space="0" w:color="auto"/>
        <w:right w:val="none" w:sz="0" w:space="0" w:color="auto"/>
      </w:divBdr>
    </w:div>
    <w:div w:id="1529219626">
      <w:bodyDiv w:val="1"/>
      <w:marLeft w:val="0"/>
      <w:marRight w:val="0"/>
      <w:marTop w:val="0"/>
      <w:marBottom w:val="0"/>
      <w:divBdr>
        <w:top w:val="none" w:sz="0" w:space="0" w:color="auto"/>
        <w:left w:val="none" w:sz="0" w:space="0" w:color="auto"/>
        <w:bottom w:val="none" w:sz="0" w:space="0" w:color="auto"/>
        <w:right w:val="none" w:sz="0" w:space="0" w:color="auto"/>
      </w:divBdr>
    </w:div>
    <w:div w:id="1559708423">
      <w:bodyDiv w:val="1"/>
      <w:marLeft w:val="0"/>
      <w:marRight w:val="0"/>
      <w:marTop w:val="0"/>
      <w:marBottom w:val="0"/>
      <w:divBdr>
        <w:top w:val="none" w:sz="0" w:space="0" w:color="auto"/>
        <w:left w:val="none" w:sz="0" w:space="0" w:color="auto"/>
        <w:bottom w:val="none" w:sz="0" w:space="0" w:color="auto"/>
        <w:right w:val="none" w:sz="0" w:space="0" w:color="auto"/>
      </w:divBdr>
    </w:div>
    <w:div w:id="1565217534">
      <w:bodyDiv w:val="1"/>
      <w:marLeft w:val="0"/>
      <w:marRight w:val="0"/>
      <w:marTop w:val="0"/>
      <w:marBottom w:val="0"/>
      <w:divBdr>
        <w:top w:val="none" w:sz="0" w:space="0" w:color="auto"/>
        <w:left w:val="none" w:sz="0" w:space="0" w:color="auto"/>
        <w:bottom w:val="none" w:sz="0" w:space="0" w:color="auto"/>
        <w:right w:val="none" w:sz="0" w:space="0" w:color="auto"/>
      </w:divBdr>
    </w:div>
    <w:div w:id="1568221215">
      <w:bodyDiv w:val="1"/>
      <w:marLeft w:val="0"/>
      <w:marRight w:val="0"/>
      <w:marTop w:val="0"/>
      <w:marBottom w:val="0"/>
      <w:divBdr>
        <w:top w:val="none" w:sz="0" w:space="0" w:color="auto"/>
        <w:left w:val="none" w:sz="0" w:space="0" w:color="auto"/>
        <w:bottom w:val="none" w:sz="0" w:space="0" w:color="auto"/>
        <w:right w:val="none" w:sz="0" w:space="0" w:color="auto"/>
      </w:divBdr>
    </w:div>
    <w:div w:id="1568221603">
      <w:bodyDiv w:val="1"/>
      <w:marLeft w:val="0"/>
      <w:marRight w:val="0"/>
      <w:marTop w:val="0"/>
      <w:marBottom w:val="0"/>
      <w:divBdr>
        <w:top w:val="none" w:sz="0" w:space="0" w:color="auto"/>
        <w:left w:val="none" w:sz="0" w:space="0" w:color="auto"/>
        <w:bottom w:val="none" w:sz="0" w:space="0" w:color="auto"/>
        <w:right w:val="none" w:sz="0" w:space="0" w:color="auto"/>
      </w:divBdr>
    </w:div>
    <w:div w:id="1576474254">
      <w:bodyDiv w:val="1"/>
      <w:marLeft w:val="0"/>
      <w:marRight w:val="0"/>
      <w:marTop w:val="0"/>
      <w:marBottom w:val="0"/>
      <w:divBdr>
        <w:top w:val="none" w:sz="0" w:space="0" w:color="auto"/>
        <w:left w:val="none" w:sz="0" w:space="0" w:color="auto"/>
        <w:bottom w:val="none" w:sz="0" w:space="0" w:color="auto"/>
        <w:right w:val="none" w:sz="0" w:space="0" w:color="auto"/>
      </w:divBdr>
    </w:div>
    <w:div w:id="1604261524">
      <w:bodyDiv w:val="1"/>
      <w:marLeft w:val="0"/>
      <w:marRight w:val="0"/>
      <w:marTop w:val="0"/>
      <w:marBottom w:val="0"/>
      <w:divBdr>
        <w:top w:val="none" w:sz="0" w:space="0" w:color="auto"/>
        <w:left w:val="none" w:sz="0" w:space="0" w:color="auto"/>
        <w:bottom w:val="none" w:sz="0" w:space="0" w:color="auto"/>
        <w:right w:val="none" w:sz="0" w:space="0" w:color="auto"/>
      </w:divBdr>
    </w:div>
    <w:div w:id="1615551452">
      <w:bodyDiv w:val="1"/>
      <w:marLeft w:val="0"/>
      <w:marRight w:val="0"/>
      <w:marTop w:val="0"/>
      <w:marBottom w:val="0"/>
      <w:divBdr>
        <w:top w:val="none" w:sz="0" w:space="0" w:color="auto"/>
        <w:left w:val="none" w:sz="0" w:space="0" w:color="auto"/>
        <w:bottom w:val="none" w:sz="0" w:space="0" w:color="auto"/>
        <w:right w:val="none" w:sz="0" w:space="0" w:color="auto"/>
      </w:divBdr>
    </w:div>
    <w:div w:id="1635675240">
      <w:bodyDiv w:val="1"/>
      <w:marLeft w:val="0"/>
      <w:marRight w:val="0"/>
      <w:marTop w:val="0"/>
      <w:marBottom w:val="0"/>
      <w:divBdr>
        <w:top w:val="none" w:sz="0" w:space="0" w:color="auto"/>
        <w:left w:val="none" w:sz="0" w:space="0" w:color="auto"/>
        <w:bottom w:val="none" w:sz="0" w:space="0" w:color="auto"/>
        <w:right w:val="none" w:sz="0" w:space="0" w:color="auto"/>
      </w:divBdr>
    </w:div>
    <w:div w:id="1636762764">
      <w:bodyDiv w:val="1"/>
      <w:marLeft w:val="0"/>
      <w:marRight w:val="0"/>
      <w:marTop w:val="0"/>
      <w:marBottom w:val="0"/>
      <w:divBdr>
        <w:top w:val="none" w:sz="0" w:space="0" w:color="auto"/>
        <w:left w:val="none" w:sz="0" w:space="0" w:color="auto"/>
        <w:bottom w:val="none" w:sz="0" w:space="0" w:color="auto"/>
        <w:right w:val="none" w:sz="0" w:space="0" w:color="auto"/>
      </w:divBdr>
    </w:div>
    <w:div w:id="1642419273">
      <w:bodyDiv w:val="1"/>
      <w:marLeft w:val="0"/>
      <w:marRight w:val="0"/>
      <w:marTop w:val="0"/>
      <w:marBottom w:val="0"/>
      <w:divBdr>
        <w:top w:val="none" w:sz="0" w:space="0" w:color="auto"/>
        <w:left w:val="none" w:sz="0" w:space="0" w:color="auto"/>
        <w:bottom w:val="none" w:sz="0" w:space="0" w:color="auto"/>
        <w:right w:val="none" w:sz="0" w:space="0" w:color="auto"/>
      </w:divBdr>
    </w:div>
    <w:div w:id="1651906796">
      <w:bodyDiv w:val="1"/>
      <w:marLeft w:val="0"/>
      <w:marRight w:val="0"/>
      <w:marTop w:val="0"/>
      <w:marBottom w:val="0"/>
      <w:divBdr>
        <w:top w:val="none" w:sz="0" w:space="0" w:color="auto"/>
        <w:left w:val="none" w:sz="0" w:space="0" w:color="auto"/>
        <w:bottom w:val="none" w:sz="0" w:space="0" w:color="auto"/>
        <w:right w:val="none" w:sz="0" w:space="0" w:color="auto"/>
      </w:divBdr>
    </w:div>
    <w:div w:id="1652831195">
      <w:bodyDiv w:val="1"/>
      <w:marLeft w:val="0"/>
      <w:marRight w:val="0"/>
      <w:marTop w:val="0"/>
      <w:marBottom w:val="0"/>
      <w:divBdr>
        <w:top w:val="none" w:sz="0" w:space="0" w:color="auto"/>
        <w:left w:val="none" w:sz="0" w:space="0" w:color="auto"/>
        <w:bottom w:val="none" w:sz="0" w:space="0" w:color="auto"/>
        <w:right w:val="none" w:sz="0" w:space="0" w:color="auto"/>
      </w:divBdr>
    </w:div>
    <w:div w:id="1655571632">
      <w:bodyDiv w:val="1"/>
      <w:marLeft w:val="0"/>
      <w:marRight w:val="0"/>
      <w:marTop w:val="0"/>
      <w:marBottom w:val="0"/>
      <w:divBdr>
        <w:top w:val="none" w:sz="0" w:space="0" w:color="auto"/>
        <w:left w:val="none" w:sz="0" w:space="0" w:color="auto"/>
        <w:bottom w:val="none" w:sz="0" w:space="0" w:color="auto"/>
        <w:right w:val="none" w:sz="0" w:space="0" w:color="auto"/>
      </w:divBdr>
    </w:div>
    <w:div w:id="1659572035">
      <w:bodyDiv w:val="1"/>
      <w:marLeft w:val="0"/>
      <w:marRight w:val="0"/>
      <w:marTop w:val="0"/>
      <w:marBottom w:val="0"/>
      <w:divBdr>
        <w:top w:val="none" w:sz="0" w:space="0" w:color="auto"/>
        <w:left w:val="none" w:sz="0" w:space="0" w:color="auto"/>
        <w:bottom w:val="none" w:sz="0" w:space="0" w:color="auto"/>
        <w:right w:val="none" w:sz="0" w:space="0" w:color="auto"/>
      </w:divBdr>
    </w:div>
    <w:div w:id="1672563087">
      <w:bodyDiv w:val="1"/>
      <w:marLeft w:val="0"/>
      <w:marRight w:val="0"/>
      <w:marTop w:val="0"/>
      <w:marBottom w:val="0"/>
      <w:divBdr>
        <w:top w:val="none" w:sz="0" w:space="0" w:color="auto"/>
        <w:left w:val="none" w:sz="0" w:space="0" w:color="auto"/>
        <w:bottom w:val="none" w:sz="0" w:space="0" w:color="auto"/>
        <w:right w:val="none" w:sz="0" w:space="0" w:color="auto"/>
      </w:divBdr>
    </w:div>
    <w:div w:id="1705910106">
      <w:bodyDiv w:val="1"/>
      <w:marLeft w:val="0"/>
      <w:marRight w:val="0"/>
      <w:marTop w:val="0"/>
      <w:marBottom w:val="0"/>
      <w:divBdr>
        <w:top w:val="none" w:sz="0" w:space="0" w:color="auto"/>
        <w:left w:val="none" w:sz="0" w:space="0" w:color="auto"/>
        <w:bottom w:val="none" w:sz="0" w:space="0" w:color="auto"/>
        <w:right w:val="none" w:sz="0" w:space="0" w:color="auto"/>
      </w:divBdr>
    </w:div>
    <w:div w:id="1746534813">
      <w:bodyDiv w:val="1"/>
      <w:marLeft w:val="0"/>
      <w:marRight w:val="0"/>
      <w:marTop w:val="0"/>
      <w:marBottom w:val="0"/>
      <w:divBdr>
        <w:top w:val="none" w:sz="0" w:space="0" w:color="auto"/>
        <w:left w:val="none" w:sz="0" w:space="0" w:color="auto"/>
        <w:bottom w:val="none" w:sz="0" w:space="0" w:color="auto"/>
        <w:right w:val="none" w:sz="0" w:space="0" w:color="auto"/>
      </w:divBdr>
    </w:div>
    <w:div w:id="1757097651">
      <w:bodyDiv w:val="1"/>
      <w:marLeft w:val="0"/>
      <w:marRight w:val="0"/>
      <w:marTop w:val="0"/>
      <w:marBottom w:val="0"/>
      <w:divBdr>
        <w:top w:val="none" w:sz="0" w:space="0" w:color="auto"/>
        <w:left w:val="none" w:sz="0" w:space="0" w:color="auto"/>
        <w:bottom w:val="none" w:sz="0" w:space="0" w:color="auto"/>
        <w:right w:val="none" w:sz="0" w:space="0" w:color="auto"/>
      </w:divBdr>
    </w:div>
    <w:div w:id="1760177420">
      <w:bodyDiv w:val="1"/>
      <w:marLeft w:val="0"/>
      <w:marRight w:val="0"/>
      <w:marTop w:val="0"/>
      <w:marBottom w:val="0"/>
      <w:divBdr>
        <w:top w:val="none" w:sz="0" w:space="0" w:color="auto"/>
        <w:left w:val="none" w:sz="0" w:space="0" w:color="auto"/>
        <w:bottom w:val="none" w:sz="0" w:space="0" w:color="auto"/>
        <w:right w:val="none" w:sz="0" w:space="0" w:color="auto"/>
      </w:divBdr>
    </w:div>
    <w:div w:id="1760591011">
      <w:bodyDiv w:val="1"/>
      <w:marLeft w:val="0"/>
      <w:marRight w:val="0"/>
      <w:marTop w:val="0"/>
      <w:marBottom w:val="0"/>
      <w:divBdr>
        <w:top w:val="none" w:sz="0" w:space="0" w:color="auto"/>
        <w:left w:val="none" w:sz="0" w:space="0" w:color="auto"/>
        <w:bottom w:val="none" w:sz="0" w:space="0" w:color="auto"/>
        <w:right w:val="none" w:sz="0" w:space="0" w:color="auto"/>
      </w:divBdr>
    </w:div>
    <w:div w:id="1766262418">
      <w:bodyDiv w:val="1"/>
      <w:marLeft w:val="0"/>
      <w:marRight w:val="0"/>
      <w:marTop w:val="0"/>
      <w:marBottom w:val="0"/>
      <w:divBdr>
        <w:top w:val="none" w:sz="0" w:space="0" w:color="auto"/>
        <w:left w:val="none" w:sz="0" w:space="0" w:color="auto"/>
        <w:bottom w:val="none" w:sz="0" w:space="0" w:color="auto"/>
        <w:right w:val="none" w:sz="0" w:space="0" w:color="auto"/>
      </w:divBdr>
    </w:div>
    <w:div w:id="1783262023">
      <w:bodyDiv w:val="1"/>
      <w:marLeft w:val="0"/>
      <w:marRight w:val="0"/>
      <w:marTop w:val="0"/>
      <w:marBottom w:val="0"/>
      <w:divBdr>
        <w:top w:val="none" w:sz="0" w:space="0" w:color="auto"/>
        <w:left w:val="none" w:sz="0" w:space="0" w:color="auto"/>
        <w:bottom w:val="none" w:sz="0" w:space="0" w:color="auto"/>
        <w:right w:val="none" w:sz="0" w:space="0" w:color="auto"/>
      </w:divBdr>
    </w:div>
    <w:div w:id="1789549600">
      <w:bodyDiv w:val="1"/>
      <w:marLeft w:val="0"/>
      <w:marRight w:val="0"/>
      <w:marTop w:val="0"/>
      <w:marBottom w:val="0"/>
      <w:divBdr>
        <w:top w:val="none" w:sz="0" w:space="0" w:color="auto"/>
        <w:left w:val="none" w:sz="0" w:space="0" w:color="auto"/>
        <w:bottom w:val="none" w:sz="0" w:space="0" w:color="auto"/>
        <w:right w:val="none" w:sz="0" w:space="0" w:color="auto"/>
      </w:divBdr>
    </w:div>
    <w:div w:id="1790081015">
      <w:bodyDiv w:val="1"/>
      <w:marLeft w:val="0"/>
      <w:marRight w:val="0"/>
      <w:marTop w:val="0"/>
      <w:marBottom w:val="0"/>
      <w:divBdr>
        <w:top w:val="none" w:sz="0" w:space="0" w:color="auto"/>
        <w:left w:val="none" w:sz="0" w:space="0" w:color="auto"/>
        <w:bottom w:val="none" w:sz="0" w:space="0" w:color="auto"/>
        <w:right w:val="none" w:sz="0" w:space="0" w:color="auto"/>
      </w:divBdr>
    </w:div>
    <w:div w:id="1795323479">
      <w:bodyDiv w:val="1"/>
      <w:marLeft w:val="0"/>
      <w:marRight w:val="0"/>
      <w:marTop w:val="0"/>
      <w:marBottom w:val="0"/>
      <w:divBdr>
        <w:top w:val="none" w:sz="0" w:space="0" w:color="auto"/>
        <w:left w:val="none" w:sz="0" w:space="0" w:color="auto"/>
        <w:bottom w:val="none" w:sz="0" w:space="0" w:color="auto"/>
        <w:right w:val="none" w:sz="0" w:space="0" w:color="auto"/>
      </w:divBdr>
    </w:div>
    <w:div w:id="1799570878">
      <w:bodyDiv w:val="1"/>
      <w:marLeft w:val="0"/>
      <w:marRight w:val="0"/>
      <w:marTop w:val="0"/>
      <w:marBottom w:val="0"/>
      <w:divBdr>
        <w:top w:val="none" w:sz="0" w:space="0" w:color="auto"/>
        <w:left w:val="none" w:sz="0" w:space="0" w:color="auto"/>
        <w:bottom w:val="none" w:sz="0" w:space="0" w:color="auto"/>
        <w:right w:val="none" w:sz="0" w:space="0" w:color="auto"/>
      </w:divBdr>
    </w:div>
    <w:div w:id="1802192675">
      <w:bodyDiv w:val="1"/>
      <w:marLeft w:val="0"/>
      <w:marRight w:val="0"/>
      <w:marTop w:val="0"/>
      <w:marBottom w:val="0"/>
      <w:divBdr>
        <w:top w:val="none" w:sz="0" w:space="0" w:color="auto"/>
        <w:left w:val="none" w:sz="0" w:space="0" w:color="auto"/>
        <w:bottom w:val="none" w:sz="0" w:space="0" w:color="auto"/>
        <w:right w:val="none" w:sz="0" w:space="0" w:color="auto"/>
      </w:divBdr>
    </w:div>
    <w:div w:id="1810593673">
      <w:bodyDiv w:val="1"/>
      <w:marLeft w:val="0"/>
      <w:marRight w:val="0"/>
      <w:marTop w:val="0"/>
      <w:marBottom w:val="0"/>
      <w:divBdr>
        <w:top w:val="none" w:sz="0" w:space="0" w:color="auto"/>
        <w:left w:val="none" w:sz="0" w:space="0" w:color="auto"/>
        <w:bottom w:val="none" w:sz="0" w:space="0" w:color="auto"/>
        <w:right w:val="none" w:sz="0" w:space="0" w:color="auto"/>
      </w:divBdr>
    </w:div>
    <w:div w:id="1831825049">
      <w:bodyDiv w:val="1"/>
      <w:marLeft w:val="0"/>
      <w:marRight w:val="0"/>
      <w:marTop w:val="0"/>
      <w:marBottom w:val="0"/>
      <w:divBdr>
        <w:top w:val="none" w:sz="0" w:space="0" w:color="auto"/>
        <w:left w:val="none" w:sz="0" w:space="0" w:color="auto"/>
        <w:bottom w:val="none" w:sz="0" w:space="0" w:color="auto"/>
        <w:right w:val="none" w:sz="0" w:space="0" w:color="auto"/>
      </w:divBdr>
    </w:div>
    <w:div w:id="1859388100">
      <w:bodyDiv w:val="1"/>
      <w:marLeft w:val="0"/>
      <w:marRight w:val="0"/>
      <w:marTop w:val="0"/>
      <w:marBottom w:val="0"/>
      <w:divBdr>
        <w:top w:val="none" w:sz="0" w:space="0" w:color="auto"/>
        <w:left w:val="none" w:sz="0" w:space="0" w:color="auto"/>
        <w:bottom w:val="none" w:sz="0" w:space="0" w:color="auto"/>
        <w:right w:val="none" w:sz="0" w:space="0" w:color="auto"/>
      </w:divBdr>
    </w:div>
    <w:div w:id="1859809921">
      <w:bodyDiv w:val="1"/>
      <w:marLeft w:val="0"/>
      <w:marRight w:val="0"/>
      <w:marTop w:val="0"/>
      <w:marBottom w:val="0"/>
      <w:divBdr>
        <w:top w:val="none" w:sz="0" w:space="0" w:color="auto"/>
        <w:left w:val="none" w:sz="0" w:space="0" w:color="auto"/>
        <w:bottom w:val="none" w:sz="0" w:space="0" w:color="auto"/>
        <w:right w:val="none" w:sz="0" w:space="0" w:color="auto"/>
      </w:divBdr>
    </w:div>
    <w:div w:id="1870488765">
      <w:bodyDiv w:val="1"/>
      <w:marLeft w:val="0"/>
      <w:marRight w:val="0"/>
      <w:marTop w:val="0"/>
      <w:marBottom w:val="0"/>
      <w:divBdr>
        <w:top w:val="none" w:sz="0" w:space="0" w:color="auto"/>
        <w:left w:val="none" w:sz="0" w:space="0" w:color="auto"/>
        <w:bottom w:val="none" w:sz="0" w:space="0" w:color="auto"/>
        <w:right w:val="none" w:sz="0" w:space="0" w:color="auto"/>
      </w:divBdr>
    </w:div>
    <w:div w:id="1877505798">
      <w:bodyDiv w:val="1"/>
      <w:marLeft w:val="0"/>
      <w:marRight w:val="0"/>
      <w:marTop w:val="0"/>
      <w:marBottom w:val="0"/>
      <w:divBdr>
        <w:top w:val="none" w:sz="0" w:space="0" w:color="auto"/>
        <w:left w:val="none" w:sz="0" w:space="0" w:color="auto"/>
        <w:bottom w:val="none" w:sz="0" w:space="0" w:color="auto"/>
        <w:right w:val="none" w:sz="0" w:space="0" w:color="auto"/>
      </w:divBdr>
    </w:div>
    <w:div w:id="1890803093">
      <w:bodyDiv w:val="1"/>
      <w:marLeft w:val="0"/>
      <w:marRight w:val="0"/>
      <w:marTop w:val="0"/>
      <w:marBottom w:val="0"/>
      <w:divBdr>
        <w:top w:val="none" w:sz="0" w:space="0" w:color="auto"/>
        <w:left w:val="none" w:sz="0" w:space="0" w:color="auto"/>
        <w:bottom w:val="none" w:sz="0" w:space="0" w:color="auto"/>
        <w:right w:val="none" w:sz="0" w:space="0" w:color="auto"/>
      </w:divBdr>
    </w:div>
    <w:div w:id="1891918766">
      <w:bodyDiv w:val="1"/>
      <w:marLeft w:val="0"/>
      <w:marRight w:val="0"/>
      <w:marTop w:val="0"/>
      <w:marBottom w:val="0"/>
      <w:divBdr>
        <w:top w:val="none" w:sz="0" w:space="0" w:color="auto"/>
        <w:left w:val="none" w:sz="0" w:space="0" w:color="auto"/>
        <w:bottom w:val="none" w:sz="0" w:space="0" w:color="auto"/>
        <w:right w:val="none" w:sz="0" w:space="0" w:color="auto"/>
      </w:divBdr>
    </w:div>
    <w:div w:id="1896549152">
      <w:bodyDiv w:val="1"/>
      <w:marLeft w:val="0"/>
      <w:marRight w:val="0"/>
      <w:marTop w:val="0"/>
      <w:marBottom w:val="0"/>
      <w:divBdr>
        <w:top w:val="none" w:sz="0" w:space="0" w:color="auto"/>
        <w:left w:val="none" w:sz="0" w:space="0" w:color="auto"/>
        <w:bottom w:val="none" w:sz="0" w:space="0" w:color="auto"/>
        <w:right w:val="none" w:sz="0" w:space="0" w:color="auto"/>
      </w:divBdr>
    </w:div>
    <w:div w:id="1931620272">
      <w:bodyDiv w:val="1"/>
      <w:marLeft w:val="0"/>
      <w:marRight w:val="0"/>
      <w:marTop w:val="0"/>
      <w:marBottom w:val="0"/>
      <w:divBdr>
        <w:top w:val="none" w:sz="0" w:space="0" w:color="auto"/>
        <w:left w:val="none" w:sz="0" w:space="0" w:color="auto"/>
        <w:bottom w:val="none" w:sz="0" w:space="0" w:color="auto"/>
        <w:right w:val="none" w:sz="0" w:space="0" w:color="auto"/>
      </w:divBdr>
      <w:divsChild>
        <w:div w:id="150175271">
          <w:marLeft w:val="0"/>
          <w:marRight w:val="0"/>
          <w:marTop w:val="0"/>
          <w:marBottom w:val="0"/>
          <w:divBdr>
            <w:top w:val="none" w:sz="0" w:space="0" w:color="auto"/>
            <w:left w:val="none" w:sz="0" w:space="0" w:color="auto"/>
            <w:bottom w:val="none" w:sz="0" w:space="0" w:color="auto"/>
            <w:right w:val="none" w:sz="0" w:space="0" w:color="auto"/>
          </w:divBdr>
        </w:div>
      </w:divsChild>
    </w:div>
    <w:div w:id="1941183293">
      <w:bodyDiv w:val="1"/>
      <w:marLeft w:val="0"/>
      <w:marRight w:val="0"/>
      <w:marTop w:val="0"/>
      <w:marBottom w:val="0"/>
      <w:divBdr>
        <w:top w:val="none" w:sz="0" w:space="0" w:color="auto"/>
        <w:left w:val="none" w:sz="0" w:space="0" w:color="auto"/>
        <w:bottom w:val="none" w:sz="0" w:space="0" w:color="auto"/>
        <w:right w:val="none" w:sz="0" w:space="0" w:color="auto"/>
      </w:divBdr>
    </w:div>
    <w:div w:id="1942641251">
      <w:bodyDiv w:val="1"/>
      <w:marLeft w:val="0"/>
      <w:marRight w:val="0"/>
      <w:marTop w:val="0"/>
      <w:marBottom w:val="0"/>
      <w:divBdr>
        <w:top w:val="none" w:sz="0" w:space="0" w:color="auto"/>
        <w:left w:val="none" w:sz="0" w:space="0" w:color="auto"/>
        <w:bottom w:val="none" w:sz="0" w:space="0" w:color="auto"/>
        <w:right w:val="none" w:sz="0" w:space="0" w:color="auto"/>
      </w:divBdr>
    </w:div>
    <w:div w:id="1964119837">
      <w:bodyDiv w:val="1"/>
      <w:marLeft w:val="0"/>
      <w:marRight w:val="0"/>
      <w:marTop w:val="0"/>
      <w:marBottom w:val="0"/>
      <w:divBdr>
        <w:top w:val="none" w:sz="0" w:space="0" w:color="auto"/>
        <w:left w:val="none" w:sz="0" w:space="0" w:color="auto"/>
        <w:bottom w:val="none" w:sz="0" w:space="0" w:color="auto"/>
        <w:right w:val="none" w:sz="0" w:space="0" w:color="auto"/>
      </w:divBdr>
    </w:div>
    <w:div w:id="1969630742">
      <w:bodyDiv w:val="1"/>
      <w:marLeft w:val="0"/>
      <w:marRight w:val="0"/>
      <w:marTop w:val="0"/>
      <w:marBottom w:val="0"/>
      <w:divBdr>
        <w:top w:val="none" w:sz="0" w:space="0" w:color="auto"/>
        <w:left w:val="none" w:sz="0" w:space="0" w:color="auto"/>
        <w:bottom w:val="none" w:sz="0" w:space="0" w:color="auto"/>
        <w:right w:val="none" w:sz="0" w:space="0" w:color="auto"/>
      </w:divBdr>
      <w:divsChild>
        <w:div w:id="211695105">
          <w:marLeft w:val="0"/>
          <w:marRight w:val="0"/>
          <w:marTop w:val="0"/>
          <w:marBottom w:val="0"/>
          <w:divBdr>
            <w:top w:val="none" w:sz="0" w:space="0" w:color="auto"/>
            <w:left w:val="none" w:sz="0" w:space="0" w:color="auto"/>
            <w:bottom w:val="none" w:sz="0" w:space="0" w:color="auto"/>
            <w:right w:val="none" w:sz="0" w:space="0" w:color="auto"/>
          </w:divBdr>
        </w:div>
      </w:divsChild>
    </w:div>
    <w:div w:id="1982149035">
      <w:bodyDiv w:val="1"/>
      <w:marLeft w:val="0"/>
      <w:marRight w:val="0"/>
      <w:marTop w:val="0"/>
      <w:marBottom w:val="0"/>
      <w:divBdr>
        <w:top w:val="none" w:sz="0" w:space="0" w:color="auto"/>
        <w:left w:val="none" w:sz="0" w:space="0" w:color="auto"/>
        <w:bottom w:val="none" w:sz="0" w:space="0" w:color="auto"/>
        <w:right w:val="none" w:sz="0" w:space="0" w:color="auto"/>
      </w:divBdr>
    </w:div>
    <w:div w:id="1993026845">
      <w:bodyDiv w:val="1"/>
      <w:marLeft w:val="0"/>
      <w:marRight w:val="0"/>
      <w:marTop w:val="0"/>
      <w:marBottom w:val="0"/>
      <w:divBdr>
        <w:top w:val="none" w:sz="0" w:space="0" w:color="auto"/>
        <w:left w:val="none" w:sz="0" w:space="0" w:color="auto"/>
        <w:bottom w:val="none" w:sz="0" w:space="0" w:color="auto"/>
        <w:right w:val="none" w:sz="0" w:space="0" w:color="auto"/>
      </w:divBdr>
    </w:div>
    <w:div w:id="2014336606">
      <w:bodyDiv w:val="1"/>
      <w:marLeft w:val="0"/>
      <w:marRight w:val="0"/>
      <w:marTop w:val="0"/>
      <w:marBottom w:val="0"/>
      <w:divBdr>
        <w:top w:val="none" w:sz="0" w:space="0" w:color="auto"/>
        <w:left w:val="none" w:sz="0" w:space="0" w:color="auto"/>
        <w:bottom w:val="none" w:sz="0" w:space="0" w:color="auto"/>
        <w:right w:val="none" w:sz="0" w:space="0" w:color="auto"/>
      </w:divBdr>
    </w:div>
    <w:div w:id="2019380504">
      <w:bodyDiv w:val="1"/>
      <w:marLeft w:val="0"/>
      <w:marRight w:val="0"/>
      <w:marTop w:val="0"/>
      <w:marBottom w:val="0"/>
      <w:divBdr>
        <w:top w:val="none" w:sz="0" w:space="0" w:color="auto"/>
        <w:left w:val="none" w:sz="0" w:space="0" w:color="auto"/>
        <w:bottom w:val="none" w:sz="0" w:space="0" w:color="auto"/>
        <w:right w:val="none" w:sz="0" w:space="0" w:color="auto"/>
      </w:divBdr>
    </w:div>
    <w:div w:id="2040692274">
      <w:bodyDiv w:val="1"/>
      <w:marLeft w:val="0"/>
      <w:marRight w:val="0"/>
      <w:marTop w:val="0"/>
      <w:marBottom w:val="0"/>
      <w:divBdr>
        <w:top w:val="none" w:sz="0" w:space="0" w:color="auto"/>
        <w:left w:val="none" w:sz="0" w:space="0" w:color="auto"/>
        <w:bottom w:val="none" w:sz="0" w:space="0" w:color="auto"/>
        <w:right w:val="none" w:sz="0" w:space="0" w:color="auto"/>
      </w:divBdr>
    </w:div>
    <w:div w:id="2041004891">
      <w:bodyDiv w:val="1"/>
      <w:marLeft w:val="0"/>
      <w:marRight w:val="0"/>
      <w:marTop w:val="0"/>
      <w:marBottom w:val="0"/>
      <w:divBdr>
        <w:top w:val="none" w:sz="0" w:space="0" w:color="auto"/>
        <w:left w:val="none" w:sz="0" w:space="0" w:color="auto"/>
        <w:bottom w:val="none" w:sz="0" w:space="0" w:color="auto"/>
        <w:right w:val="none" w:sz="0" w:space="0" w:color="auto"/>
      </w:divBdr>
    </w:div>
    <w:div w:id="2087337376">
      <w:bodyDiv w:val="1"/>
      <w:marLeft w:val="0"/>
      <w:marRight w:val="0"/>
      <w:marTop w:val="0"/>
      <w:marBottom w:val="0"/>
      <w:divBdr>
        <w:top w:val="none" w:sz="0" w:space="0" w:color="auto"/>
        <w:left w:val="none" w:sz="0" w:space="0" w:color="auto"/>
        <w:bottom w:val="none" w:sz="0" w:space="0" w:color="auto"/>
        <w:right w:val="none" w:sz="0" w:space="0" w:color="auto"/>
      </w:divBdr>
    </w:div>
    <w:div w:id="2095785752">
      <w:bodyDiv w:val="1"/>
      <w:marLeft w:val="0"/>
      <w:marRight w:val="0"/>
      <w:marTop w:val="0"/>
      <w:marBottom w:val="0"/>
      <w:divBdr>
        <w:top w:val="none" w:sz="0" w:space="0" w:color="auto"/>
        <w:left w:val="none" w:sz="0" w:space="0" w:color="auto"/>
        <w:bottom w:val="none" w:sz="0" w:space="0" w:color="auto"/>
        <w:right w:val="none" w:sz="0" w:space="0" w:color="auto"/>
      </w:divBdr>
    </w:div>
    <w:div w:id="2111047795">
      <w:bodyDiv w:val="1"/>
      <w:marLeft w:val="0"/>
      <w:marRight w:val="0"/>
      <w:marTop w:val="0"/>
      <w:marBottom w:val="0"/>
      <w:divBdr>
        <w:top w:val="none" w:sz="0" w:space="0" w:color="auto"/>
        <w:left w:val="none" w:sz="0" w:space="0" w:color="auto"/>
        <w:bottom w:val="none" w:sz="0" w:space="0" w:color="auto"/>
        <w:right w:val="none" w:sz="0" w:space="0" w:color="auto"/>
      </w:divBdr>
    </w:div>
    <w:div w:id="2112242682">
      <w:bodyDiv w:val="1"/>
      <w:marLeft w:val="0"/>
      <w:marRight w:val="0"/>
      <w:marTop w:val="0"/>
      <w:marBottom w:val="0"/>
      <w:divBdr>
        <w:top w:val="none" w:sz="0" w:space="0" w:color="auto"/>
        <w:left w:val="none" w:sz="0" w:space="0" w:color="auto"/>
        <w:bottom w:val="none" w:sz="0" w:space="0" w:color="auto"/>
        <w:right w:val="none" w:sz="0" w:space="0" w:color="auto"/>
      </w:divBdr>
    </w:div>
    <w:div w:id="2128424177">
      <w:bodyDiv w:val="1"/>
      <w:marLeft w:val="0"/>
      <w:marRight w:val="0"/>
      <w:marTop w:val="0"/>
      <w:marBottom w:val="0"/>
      <w:divBdr>
        <w:top w:val="none" w:sz="0" w:space="0" w:color="auto"/>
        <w:left w:val="none" w:sz="0" w:space="0" w:color="auto"/>
        <w:bottom w:val="none" w:sz="0" w:space="0" w:color="auto"/>
        <w:right w:val="none" w:sz="0" w:space="0" w:color="auto"/>
      </w:divBdr>
    </w:div>
    <w:div w:id="2131825399">
      <w:bodyDiv w:val="1"/>
      <w:marLeft w:val="0"/>
      <w:marRight w:val="0"/>
      <w:marTop w:val="0"/>
      <w:marBottom w:val="0"/>
      <w:divBdr>
        <w:top w:val="none" w:sz="0" w:space="0" w:color="auto"/>
        <w:left w:val="none" w:sz="0" w:space="0" w:color="auto"/>
        <w:bottom w:val="none" w:sz="0" w:space="0" w:color="auto"/>
        <w:right w:val="none" w:sz="0" w:space="0" w:color="auto"/>
      </w:divBdr>
    </w:div>
    <w:div w:id="21395655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5.png"/><Relationship Id="rId16" Type="http://schemas.openxmlformats.org/officeDocument/2006/relationships/footer" Target="footer4.xml"/><Relationship Id="rId107" Type="http://schemas.openxmlformats.org/officeDocument/2006/relationships/theme" Target="theme/theme1.xml"/><Relationship Id="rId11" Type="http://schemas.openxmlformats.org/officeDocument/2006/relationships/header" Target="header3.xm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image" Target="media/image88.png"/><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81.pn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5.png"/><Relationship Id="rId80" Type="http://schemas.openxmlformats.org/officeDocument/2006/relationships/image" Target="media/image66.png"/><Relationship Id="rId85" Type="http://schemas.openxmlformats.org/officeDocument/2006/relationships/image" Target="media/image71.png"/><Relationship Id="rId12" Type="http://schemas.openxmlformats.org/officeDocument/2006/relationships/footer" Target="footer2.xml"/><Relationship Id="rId17" Type="http://schemas.openxmlformats.org/officeDocument/2006/relationships/image" Target="media/image3.pn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9.png"/><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png"/><Relationship Id="rId96"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5.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6"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header" Target="header4.xml"/><Relationship Id="rId18" Type="http://schemas.openxmlformats.org/officeDocument/2006/relationships/image" Target="media/image4.png"/><Relationship Id="rId39" Type="http://schemas.openxmlformats.org/officeDocument/2006/relationships/image" Target="media/image25.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header" Target="header6.xml"/><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61" Type="http://schemas.openxmlformats.org/officeDocument/2006/relationships/image" Target="media/image47.png"/><Relationship Id="rId82" Type="http://schemas.openxmlformats.org/officeDocument/2006/relationships/image" Target="media/image68.png"/><Relationship Id="rId19" Type="http://schemas.openxmlformats.org/officeDocument/2006/relationships/image" Target="media/image5.png"/><Relationship Id="rId14" Type="http://schemas.openxmlformats.org/officeDocument/2006/relationships/footer" Target="footer3.xm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footer" Target="footer5.xml"/><Relationship Id="rId8" Type="http://schemas.openxmlformats.org/officeDocument/2006/relationships/header" Target="header1.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png"/><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3.png"/></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566093-C4FB-4AED-A1B7-AEE8C2B078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1196</TotalTime>
  <Pages>1</Pages>
  <Words>15819</Words>
  <Characters>90171</Characters>
  <Application>Microsoft Office Word</Application>
  <DocSecurity>0</DocSecurity>
  <Lines>751</Lines>
  <Paragraphs>211</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105779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Chew Ming Ping</dc:creator>
  <cp:lastModifiedBy>MPChew</cp:lastModifiedBy>
  <cp:revision>9</cp:revision>
  <cp:lastPrinted>2014-04-07T09:19:00Z</cp:lastPrinted>
  <dcterms:created xsi:type="dcterms:W3CDTF">2015-10-05T13:51:00Z</dcterms:created>
  <dcterms:modified xsi:type="dcterms:W3CDTF">2015-10-10T02:02:00Z</dcterms:modified>
</cp:coreProperties>
</file>